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D7" w:rsidRDefault="00F21ED7" w:rsidP="00FD7C26">
      <w:pPr>
        <w:pStyle w:val="a3"/>
        <w:rPr>
          <w:rFonts w:cs="Times New Roman"/>
          <w:sz w:val="28"/>
          <w:szCs w:val="28"/>
        </w:rPr>
      </w:pPr>
      <w:r w:rsidRPr="006D24D1">
        <w:rPr>
          <w:rFonts w:cs="Times New Roman"/>
          <w:sz w:val="28"/>
          <w:szCs w:val="28"/>
        </w:rPr>
        <w:t>ПОСТАНОВЛЕНИЕ АДМИНИСТРАЦИИ ГОРОДА КОВ</w:t>
      </w:r>
      <w:r>
        <w:rPr>
          <w:rFonts w:cs="Times New Roman"/>
          <w:sz w:val="28"/>
          <w:szCs w:val="28"/>
        </w:rPr>
        <w:t xml:space="preserve">РОВА ВЛАДИМИРСКОЙ ОБЛАСТИ № 1535 от </w:t>
      </w:r>
      <w:r w:rsidR="00185EE1">
        <w:rPr>
          <w:rFonts w:cs="Times New Roman"/>
          <w:sz w:val="28"/>
          <w:szCs w:val="28"/>
        </w:rPr>
        <w:t>20</w:t>
      </w:r>
      <w:r w:rsidRPr="006D24D1">
        <w:rPr>
          <w:rFonts w:cs="Times New Roman"/>
          <w:sz w:val="28"/>
          <w:szCs w:val="28"/>
        </w:rPr>
        <w:t>.06.2017 г.</w:t>
      </w:r>
    </w:p>
    <w:p w:rsidR="00F21ED7" w:rsidRPr="00185EE1" w:rsidRDefault="00F21ED7" w:rsidP="00FD7C26">
      <w:pPr>
        <w:pStyle w:val="a3"/>
        <w:rPr>
          <w:rFonts w:cs="Times New Roman"/>
          <w:b/>
          <w:i/>
          <w:sz w:val="16"/>
          <w:szCs w:val="16"/>
        </w:rPr>
      </w:pPr>
    </w:p>
    <w:p w:rsidR="00FD7C26" w:rsidRDefault="00FD7C26" w:rsidP="00FD7C26">
      <w:pPr>
        <w:pStyle w:val="a3"/>
        <w:rPr>
          <w:rFonts w:cs="Times New Roman"/>
          <w:b/>
          <w:i/>
          <w:sz w:val="28"/>
          <w:szCs w:val="28"/>
        </w:rPr>
      </w:pPr>
      <w:r w:rsidRPr="00FD7C26">
        <w:rPr>
          <w:rFonts w:cs="Times New Roman"/>
          <w:b/>
          <w:i/>
          <w:sz w:val="28"/>
          <w:szCs w:val="28"/>
        </w:rPr>
        <w:t>О внесении изменений в постановление администрации города Коврова от 07.04.2017 № 772 «Об утверждении административного регламента предоставления администрацией города Коврова муниципальной услуги  «Признание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 в соответствии с действующим законодательством».</w:t>
      </w:r>
    </w:p>
    <w:p w:rsidR="00FD7C26" w:rsidRPr="00185EE1" w:rsidRDefault="00FD7C26" w:rsidP="00F21ED7">
      <w:pPr>
        <w:pStyle w:val="a3"/>
        <w:rPr>
          <w:rFonts w:cs="Times New Roman"/>
          <w:b/>
          <w:sz w:val="16"/>
          <w:szCs w:val="16"/>
        </w:rPr>
      </w:pPr>
    </w:p>
    <w:p w:rsidR="00FD7C26" w:rsidRPr="007A347C" w:rsidRDefault="00FD7C26" w:rsidP="00F21ED7">
      <w:pPr>
        <w:pStyle w:val="a3"/>
        <w:rPr>
          <w:sz w:val="28"/>
          <w:szCs w:val="28"/>
        </w:rPr>
      </w:pPr>
      <w:r w:rsidRPr="007A347C">
        <w:rPr>
          <w:sz w:val="28"/>
          <w:szCs w:val="28"/>
        </w:rPr>
        <w:t xml:space="preserve">В соответствии с Федеральным законом Российской Федерации от 27.07.2010 </w:t>
      </w:r>
      <w:r>
        <w:rPr>
          <w:sz w:val="28"/>
          <w:szCs w:val="28"/>
        </w:rPr>
        <w:t>№</w:t>
      </w:r>
      <w:r w:rsidRPr="007A347C">
        <w:rPr>
          <w:sz w:val="28"/>
          <w:szCs w:val="28"/>
        </w:rPr>
        <w:t xml:space="preserve"> 210-ФЗ «Об организации предоставления государственных и муниципальных услуг», </w:t>
      </w:r>
      <w:r w:rsidRPr="004D2611">
        <w:rPr>
          <w:sz w:val="28"/>
          <w:szCs w:val="28"/>
        </w:rPr>
        <w:t xml:space="preserve">руководствуясь Федеральным </w:t>
      </w:r>
      <w:hyperlink r:id="rId8" w:history="1">
        <w:r w:rsidRPr="004D2611">
          <w:rPr>
            <w:sz w:val="28"/>
            <w:szCs w:val="28"/>
          </w:rPr>
          <w:t>законом</w:t>
        </w:r>
      </w:hyperlink>
      <w:r w:rsidRPr="004D2611">
        <w:rPr>
          <w:sz w:val="28"/>
          <w:szCs w:val="28"/>
        </w:rPr>
        <w:t xml:space="preserve"> от 06.10.2003 №</w:t>
      </w:r>
      <w:r w:rsidRPr="00A43AFE">
        <w:rPr>
          <w:sz w:val="28"/>
          <w:szCs w:val="28"/>
        </w:rPr>
        <w:t xml:space="preserve"> 131-Ф</w:t>
      </w:r>
      <w:r>
        <w:rPr>
          <w:sz w:val="28"/>
          <w:szCs w:val="28"/>
        </w:rPr>
        <w:t>З «</w:t>
      </w:r>
      <w:r w:rsidRPr="00A43AFE">
        <w:rPr>
          <w:sz w:val="28"/>
          <w:szCs w:val="28"/>
        </w:rPr>
        <w:t>Об общих принципах организации местного самоуправления в Российской Федерации</w:t>
      </w:r>
      <w:r>
        <w:rPr>
          <w:sz w:val="28"/>
          <w:szCs w:val="28"/>
        </w:rPr>
        <w:t>»</w:t>
      </w:r>
      <w:r w:rsidRPr="00A43AFE">
        <w:rPr>
          <w:sz w:val="28"/>
          <w:szCs w:val="28"/>
        </w:rPr>
        <w:t xml:space="preserve">, </w:t>
      </w:r>
      <w:r>
        <w:rPr>
          <w:sz w:val="28"/>
          <w:szCs w:val="28"/>
        </w:rPr>
        <w:t xml:space="preserve">постановлением администрации города Коврова от 24.06.2011 № 1313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Коврова» </w:t>
      </w:r>
      <w:r w:rsidRPr="007A347C">
        <w:rPr>
          <w:sz w:val="28"/>
          <w:szCs w:val="28"/>
        </w:rPr>
        <w:t>и в</w:t>
      </w:r>
      <w:r w:rsidRPr="007A347C">
        <w:rPr>
          <w:rFonts w:cs="Times New Roman"/>
          <w:sz w:val="28"/>
          <w:szCs w:val="28"/>
        </w:rPr>
        <w:t xml:space="preserve"> соответствии с Уставом </w:t>
      </w:r>
      <w:r>
        <w:rPr>
          <w:rFonts w:cs="Times New Roman"/>
          <w:sz w:val="28"/>
          <w:szCs w:val="28"/>
        </w:rPr>
        <w:t>м</w:t>
      </w:r>
      <w:r w:rsidRPr="007A347C">
        <w:rPr>
          <w:rFonts w:cs="Times New Roman"/>
          <w:sz w:val="28"/>
          <w:szCs w:val="28"/>
        </w:rPr>
        <w:t xml:space="preserve">униципального образования город Ковров, </w:t>
      </w:r>
      <w:r w:rsidRPr="00FD7C26">
        <w:rPr>
          <w:rFonts w:cs="Times New Roman"/>
          <w:sz w:val="28"/>
          <w:szCs w:val="28"/>
        </w:rPr>
        <w:t>постановляю:</w:t>
      </w:r>
    </w:p>
    <w:p w:rsidR="00FD7C26" w:rsidRPr="007A347C" w:rsidRDefault="00FD7C26" w:rsidP="00F21ED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 Внести в постановление администрации города Коврова от 07.04.2017 № 772 «Об утверждении а</w:t>
      </w:r>
      <w:r w:rsidRPr="007A347C">
        <w:rPr>
          <w:rFonts w:ascii="Times New Roman" w:hAnsi="Times New Roman" w:cs="Times New Roman"/>
          <w:sz w:val="28"/>
          <w:szCs w:val="28"/>
        </w:rPr>
        <w:t>дминистративн</w:t>
      </w:r>
      <w:r>
        <w:rPr>
          <w:rFonts w:ascii="Times New Roman" w:hAnsi="Times New Roman" w:cs="Times New Roman"/>
          <w:sz w:val="28"/>
          <w:szCs w:val="28"/>
        </w:rPr>
        <w:t>ого</w:t>
      </w:r>
      <w:r w:rsidRPr="007A347C">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7A347C">
        <w:rPr>
          <w:rFonts w:ascii="Times New Roman" w:hAnsi="Times New Roman" w:cs="Times New Roman"/>
          <w:sz w:val="28"/>
          <w:szCs w:val="28"/>
        </w:rPr>
        <w:t xml:space="preserve"> предоставления администрацией города Коврова муниципальной услуги </w:t>
      </w:r>
      <w:r w:rsidRPr="00226A00">
        <w:rPr>
          <w:rFonts w:ascii="Times New Roman" w:hAnsi="Times New Roman" w:cs="Times New Roman"/>
          <w:sz w:val="28"/>
          <w:szCs w:val="28"/>
        </w:rPr>
        <w:t>«Признание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 в соответствии с действующим законодательством»</w:t>
      </w:r>
      <w:r>
        <w:rPr>
          <w:rFonts w:ascii="Times New Roman" w:hAnsi="Times New Roman" w:cs="Times New Roman"/>
          <w:sz w:val="28"/>
          <w:szCs w:val="28"/>
        </w:rPr>
        <w:t xml:space="preserve"> изменение, изложив приложение «Административный регламент «</w:t>
      </w:r>
      <w:r w:rsidRPr="00226A00">
        <w:rPr>
          <w:rFonts w:ascii="Times New Roman" w:hAnsi="Times New Roman" w:cs="Times New Roman"/>
          <w:sz w:val="28"/>
          <w:szCs w:val="28"/>
        </w:rPr>
        <w:t>Признание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 в соответствии с действующим законодательством»</w:t>
      </w:r>
      <w:r w:rsidR="00F21ED7">
        <w:rPr>
          <w:rFonts w:ascii="Times New Roman" w:hAnsi="Times New Roman" w:cs="Times New Roman"/>
          <w:sz w:val="28"/>
          <w:szCs w:val="28"/>
        </w:rPr>
        <w:t xml:space="preserve"> </w:t>
      </w:r>
      <w:r>
        <w:rPr>
          <w:rFonts w:ascii="Times New Roman" w:hAnsi="Times New Roman" w:cs="Times New Roman"/>
          <w:sz w:val="28"/>
          <w:szCs w:val="28"/>
        </w:rPr>
        <w:t xml:space="preserve">в новой редакции </w:t>
      </w:r>
      <w:r w:rsidRPr="007A347C">
        <w:rPr>
          <w:rFonts w:ascii="Times New Roman" w:hAnsi="Times New Roman" w:cs="Times New Roman"/>
          <w:sz w:val="28"/>
          <w:szCs w:val="28"/>
        </w:rPr>
        <w:t xml:space="preserve">согласно </w:t>
      </w:r>
      <w:r>
        <w:rPr>
          <w:rFonts w:ascii="Times New Roman" w:hAnsi="Times New Roman" w:cs="Times New Roman"/>
          <w:sz w:val="28"/>
          <w:szCs w:val="28"/>
        </w:rPr>
        <w:t>п</w:t>
      </w:r>
      <w:r w:rsidRPr="007A347C">
        <w:rPr>
          <w:rFonts w:ascii="Times New Roman" w:hAnsi="Times New Roman" w:cs="Times New Roman"/>
          <w:sz w:val="28"/>
          <w:szCs w:val="28"/>
        </w:rPr>
        <w:t>риложению</w:t>
      </w:r>
      <w:r>
        <w:rPr>
          <w:rFonts w:ascii="Times New Roman" w:hAnsi="Times New Roman" w:cs="Times New Roman"/>
          <w:sz w:val="28"/>
          <w:szCs w:val="28"/>
        </w:rPr>
        <w:t xml:space="preserve"> к настоящему постановлению</w:t>
      </w:r>
      <w:r w:rsidRPr="007A347C">
        <w:rPr>
          <w:rFonts w:ascii="Times New Roman" w:hAnsi="Times New Roman" w:cs="Times New Roman"/>
          <w:sz w:val="28"/>
          <w:szCs w:val="28"/>
        </w:rPr>
        <w:t>.</w:t>
      </w:r>
    </w:p>
    <w:p w:rsidR="00FD7C26" w:rsidRDefault="00FD7C26" w:rsidP="00F21ED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Pr="007A347C">
        <w:rPr>
          <w:rFonts w:ascii="Times New Roman" w:hAnsi="Times New Roman" w:cs="Times New Roman"/>
          <w:sz w:val="28"/>
          <w:szCs w:val="28"/>
        </w:rPr>
        <w:t xml:space="preserve">. Контроль за исполнением постановления возложить на </w:t>
      </w:r>
      <w:r>
        <w:rPr>
          <w:rFonts w:ascii="Times New Roman" w:hAnsi="Times New Roman" w:cs="Times New Roman"/>
          <w:sz w:val="28"/>
          <w:szCs w:val="28"/>
        </w:rPr>
        <w:t xml:space="preserve">первого </w:t>
      </w:r>
      <w:r w:rsidRPr="007A347C">
        <w:rPr>
          <w:rFonts w:ascii="Times New Roman" w:hAnsi="Times New Roman" w:cs="Times New Roman"/>
          <w:sz w:val="28"/>
          <w:szCs w:val="28"/>
        </w:rPr>
        <w:t xml:space="preserve">заместителя </w:t>
      </w:r>
      <w:r>
        <w:rPr>
          <w:rFonts w:ascii="Times New Roman" w:hAnsi="Times New Roman" w:cs="Times New Roman"/>
          <w:sz w:val="28"/>
          <w:szCs w:val="28"/>
        </w:rPr>
        <w:t>г</w:t>
      </w:r>
      <w:r w:rsidRPr="007A347C">
        <w:rPr>
          <w:rFonts w:ascii="Times New Roman" w:hAnsi="Times New Roman" w:cs="Times New Roman"/>
          <w:sz w:val="28"/>
          <w:szCs w:val="28"/>
        </w:rPr>
        <w:t xml:space="preserve">лавы администрации города </w:t>
      </w:r>
      <w:r>
        <w:rPr>
          <w:rFonts w:ascii="Times New Roman" w:hAnsi="Times New Roman" w:cs="Times New Roman"/>
          <w:sz w:val="28"/>
          <w:szCs w:val="28"/>
        </w:rPr>
        <w:t>по ЖКХ, строительству и развитию инфраструктуры</w:t>
      </w:r>
      <w:r w:rsidR="00F21ED7">
        <w:rPr>
          <w:rFonts w:ascii="Times New Roman" w:hAnsi="Times New Roman" w:cs="Times New Roman"/>
          <w:sz w:val="28"/>
          <w:szCs w:val="28"/>
        </w:rPr>
        <w:t>.</w:t>
      </w:r>
    </w:p>
    <w:p w:rsidR="00FD7C26" w:rsidRDefault="00FD7C26" w:rsidP="00F21ED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Pr="00552E37">
        <w:rPr>
          <w:rFonts w:ascii="Times New Roman" w:hAnsi="Times New Roman" w:cs="Times New Roman"/>
          <w:sz w:val="28"/>
          <w:szCs w:val="28"/>
        </w:rPr>
        <w:t>. Настоящее постановление вступает в силу со дня</w:t>
      </w:r>
      <w:r>
        <w:rPr>
          <w:rFonts w:ascii="Times New Roman" w:hAnsi="Times New Roman" w:cs="Times New Roman"/>
          <w:sz w:val="28"/>
          <w:szCs w:val="28"/>
        </w:rPr>
        <w:t xml:space="preserve"> его официального опубликования</w:t>
      </w:r>
      <w:r w:rsidRPr="00552E37">
        <w:rPr>
          <w:rFonts w:ascii="Times New Roman" w:hAnsi="Times New Roman" w:cs="Times New Roman"/>
          <w:sz w:val="28"/>
          <w:szCs w:val="28"/>
        </w:rPr>
        <w:t>.</w:t>
      </w:r>
    </w:p>
    <w:p w:rsidR="00FD7C26" w:rsidRDefault="00FD7C26" w:rsidP="00FD7C26">
      <w:pPr>
        <w:pStyle w:val="ConsPlusNormal"/>
        <w:widowControl/>
        <w:ind w:firstLine="0"/>
        <w:jc w:val="both"/>
        <w:rPr>
          <w:rFonts w:ascii="Times New Roman" w:hAnsi="Times New Roman" w:cs="Times New Roman"/>
          <w:sz w:val="28"/>
          <w:szCs w:val="28"/>
        </w:rPr>
      </w:pPr>
    </w:p>
    <w:p w:rsidR="00FD7C26" w:rsidRDefault="00FD7C26" w:rsidP="00FD7C26">
      <w:pPr>
        <w:pStyle w:val="ConsPlusNormal"/>
        <w:widowControl/>
        <w:ind w:firstLine="0"/>
        <w:jc w:val="both"/>
        <w:rPr>
          <w:rFonts w:ascii="Times New Roman" w:hAnsi="Times New Roman" w:cs="Times New Roman"/>
          <w:sz w:val="28"/>
          <w:szCs w:val="28"/>
        </w:rPr>
      </w:pPr>
      <w:r w:rsidRPr="00843155">
        <w:rPr>
          <w:rFonts w:ascii="Times New Roman" w:hAnsi="Times New Roman" w:cs="Times New Roman"/>
          <w:sz w:val="28"/>
          <w:szCs w:val="28"/>
        </w:rPr>
        <w:t>Глава города</w:t>
      </w:r>
      <w:r w:rsidRPr="00843155">
        <w:rPr>
          <w:rFonts w:ascii="Times New Roman" w:hAnsi="Times New Roman" w:cs="Times New Roman"/>
          <w:sz w:val="28"/>
          <w:szCs w:val="28"/>
        </w:rPr>
        <w:tab/>
      </w:r>
      <w:r w:rsidRPr="0084315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43155">
        <w:rPr>
          <w:rFonts w:ascii="Times New Roman" w:hAnsi="Times New Roman" w:cs="Times New Roman"/>
          <w:sz w:val="28"/>
          <w:szCs w:val="28"/>
        </w:rPr>
        <w:t xml:space="preserve">              А.В.Зотов</w:t>
      </w:r>
    </w:p>
    <w:p w:rsidR="00E357BE" w:rsidRDefault="00E357BE" w:rsidP="00843155">
      <w:pPr>
        <w:pStyle w:val="a3"/>
        <w:ind w:left="-360"/>
        <w:rPr>
          <w:sz w:val="24"/>
        </w:rPr>
      </w:pPr>
    </w:p>
    <w:p w:rsidR="0028007A" w:rsidRDefault="0028007A" w:rsidP="00E357BE">
      <w:pPr>
        <w:pStyle w:val="a3"/>
        <w:ind w:left="-360"/>
        <w:jc w:val="right"/>
        <w:rPr>
          <w:sz w:val="24"/>
        </w:rPr>
      </w:pPr>
    </w:p>
    <w:p w:rsidR="003B5437" w:rsidRDefault="003B5437" w:rsidP="003B5437">
      <w:pPr>
        <w:pStyle w:val="ConsPlusTitle"/>
        <w:keepNext/>
        <w:ind w:left="2505"/>
        <w:jc w:val="right"/>
        <w:rPr>
          <w:rFonts w:ascii="Times New Roman" w:hAnsi="Times New Roman" w:cs="Times New Roman"/>
          <w:b w:val="0"/>
          <w:sz w:val="24"/>
          <w:szCs w:val="24"/>
        </w:rPr>
      </w:pPr>
      <w:r>
        <w:rPr>
          <w:rFonts w:ascii="Times New Roman" w:hAnsi="Times New Roman" w:cs="Times New Roman"/>
          <w:b w:val="0"/>
          <w:sz w:val="24"/>
          <w:szCs w:val="24"/>
        </w:rPr>
        <w:t xml:space="preserve">Приложение </w:t>
      </w:r>
    </w:p>
    <w:p w:rsidR="003B5437" w:rsidRDefault="003B5437" w:rsidP="003B5437">
      <w:pPr>
        <w:pStyle w:val="ConsPlusTitle"/>
        <w:keepNext/>
        <w:ind w:left="2505"/>
        <w:jc w:val="right"/>
        <w:rPr>
          <w:rFonts w:ascii="Times New Roman" w:hAnsi="Times New Roman" w:cs="Times New Roman"/>
          <w:b w:val="0"/>
          <w:sz w:val="24"/>
          <w:szCs w:val="24"/>
        </w:rPr>
      </w:pPr>
      <w:r>
        <w:rPr>
          <w:rFonts w:ascii="Times New Roman" w:hAnsi="Times New Roman" w:cs="Times New Roman"/>
          <w:b w:val="0"/>
          <w:sz w:val="24"/>
          <w:szCs w:val="24"/>
        </w:rPr>
        <w:t xml:space="preserve">к постановлению администрации </w:t>
      </w:r>
    </w:p>
    <w:p w:rsidR="003B5437" w:rsidRDefault="003B5437" w:rsidP="003B5437">
      <w:pPr>
        <w:pStyle w:val="ConsPlusTitle"/>
        <w:keepNext/>
        <w:ind w:left="2505"/>
        <w:jc w:val="right"/>
        <w:rPr>
          <w:rFonts w:ascii="Times New Roman" w:hAnsi="Times New Roman" w:cs="Times New Roman"/>
          <w:b w:val="0"/>
          <w:sz w:val="24"/>
          <w:szCs w:val="24"/>
        </w:rPr>
      </w:pPr>
      <w:r>
        <w:rPr>
          <w:rFonts w:ascii="Times New Roman" w:hAnsi="Times New Roman" w:cs="Times New Roman"/>
          <w:b w:val="0"/>
          <w:sz w:val="24"/>
          <w:szCs w:val="24"/>
        </w:rPr>
        <w:t>города Коврова</w:t>
      </w:r>
    </w:p>
    <w:p w:rsidR="003B5437" w:rsidRPr="00FD7C26" w:rsidRDefault="00FD7C26" w:rsidP="003B5437">
      <w:pPr>
        <w:pStyle w:val="ConsPlusTitle"/>
        <w:keepNext/>
        <w:ind w:left="2505"/>
        <w:jc w:val="right"/>
        <w:rPr>
          <w:rFonts w:ascii="Times New Roman" w:hAnsi="Times New Roman" w:cs="Times New Roman"/>
          <w:b w:val="0"/>
          <w:sz w:val="24"/>
          <w:szCs w:val="24"/>
          <w:u w:val="single"/>
        </w:rPr>
      </w:pPr>
      <w:r>
        <w:rPr>
          <w:rFonts w:ascii="Times New Roman" w:hAnsi="Times New Roman" w:cs="Times New Roman"/>
          <w:b w:val="0"/>
          <w:sz w:val="24"/>
          <w:szCs w:val="24"/>
          <w:u w:val="single"/>
        </w:rPr>
        <w:t>от «20» июня 2017г. №1535</w:t>
      </w:r>
    </w:p>
    <w:p w:rsidR="00AB7D6E" w:rsidRPr="0059758B" w:rsidRDefault="00AB7D6E" w:rsidP="003B5437">
      <w:pPr>
        <w:pStyle w:val="a3"/>
        <w:ind w:left="-360"/>
        <w:jc w:val="right"/>
        <w:rPr>
          <w:rFonts w:cs="Times New Roman"/>
          <w:sz w:val="28"/>
          <w:szCs w:val="28"/>
        </w:rPr>
      </w:pPr>
    </w:p>
    <w:p w:rsidR="00843155" w:rsidRDefault="00843155" w:rsidP="00AB7D6E">
      <w:pPr>
        <w:pStyle w:val="ConsPlusTitle"/>
        <w:widowControl/>
        <w:jc w:val="center"/>
        <w:rPr>
          <w:rFonts w:ascii="Times New Roman" w:hAnsi="Times New Roman" w:cs="Times New Roman"/>
          <w:sz w:val="28"/>
          <w:szCs w:val="28"/>
        </w:rPr>
      </w:pPr>
    </w:p>
    <w:p w:rsidR="00FF2805" w:rsidRDefault="00FD7C26" w:rsidP="00FF280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w:t>
      </w:r>
      <w:r w:rsidR="00FF2805" w:rsidRPr="0059758B">
        <w:rPr>
          <w:rFonts w:ascii="Times New Roman" w:hAnsi="Times New Roman" w:cs="Times New Roman"/>
          <w:sz w:val="28"/>
          <w:szCs w:val="28"/>
        </w:rPr>
        <w:t>Т</w:t>
      </w:r>
    </w:p>
    <w:p w:rsidR="00FF2805" w:rsidRPr="0059758B" w:rsidRDefault="00FF2805" w:rsidP="00FF2805">
      <w:pPr>
        <w:pStyle w:val="ConsPlusTitle"/>
        <w:widowControl/>
        <w:jc w:val="center"/>
        <w:rPr>
          <w:rFonts w:ascii="Times New Roman" w:hAnsi="Times New Roman" w:cs="Times New Roman"/>
          <w:sz w:val="28"/>
          <w:szCs w:val="28"/>
        </w:rPr>
      </w:pPr>
    </w:p>
    <w:p w:rsidR="00E357BE" w:rsidRPr="00273953" w:rsidRDefault="00E357BE" w:rsidP="00E357BE">
      <w:pPr>
        <w:jc w:val="center"/>
      </w:pPr>
    </w:p>
    <w:p w:rsidR="00E357BE" w:rsidRPr="00273953" w:rsidRDefault="00E357BE" w:rsidP="00E357BE">
      <w:pPr>
        <w:ind w:firstLine="708"/>
        <w:jc w:val="both"/>
        <w:rPr>
          <w:sz w:val="28"/>
          <w:szCs w:val="28"/>
        </w:rPr>
      </w:pPr>
      <w:r w:rsidRPr="00273953">
        <w:lastRenderedPageBreak/>
        <w:t xml:space="preserve"> </w:t>
      </w:r>
      <w:r w:rsidRPr="00273953">
        <w:rPr>
          <w:sz w:val="28"/>
          <w:szCs w:val="28"/>
        </w:rPr>
        <w:t>«Признание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 в соответствии с действующим законодательством».</w:t>
      </w:r>
    </w:p>
    <w:p w:rsidR="00E357BE" w:rsidRPr="00273953" w:rsidRDefault="00E357BE" w:rsidP="00E357BE">
      <w:pPr>
        <w:jc w:val="both"/>
      </w:pPr>
    </w:p>
    <w:p w:rsidR="00E357BE" w:rsidRPr="008423BB" w:rsidRDefault="00E357BE" w:rsidP="008423BB">
      <w:pPr>
        <w:pStyle w:val="ae"/>
        <w:numPr>
          <w:ilvl w:val="0"/>
          <w:numId w:val="17"/>
        </w:numPr>
        <w:jc w:val="center"/>
        <w:rPr>
          <w:sz w:val="28"/>
          <w:szCs w:val="28"/>
        </w:rPr>
      </w:pPr>
      <w:r w:rsidRPr="008423BB">
        <w:rPr>
          <w:sz w:val="28"/>
          <w:szCs w:val="28"/>
        </w:rPr>
        <w:t>Общие положения</w:t>
      </w:r>
      <w:r w:rsidR="006342D8">
        <w:rPr>
          <w:sz w:val="28"/>
          <w:szCs w:val="28"/>
        </w:rPr>
        <w:t>.</w:t>
      </w:r>
    </w:p>
    <w:p w:rsidR="008423BB" w:rsidRPr="008423BB" w:rsidRDefault="008423BB" w:rsidP="008423BB">
      <w:pPr>
        <w:pStyle w:val="ae"/>
        <w:rPr>
          <w:sz w:val="28"/>
          <w:szCs w:val="28"/>
        </w:rPr>
      </w:pPr>
    </w:p>
    <w:p w:rsidR="00E357BE" w:rsidRDefault="008423BB" w:rsidP="008423BB">
      <w:pPr>
        <w:pStyle w:val="ae"/>
        <w:numPr>
          <w:ilvl w:val="1"/>
          <w:numId w:val="17"/>
        </w:numPr>
        <w:ind w:left="0" w:firstLine="720"/>
        <w:jc w:val="both"/>
        <w:rPr>
          <w:sz w:val="28"/>
          <w:szCs w:val="28"/>
        </w:rPr>
      </w:pPr>
      <w:r>
        <w:rPr>
          <w:sz w:val="28"/>
          <w:szCs w:val="28"/>
        </w:rPr>
        <w:t>Настоящий а</w:t>
      </w:r>
      <w:r w:rsidR="00E357BE" w:rsidRPr="008423BB">
        <w:rPr>
          <w:sz w:val="28"/>
          <w:szCs w:val="28"/>
        </w:rPr>
        <w:t xml:space="preserve">дминистративный </w:t>
      </w:r>
      <w:r>
        <w:rPr>
          <w:sz w:val="28"/>
          <w:szCs w:val="28"/>
        </w:rPr>
        <w:t>Р</w:t>
      </w:r>
      <w:r w:rsidR="00E357BE" w:rsidRPr="008423BB">
        <w:rPr>
          <w:sz w:val="28"/>
          <w:szCs w:val="28"/>
        </w:rPr>
        <w:t>егламент предоставлени</w:t>
      </w:r>
      <w:r>
        <w:rPr>
          <w:sz w:val="28"/>
          <w:szCs w:val="28"/>
        </w:rPr>
        <w:t>я</w:t>
      </w:r>
      <w:r w:rsidR="00E357BE" w:rsidRPr="008423BB">
        <w:rPr>
          <w:sz w:val="28"/>
          <w:szCs w:val="28"/>
        </w:rPr>
        <w:t xml:space="preserve"> муниципальной услуги «Признание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 в соответствии с действующим законодательством»</w:t>
      </w:r>
      <w:r w:rsidR="00E357BE" w:rsidRPr="008423BB">
        <w:rPr>
          <w:b/>
          <w:sz w:val="28"/>
          <w:szCs w:val="28"/>
        </w:rPr>
        <w:t xml:space="preserve"> </w:t>
      </w:r>
      <w:r w:rsidR="00E357BE" w:rsidRPr="008423BB">
        <w:rPr>
          <w:sz w:val="28"/>
          <w:szCs w:val="28"/>
        </w:rPr>
        <w:t xml:space="preserve"> (далее </w:t>
      </w:r>
      <w:r>
        <w:rPr>
          <w:sz w:val="28"/>
          <w:szCs w:val="28"/>
        </w:rPr>
        <w:t>по тексту - а</w:t>
      </w:r>
      <w:r w:rsidRPr="008423BB">
        <w:rPr>
          <w:sz w:val="28"/>
          <w:szCs w:val="28"/>
        </w:rPr>
        <w:t xml:space="preserve">дминистративный </w:t>
      </w:r>
      <w:r>
        <w:rPr>
          <w:sz w:val="28"/>
          <w:szCs w:val="28"/>
        </w:rPr>
        <w:t>Р</w:t>
      </w:r>
      <w:r w:rsidRPr="008423BB">
        <w:rPr>
          <w:sz w:val="28"/>
          <w:szCs w:val="28"/>
        </w:rPr>
        <w:t>егламент</w:t>
      </w:r>
      <w:r w:rsidR="00E357BE" w:rsidRPr="008423BB">
        <w:rPr>
          <w:sz w:val="28"/>
          <w:szCs w:val="28"/>
        </w:rPr>
        <w:t xml:space="preserve">) </w:t>
      </w:r>
      <w:r>
        <w:rPr>
          <w:sz w:val="28"/>
          <w:szCs w:val="28"/>
        </w:rPr>
        <w:t>разработан в целях повышения качества предоставления муниципальной услуги и определяет</w:t>
      </w:r>
      <w:r w:rsidR="008F5C70">
        <w:rPr>
          <w:sz w:val="28"/>
          <w:szCs w:val="28"/>
        </w:rPr>
        <w:t xml:space="preserve"> </w:t>
      </w:r>
      <w:r w:rsidR="00E357BE" w:rsidRPr="008423BB">
        <w:rPr>
          <w:sz w:val="28"/>
          <w:szCs w:val="28"/>
        </w:rPr>
        <w:t xml:space="preserve"> сроки и последовательность действий (административных процедур) </w:t>
      </w:r>
      <w:r w:rsidR="008F5C70">
        <w:rPr>
          <w:sz w:val="28"/>
          <w:szCs w:val="28"/>
        </w:rPr>
        <w:t>при осуществлении полномочий по предоставлению муниципальной услуги.</w:t>
      </w:r>
    </w:p>
    <w:p w:rsidR="008F5C70" w:rsidRDefault="008F5C70" w:rsidP="008423BB">
      <w:pPr>
        <w:pStyle w:val="ae"/>
        <w:numPr>
          <w:ilvl w:val="1"/>
          <w:numId w:val="17"/>
        </w:numPr>
        <w:ind w:left="0" w:firstLine="720"/>
        <w:jc w:val="both"/>
        <w:rPr>
          <w:sz w:val="28"/>
          <w:szCs w:val="28"/>
        </w:rPr>
      </w:pPr>
      <w:r>
        <w:rPr>
          <w:sz w:val="28"/>
          <w:szCs w:val="28"/>
        </w:rPr>
        <w:t xml:space="preserve"> Муниципальная услуга оказывается непосредственно межведомственной комиссией администрации </w:t>
      </w:r>
      <w:r w:rsidR="00796379">
        <w:rPr>
          <w:sz w:val="28"/>
          <w:szCs w:val="28"/>
        </w:rPr>
        <w:t>города Коврова по рассмотрению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A37FB">
        <w:rPr>
          <w:sz w:val="28"/>
          <w:szCs w:val="28"/>
        </w:rPr>
        <w:t xml:space="preserve"> жилищного фонда в г. Коврове.</w:t>
      </w:r>
    </w:p>
    <w:p w:rsidR="00CA37FB" w:rsidRDefault="00CA37FB" w:rsidP="00CA37FB">
      <w:pPr>
        <w:autoSpaceDE w:val="0"/>
        <w:autoSpaceDN w:val="0"/>
        <w:adjustRightInd w:val="0"/>
        <w:ind w:firstLine="540"/>
        <w:jc w:val="both"/>
        <w:rPr>
          <w:sz w:val="28"/>
          <w:szCs w:val="28"/>
        </w:rPr>
      </w:pPr>
      <w:r>
        <w:rPr>
          <w:sz w:val="28"/>
          <w:szCs w:val="28"/>
        </w:rPr>
        <w:t xml:space="preserve">Подготовка проекта постановления по принятому решению комиссии и выдача заявителю осуществляется специалистом управления городского хозяйства администрации города Коврова (далее по тексту – УГХ). </w:t>
      </w:r>
    </w:p>
    <w:p w:rsidR="00BD0A0F" w:rsidRDefault="00CA37FB" w:rsidP="00CA37FB">
      <w:pPr>
        <w:pStyle w:val="ae"/>
        <w:numPr>
          <w:ilvl w:val="1"/>
          <w:numId w:val="17"/>
        </w:numPr>
        <w:autoSpaceDE w:val="0"/>
        <w:autoSpaceDN w:val="0"/>
        <w:adjustRightInd w:val="0"/>
        <w:ind w:left="0" w:firstLine="720"/>
        <w:jc w:val="both"/>
        <w:rPr>
          <w:sz w:val="28"/>
          <w:szCs w:val="28"/>
        </w:rPr>
      </w:pPr>
      <w:r w:rsidRPr="00CA37FB">
        <w:rPr>
          <w:sz w:val="28"/>
          <w:szCs w:val="28"/>
        </w:rPr>
        <w:t>Заявителем, имеющим право на получение муниципальной услуги, выступает собственник помещения, федеральный орган исполнительной власти, осуществляющий полномочия собственника</w:t>
      </w:r>
      <w:r w:rsidR="0019052F">
        <w:rPr>
          <w:sz w:val="28"/>
          <w:szCs w:val="28"/>
        </w:rPr>
        <w:t xml:space="preserve"> </w:t>
      </w:r>
      <w:r w:rsidR="00BD0A0F">
        <w:rPr>
          <w:sz w:val="28"/>
          <w:szCs w:val="28"/>
        </w:rPr>
        <w:t>в отношении оцениваемого имущества</w:t>
      </w:r>
      <w:r w:rsidRPr="00CA37FB">
        <w:rPr>
          <w:sz w:val="28"/>
          <w:szCs w:val="28"/>
        </w:rPr>
        <w:t xml:space="preserve">, правообладатель  или </w:t>
      </w:r>
      <w:r w:rsidR="00BD0A0F">
        <w:rPr>
          <w:sz w:val="28"/>
          <w:szCs w:val="28"/>
        </w:rPr>
        <w:t>гражданин (</w:t>
      </w:r>
      <w:r w:rsidRPr="00CA37FB">
        <w:rPr>
          <w:sz w:val="28"/>
          <w:szCs w:val="28"/>
        </w:rPr>
        <w:t>наниматель жилого помещения</w:t>
      </w:r>
      <w:r w:rsidR="00BD0A0F">
        <w:rPr>
          <w:sz w:val="28"/>
          <w:szCs w:val="28"/>
        </w:rPr>
        <w:t>)</w:t>
      </w:r>
      <w:r w:rsidRPr="00CA37FB">
        <w:rPr>
          <w:sz w:val="28"/>
          <w:szCs w:val="28"/>
        </w:rPr>
        <w:t>, а так же орган</w:t>
      </w:r>
      <w:r w:rsidR="00533606">
        <w:rPr>
          <w:sz w:val="28"/>
          <w:szCs w:val="28"/>
        </w:rPr>
        <w:t>ы</w:t>
      </w:r>
      <w:r w:rsidRPr="00CA37FB">
        <w:rPr>
          <w:sz w:val="28"/>
          <w:szCs w:val="28"/>
        </w:rPr>
        <w:t xml:space="preserve"> государственного надзора (контроля)</w:t>
      </w:r>
      <w:r w:rsidR="00BD0A0F">
        <w:rPr>
          <w:sz w:val="28"/>
          <w:szCs w:val="28"/>
        </w:rPr>
        <w:t xml:space="preserve"> по вопросам, отнесенным к их компетенции</w:t>
      </w:r>
      <w:r w:rsidRPr="00CA37FB">
        <w:rPr>
          <w:sz w:val="28"/>
          <w:szCs w:val="28"/>
        </w:rPr>
        <w:t>.</w:t>
      </w:r>
    </w:p>
    <w:p w:rsidR="00CA37FB" w:rsidRPr="00533606" w:rsidRDefault="00BD0A0F" w:rsidP="00CA37FB">
      <w:pPr>
        <w:pStyle w:val="ae"/>
        <w:numPr>
          <w:ilvl w:val="1"/>
          <w:numId w:val="17"/>
        </w:numPr>
        <w:autoSpaceDE w:val="0"/>
        <w:autoSpaceDN w:val="0"/>
        <w:adjustRightInd w:val="0"/>
        <w:ind w:left="0" w:firstLine="720"/>
        <w:jc w:val="both"/>
        <w:rPr>
          <w:sz w:val="28"/>
          <w:szCs w:val="28"/>
        </w:rPr>
      </w:pPr>
      <w:r w:rsidRPr="00533606">
        <w:rPr>
          <w:sz w:val="28"/>
          <w:szCs w:val="28"/>
        </w:rPr>
        <w:t>Комиссия на основании заявлений лиц, указанных в п.1.3. настоящего административного Регламента</w:t>
      </w:r>
      <w:r w:rsidR="00AE69B8" w:rsidRPr="00533606">
        <w:rPr>
          <w:sz w:val="28"/>
          <w:szCs w:val="28"/>
        </w:rPr>
        <w:t xml:space="preserve">, а также на  основании </w:t>
      </w:r>
      <w:r w:rsidR="008343AE" w:rsidRPr="00533606">
        <w:rPr>
          <w:sz w:val="28"/>
          <w:szCs w:val="28"/>
        </w:rPr>
        <w:t>заключения органов государственного надзора (контроля)</w:t>
      </w:r>
      <w:r w:rsidR="00533606" w:rsidRPr="00533606">
        <w:rPr>
          <w:sz w:val="28"/>
          <w:szCs w:val="28"/>
        </w:rPr>
        <w:t xml:space="preserve"> по вопросам, отнесенным к их компетенции, проводит оценку соответствия помещения требованиям, установленным </w:t>
      </w:r>
      <w:r w:rsidR="00533606" w:rsidRPr="00533606">
        <w:rPr>
          <w:bCs/>
          <w:sz w:val="28"/>
          <w:szCs w:val="28"/>
        </w:rPr>
        <w:t>Положением о признании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 47.</w:t>
      </w:r>
    </w:p>
    <w:p w:rsidR="00CA37FB" w:rsidRDefault="00533606" w:rsidP="00533606">
      <w:pPr>
        <w:pStyle w:val="ae"/>
        <w:numPr>
          <w:ilvl w:val="1"/>
          <w:numId w:val="17"/>
        </w:numPr>
        <w:ind w:left="0" w:firstLine="720"/>
        <w:jc w:val="both"/>
        <w:rPr>
          <w:sz w:val="28"/>
          <w:szCs w:val="28"/>
        </w:rPr>
      </w:pPr>
      <w:r>
        <w:rPr>
          <w:sz w:val="28"/>
          <w:szCs w:val="28"/>
        </w:rPr>
        <w:t>Порядок информирования заинтересованных лиц о правилах предоставления муниципальной услуги.</w:t>
      </w:r>
    </w:p>
    <w:p w:rsidR="00533606" w:rsidRDefault="00BF560F" w:rsidP="00BF560F">
      <w:pPr>
        <w:pStyle w:val="ae"/>
        <w:numPr>
          <w:ilvl w:val="2"/>
          <w:numId w:val="17"/>
        </w:numPr>
        <w:ind w:left="0" w:firstLine="709"/>
        <w:jc w:val="both"/>
        <w:rPr>
          <w:sz w:val="28"/>
          <w:szCs w:val="28"/>
        </w:rPr>
      </w:pPr>
      <w:r>
        <w:rPr>
          <w:sz w:val="28"/>
          <w:szCs w:val="28"/>
        </w:rPr>
        <w:t>Информация о порядке предоставления муниципальной услуги представляется:</w:t>
      </w:r>
    </w:p>
    <w:p w:rsidR="00CA37FB" w:rsidRDefault="00BF560F" w:rsidP="00BF560F">
      <w:pPr>
        <w:pStyle w:val="ae"/>
        <w:ind w:left="0" w:firstLine="720"/>
        <w:jc w:val="both"/>
        <w:rPr>
          <w:spacing w:val="-6"/>
          <w:sz w:val="28"/>
          <w:szCs w:val="28"/>
        </w:rPr>
      </w:pPr>
      <w:r>
        <w:rPr>
          <w:sz w:val="28"/>
          <w:szCs w:val="28"/>
        </w:rPr>
        <w:t xml:space="preserve">- на официальном сайте администрации города Коврова </w:t>
      </w:r>
      <w:hyperlink r:id="rId9" w:history="1">
        <w:r w:rsidRPr="003622EB">
          <w:rPr>
            <w:rStyle w:val="ab"/>
            <w:spacing w:val="-6"/>
            <w:sz w:val="28"/>
            <w:szCs w:val="28"/>
            <w:lang w:val="en-US"/>
          </w:rPr>
          <w:t>http</w:t>
        </w:r>
        <w:r w:rsidRPr="003622EB">
          <w:rPr>
            <w:rStyle w:val="ab"/>
            <w:spacing w:val="-6"/>
            <w:sz w:val="28"/>
            <w:szCs w:val="28"/>
          </w:rPr>
          <w:t>://</w:t>
        </w:r>
        <w:r w:rsidRPr="003622EB">
          <w:rPr>
            <w:rStyle w:val="ab"/>
            <w:spacing w:val="-6"/>
            <w:sz w:val="28"/>
            <w:szCs w:val="28"/>
            <w:lang w:val="en-US"/>
          </w:rPr>
          <w:t>kovrov</w:t>
        </w:r>
        <w:r w:rsidRPr="003622EB">
          <w:rPr>
            <w:rStyle w:val="ab"/>
            <w:spacing w:val="-6"/>
            <w:sz w:val="28"/>
            <w:szCs w:val="28"/>
          </w:rPr>
          <w:t>-</w:t>
        </w:r>
        <w:r w:rsidRPr="003622EB">
          <w:rPr>
            <w:rStyle w:val="ab"/>
            <w:spacing w:val="-6"/>
            <w:sz w:val="28"/>
            <w:szCs w:val="28"/>
            <w:lang w:val="en-US"/>
          </w:rPr>
          <w:t>gorod</w:t>
        </w:r>
        <w:r w:rsidRPr="003622EB">
          <w:rPr>
            <w:rStyle w:val="ab"/>
            <w:spacing w:val="-6"/>
            <w:sz w:val="28"/>
            <w:szCs w:val="28"/>
          </w:rPr>
          <w:t>.</w:t>
        </w:r>
        <w:r w:rsidRPr="003622EB">
          <w:rPr>
            <w:rStyle w:val="ab"/>
            <w:spacing w:val="-6"/>
            <w:sz w:val="28"/>
            <w:szCs w:val="28"/>
            <w:lang w:val="en-US"/>
          </w:rPr>
          <w:t>ru</w:t>
        </w:r>
        <w:r w:rsidRPr="003622EB">
          <w:rPr>
            <w:rStyle w:val="ab"/>
            <w:spacing w:val="-6"/>
            <w:sz w:val="28"/>
            <w:szCs w:val="28"/>
          </w:rPr>
          <w:t>/</w:t>
        </w:r>
      </w:hyperlink>
      <w:r>
        <w:rPr>
          <w:spacing w:val="-6"/>
          <w:sz w:val="28"/>
          <w:szCs w:val="28"/>
        </w:rPr>
        <w:t>;</w:t>
      </w:r>
    </w:p>
    <w:p w:rsidR="00BF560F" w:rsidRDefault="00BF560F" w:rsidP="00BF560F">
      <w:pPr>
        <w:pStyle w:val="ae"/>
        <w:ind w:left="0" w:firstLine="720"/>
        <w:jc w:val="both"/>
        <w:rPr>
          <w:spacing w:val="-6"/>
          <w:sz w:val="28"/>
          <w:szCs w:val="28"/>
        </w:rPr>
      </w:pPr>
      <w:r>
        <w:rPr>
          <w:spacing w:val="-6"/>
          <w:sz w:val="28"/>
          <w:szCs w:val="28"/>
        </w:rPr>
        <w:t>- в помещении администрации г. Ковров с использованием информационных стендов;</w:t>
      </w:r>
    </w:p>
    <w:p w:rsidR="00BF560F" w:rsidRDefault="00BF560F" w:rsidP="00BF560F">
      <w:pPr>
        <w:pStyle w:val="ae"/>
        <w:ind w:left="0" w:firstLine="720"/>
        <w:jc w:val="both"/>
        <w:rPr>
          <w:spacing w:val="-6"/>
          <w:sz w:val="28"/>
          <w:szCs w:val="28"/>
        </w:rPr>
      </w:pPr>
      <w:r>
        <w:rPr>
          <w:spacing w:val="-6"/>
          <w:sz w:val="28"/>
          <w:szCs w:val="28"/>
        </w:rPr>
        <w:t>- по телефону;</w:t>
      </w:r>
    </w:p>
    <w:p w:rsidR="00BF560F" w:rsidRDefault="00BF560F" w:rsidP="00BF560F">
      <w:pPr>
        <w:pStyle w:val="ae"/>
        <w:ind w:left="0" w:firstLine="720"/>
        <w:jc w:val="both"/>
        <w:rPr>
          <w:spacing w:val="-6"/>
          <w:sz w:val="28"/>
          <w:szCs w:val="28"/>
        </w:rPr>
      </w:pPr>
      <w:r>
        <w:rPr>
          <w:spacing w:val="-6"/>
          <w:sz w:val="28"/>
          <w:szCs w:val="28"/>
        </w:rPr>
        <w:t>- по электронной почте</w:t>
      </w:r>
      <w:r w:rsidR="00604D4F">
        <w:rPr>
          <w:spacing w:val="-6"/>
          <w:sz w:val="28"/>
          <w:szCs w:val="28"/>
        </w:rPr>
        <w:t xml:space="preserve"> </w:t>
      </w:r>
      <w:hyperlink r:id="rId10" w:history="1">
        <w:r w:rsidR="00604D4F" w:rsidRPr="00311B1C">
          <w:rPr>
            <w:rStyle w:val="ab"/>
            <w:color w:val="auto"/>
            <w:spacing w:val="-6"/>
            <w:sz w:val="28"/>
            <w:szCs w:val="28"/>
            <w:lang w:val="en-US"/>
          </w:rPr>
          <w:t>kovrov</w:t>
        </w:r>
        <w:r w:rsidR="00604D4F" w:rsidRPr="00311B1C">
          <w:rPr>
            <w:rStyle w:val="ab"/>
            <w:color w:val="auto"/>
            <w:spacing w:val="-6"/>
            <w:sz w:val="28"/>
            <w:szCs w:val="28"/>
          </w:rPr>
          <w:t>@</w:t>
        </w:r>
        <w:r w:rsidR="00604D4F" w:rsidRPr="00311B1C">
          <w:rPr>
            <w:rStyle w:val="ab"/>
            <w:color w:val="auto"/>
            <w:spacing w:val="-6"/>
            <w:sz w:val="28"/>
            <w:szCs w:val="28"/>
            <w:lang w:val="en-US"/>
          </w:rPr>
          <w:t>kovrov</w:t>
        </w:r>
        <w:r w:rsidR="00604D4F" w:rsidRPr="00311B1C">
          <w:rPr>
            <w:rStyle w:val="ab"/>
            <w:color w:val="auto"/>
            <w:spacing w:val="-6"/>
            <w:sz w:val="28"/>
            <w:szCs w:val="28"/>
          </w:rPr>
          <w:t>.</w:t>
        </w:r>
        <w:r w:rsidR="00604D4F" w:rsidRPr="00311B1C">
          <w:rPr>
            <w:rStyle w:val="ab"/>
            <w:color w:val="auto"/>
            <w:spacing w:val="-6"/>
            <w:sz w:val="28"/>
            <w:szCs w:val="28"/>
            <w:lang w:val="en-US"/>
          </w:rPr>
          <w:t>ru</w:t>
        </w:r>
      </w:hyperlink>
      <w:r>
        <w:rPr>
          <w:spacing w:val="-6"/>
          <w:sz w:val="28"/>
          <w:szCs w:val="28"/>
        </w:rPr>
        <w:t>;</w:t>
      </w:r>
    </w:p>
    <w:p w:rsidR="00BF560F" w:rsidRDefault="00BF560F" w:rsidP="00BF560F">
      <w:pPr>
        <w:pStyle w:val="ae"/>
        <w:ind w:left="0" w:firstLine="720"/>
        <w:jc w:val="both"/>
        <w:rPr>
          <w:spacing w:val="-6"/>
          <w:sz w:val="28"/>
          <w:szCs w:val="28"/>
        </w:rPr>
      </w:pPr>
      <w:r>
        <w:rPr>
          <w:spacing w:val="-6"/>
          <w:sz w:val="28"/>
          <w:szCs w:val="28"/>
        </w:rPr>
        <w:t>- по средствам личного обращения.</w:t>
      </w:r>
    </w:p>
    <w:p w:rsidR="00BF560F" w:rsidRDefault="00BF560F" w:rsidP="00BF560F">
      <w:pPr>
        <w:pStyle w:val="ae"/>
        <w:ind w:left="0" w:firstLine="720"/>
        <w:jc w:val="both"/>
        <w:rPr>
          <w:spacing w:val="-6"/>
          <w:sz w:val="28"/>
          <w:szCs w:val="28"/>
        </w:rPr>
      </w:pPr>
      <w:r>
        <w:rPr>
          <w:spacing w:val="-6"/>
          <w:sz w:val="28"/>
          <w:szCs w:val="28"/>
        </w:rPr>
        <w:t>1.6. Информация о месте нахождения и графике работы исполнителя муниципальной услуги.</w:t>
      </w:r>
    </w:p>
    <w:p w:rsidR="00604D4F" w:rsidRDefault="00BF560F" w:rsidP="00BF560F">
      <w:pPr>
        <w:pStyle w:val="ae"/>
        <w:ind w:left="0" w:firstLine="720"/>
        <w:jc w:val="both"/>
        <w:rPr>
          <w:spacing w:val="-6"/>
          <w:sz w:val="28"/>
          <w:szCs w:val="28"/>
        </w:rPr>
      </w:pPr>
      <w:r>
        <w:rPr>
          <w:spacing w:val="-6"/>
          <w:sz w:val="28"/>
          <w:szCs w:val="28"/>
        </w:rPr>
        <w:t>Информацию о муниципальной услуге можно получить в</w:t>
      </w:r>
      <w:r w:rsidR="00604D4F">
        <w:rPr>
          <w:spacing w:val="-6"/>
          <w:sz w:val="28"/>
          <w:szCs w:val="28"/>
        </w:rPr>
        <w:t xml:space="preserve"> отделе по жилищным вопросам и строительству</w:t>
      </w:r>
      <w:r>
        <w:rPr>
          <w:spacing w:val="-6"/>
          <w:sz w:val="28"/>
          <w:szCs w:val="28"/>
        </w:rPr>
        <w:t xml:space="preserve"> управлени</w:t>
      </w:r>
      <w:r w:rsidR="00604D4F">
        <w:rPr>
          <w:spacing w:val="-6"/>
          <w:sz w:val="28"/>
          <w:szCs w:val="28"/>
        </w:rPr>
        <w:t>я</w:t>
      </w:r>
      <w:r>
        <w:rPr>
          <w:spacing w:val="-6"/>
          <w:sz w:val="28"/>
          <w:szCs w:val="28"/>
        </w:rPr>
        <w:t xml:space="preserve"> городского хозяйства администрации города Коврова по адресу: 601900, Владимирская область, </w:t>
      </w:r>
      <w:r w:rsidR="00604D4F">
        <w:rPr>
          <w:spacing w:val="-6"/>
          <w:sz w:val="28"/>
          <w:szCs w:val="28"/>
        </w:rPr>
        <w:t xml:space="preserve">                         </w:t>
      </w:r>
      <w:r>
        <w:rPr>
          <w:spacing w:val="-6"/>
          <w:sz w:val="28"/>
          <w:szCs w:val="28"/>
        </w:rPr>
        <w:t>г. Ковров, ул. Краснознаменная, д.6</w:t>
      </w:r>
      <w:r w:rsidR="00B3653F">
        <w:rPr>
          <w:spacing w:val="-6"/>
          <w:sz w:val="28"/>
          <w:szCs w:val="28"/>
        </w:rPr>
        <w:t>, при</w:t>
      </w:r>
      <w:r w:rsidR="00604D4F">
        <w:rPr>
          <w:spacing w:val="-6"/>
          <w:sz w:val="28"/>
          <w:szCs w:val="28"/>
        </w:rPr>
        <w:t xml:space="preserve"> личном или письменном обращении, по электронной почте, на официальном сайте или по телефону: 8(49232)3-53-51.</w:t>
      </w:r>
    </w:p>
    <w:p w:rsidR="002400F4" w:rsidRDefault="00604D4F" w:rsidP="00BF560F">
      <w:pPr>
        <w:pStyle w:val="ae"/>
        <w:ind w:left="0" w:firstLine="720"/>
        <w:jc w:val="both"/>
        <w:rPr>
          <w:spacing w:val="-6"/>
          <w:sz w:val="28"/>
          <w:szCs w:val="28"/>
        </w:rPr>
      </w:pPr>
      <w:r>
        <w:rPr>
          <w:spacing w:val="-6"/>
          <w:sz w:val="28"/>
          <w:szCs w:val="28"/>
        </w:rPr>
        <w:t xml:space="preserve">График  работы отдела по жилищным вопросам и строительству управления городского хозяйства администрации </w:t>
      </w:r>
      <w:r w:rsidR="002400F4">
        <w:rPr>
          <w:spacing w:val="-6"/>
          <w:sz w:val="28"/>
          <w:szCs w:val="28"/>
        </w:rPr>
        <w:t>города Коврова:</w:t>
      </w:r>
    </w:p>
    <w:p w:rsidR="002400F4" w:rsidRDefault="002400F4" w:rsidP="00BF560F">
      <w:pPr>
        <w:pStyle w:val="ae"/>
        <w:ind w:left="0" w:firstLine="720"/>
        <w:jc w:val="both"/>
        <w:rPr>
          <w:spacing w:val="-6"/>
          <w:sz w:val="28"/>
          <w:szCs w:val="28"/>
        </w:rPr>
      </w:pPr>
      <w:r>
        <w:rPr>
          <w:spacing w:val="-6"/>
          <w:sz w:val="28"/>
          <w:szCs w:val="28"/>
        </w:rPr>
        <w:t>- понедельник – пятница: с 08-00 до 17-00 часов (суббота, воскресенье – выходные дни), обеденный перерыв с 12-00 до 13-00 часов.</w:t>
      </w:r>
    </w:p>
    <w:p w:rsidR="002400F4" w:rsidRPr="008117E6" w:rsidRDefault="002400F4" w:rsidP="002400F4">
      <w:pPr>
        <w:shd w:val="clear" w:color="auto" w:fill="FFFFFF"/>
        <w:ind w:left="53" w:right="10" w:firstLine="655"/>
        <w:jc w:val="both"/>
        <w:rPr>
          <w:sz w:val="28"/>
          <w:szCs w:val="28"/>
        </w:rPr>
      </w:pPr>
      <w:r>
        <w:rPr>
          <w:spacing w:val="-6"/>
          <w:sz w:val="28"/>
          <w:szCs w:val="28"/>
        </w:rPr>
        <w:t>1.7.</w:t>
      </w:r>
      <w:r w:rsidR="00B3653F">
        <w:rPr>
          <w:spacing w:val="-6"/>
          <w:sz w:val="28"/>
          <w:szCs w:val="28"/>
        </w:rPr>
        <w:t xml:space="preserve"> </w:t>
      </w:r>
      <w:r w:rsidR="00BF560F">
        <w:rPr>
          <w:spacing w:val="-6"/>
          <w:sz w:val="28"/>
          <w:szCs w:val="28"/>
        </w:rPr>
        <w:t xml:space="preserve"> </w:t>
      </w:r>
      <w:r w:rsidRPr="008117E6">
        <w:rPr>
          <w:spacing w:val="-6"/>
          <w:sz w:val="28"/>
          <w:szCs w:val="28"/>
        </w:rPr>
        <w:t>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w:t>
      </w:r>
      <w:r w:rsidRPr="008117E6">
        <w:rPr>
          <w:spacing w:val="-6"/>
          <w:sz w:val="28"/>
          <w:szCs w:val="28"/>
        </w:rPr>
        <w:softHyphen/>
      </w:r>
      <w:r w:rsidRPr="008117E6">
        <w:rPr>
          <w:spacing w:val="-5"/>
          <w:sz w:val="28"/>
          <w:szCs w:val="28"/>
        </w:rPr>
        <w:t>сам. Ответ на телефонный звонок должен начинаться с информации о наименовании ор</w:t>
      </w:r>
      <w:r w:rsidRPr="008117E6">
        <w:rPr>
          <w:spacing w:val="-5"/>
          <w:sz w:val="28"/>
          <w:szCs w:val="28"/>
        </w:rPr>
        <w:softHyphen/>
      </w:r>
      <w:r w:rsidRPr="008117E6">
        <w:rPr>
          <w:spacing w:val="-7"/>
          <w:sz w:val="28"/>
          <w:szCs w:val="28"/>
        </w:rPr>
        <w:t xml:space="preserve">гана, в который позвонил гражданин, фамилии, имени, отчестве и должности специалиста, </w:t>
      </w:r>
      <w:r w:rsidRPr="008117E6">
        <w:rPr>
          <w:sz w:val="28"/>
          <w:szCs w:val="28"/>
        </w:rPr>
        <w:t>принявшего телефонный звонок.</w:t>
      </w:r>
    </w:p>
    <w:p w:rsidR="00B24ACC" w:rsidRDefault="00B24ACC" w:rsidP="00B24ACC">
      <w:pPr>
        <w:pStyle w:val="ConsPlusNormal"/>
        <w:ind w:firstLine="540"/>
        <w:jc w:val="both"/>
        <w:rPr>
          <w:rFonts w:ascii="Times New Roman" w:hAnsi="Times New Roman" w:cs="Times New Roman"/>
          <w:sz w:val="28"/>
          <w:szCs w:val="28"/>
        </w:rPr>
      </w:pPr>
      <w:r w:rsidRPr="00B24ACC">
        <w:rPr>
          <w:rFonts w:ascii="Times New Roman" w:hAnsi="Times New Roman" w:cs="Times New Roman"/>
          <w:sz w:val="28"/>
          <w:szCs w:val="28"/>
        </w:rP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B24ACC" w:rsidRDefault="00B24ACC" w:rsidP="00B24ACC">
      <w:pPr>
        <w:pStyle w:val="ConsPlusNormal"/>
        <w:ind w:firstLine="540"/>
        <w:jc w:val="both"/>
        <w:rPr>
          <w:rFonts w:ascii="Times New Roman" w:hAnsi="Times New Roman" w:cs="Times New Roman"/>
          <w:sz w:val="28"/>
          <w:szCs w:val="28"/>
        </w:rPr>
      </w:pPr>
      <w:r w:rsidRPr="00B24ACC">
        <w:rPr>
          <w:rFonts w:ascii="Times New Roman" w:hAnsi="Times New Roman" w:cs="Times New Roman"/>
          <w:sz w:val="28"/>
          <w:szCs w:val="28"/>
        </w:rPr>
        <w:t>Продолжительность устного информирования каждого заинтересованного лица составляет не более 1</w:t>
      </w:r>
      <w:r>
        <w:rPr>
          <w:rFonts w:ascii="Times New Roman" w:hAnsi="Times New Roman" w:cs="Times New Roman"/>
          <w:sz w:val="28"/>
          <w:szCs w:val="28"/>
        </w:rPr>
        <w:t>5</w:t>
      </w:r>
      <w:r w:rsidRPr="00B24ACC">
        <w:rPr>
          <w:rFonts w:ascii="Times New Roman" w:hAnsi="Times New Roman" w:cs="Times New Roman"/>
          <w:sz w:val="28"/>
          <w:szCs w:val="28"/>
        </w:rPr>
        <w:t xml:space="preserve"> минут.</w:t>
      </w:r>
    </w:p>
    <w:p w:rsidR="00B24ACC" w:rsidRPr="00B24ACC" w:rsidRDefault="00B24ACC" w:rsidP="00B24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r w:rsidRPr="00B24ACC">
        <w:rPr>
          <w:rFonts w:ascii="Times New Roman" w:hAnsi="Times New Roman" w:cs="Times New Roman"/>
          <w:sz w:val="28"/>
          <w:szCs w:val="28"/>
        </w:rPr>
        <w:t>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Ответ на обращение заинтересованному лицу направляется в течение 30 календарных дней со дня поступления запроса.</w:t>
      </w:r>
    </w:p>
    <w:p w:rsidR="00B24ACC" w:rsidRPr="00B24ACC" w:rsidRDefault="00B24ACC" w:rsidP="00B24ACC">
      <w:pPr>
        <w:pStyle w:val="ConsPlusNormal"/>
        <w:ind w:firstLine="540"/>
        <w:jc w:val="both"/>
        <w:rPr>
          <w:rFonts w:ascii="Times New Roman" w:hAnsi="Times New Roman" w:cs="Times New Roman"/>
          <w:sz w:val="28"/>
          <w:szCs w:val="28"/>
        </w:rPr>
      </w:pPr>
      <w:r w:rsidRPr="00B24ACC">
        <w:rPr>
          <w:rFonts w:ascii="Times New Roman" w:hAnsi="Times New Roman" w:cs="Times New Roman"/>
          <w:sz w:val="28"/>
          <w:szCs w:val="28"/>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и номер телефона исполнителя.</w:t>
      </w:r>
    </w:p>
    <w:p w:rsidR="00B24ACC" w:rsidRDefault="00B24ACC" w:rsidP="00B24ACC">
      <w:pPr>
        <w:pStyle w:val="ConsPlusNormal"/>
        <w:ind w:firstLine="540"/>
        <w:jc w:val="both"/>
        <w:rPr>
          <w:rFonts w:ascii="Times New Roman" w:hAnsi="Times New Roman" w:cs="Times New Roman"/>
          <w:sz w:val="28"/>
          <w:szCs w:val="28"/>
        </w:rPr>
      </w:pPr>
      <w:r w:rsidRPr="00B24ACC">
        <w:rPr>
          <w:rFonts w:ascii="Times New Roman" w:hAnsi="Times New Roman" w:cs="Times New Roman"/>
          <w:sz w:val="28"/>
          <w:szCs w:val="28"/>
        </w:rPr>
        <w:t>1.9. Информация по вопросам предоставления муниципальной услуги предоставляется бесплатно.</w:t>
      </w:r>
    </w:p>
    <w:p w:rsidR="00B24ACC" w:rsidRDefault="00B24ACC" w:rsidP="00B24ACC">
      <w:pPr>
        <w:pStyle w:val="ConsPlusNormal"/>
        <w:ind w:firstLine="540"/>
        <w:jc w:val="both"/>
        <w:rPr>
          <w:rFonts w:ascii="Times New Roman" w:hAnsi="Times New Roman" w:cs="Times New Roman"/>
          <w:sz w:val="28"/>
          <w:szCs w:val="28"/>
        </w:rPr>
      </w:pPr>
    </w:p>
    <w:p w:rsidR="00E357BE" w:rsidRPr="001D6494" w:rsidRDefault="001D6494" w:rsidP="00B24ACC">
      <w:pPr>
        <w:pStyle w:val="ae"/>
        <w:numPr>
          <w:ilvl w:val="0"/>
          <w:numId w:val="17"/>
        </w:numPr>
        <w:jc w:val="center"/>
        <w:rPr>
          <w:sz w:val="28"/>
          <w:szCs w:val="28"/>
        </w:rPr>
      </w:pPr>
      <w:r>
        <w:rPr>
          <w:sz w:val="28"/>
          <w:szCs w:val="28"/>
        </w:rPr>
        <w:t>Стандарт предоставления муниципальной услуги</w:t>
      </w:r>
      <w:r w:rsidR="006342D8">
        <w:rPr>
          <w:sz w:val="28"/>
          <w:szCs w:val="28"/>
        </w:rPr>
        <w:t>.</w:t>
      </w:r>
    </w:p>
    <w:p w:rsidR="00B24ACC" w:rsidRPr="001D6494" w:rsidRDefault="00B24ACC" w:rsidP="001D6494">
      <w:pPr>
        <w:ind w:left="360"/>
        <w:rPr>
          <w:sz w:val="28"/>
          <w:szCs w:val="28"/>
        </w:rPr>
      </w:pPr>
    </w:p>
    <w:p w:rsidR="001D6494" w:rsidRDefault="001D6494" w:rsidP="001D6494">
      <w:pPr>
        <w:pStyle w:val="ae"/>
        <w:numPr>
          <w:ilvl w:val="1"/>
          <w:numId w:val="17"/>
        </w:numPr>
        <w:ind w:left="0" w:firstLine="720"/>
        <w:jc w:val="both"/>
        <w:rPr>
          <w:sz w:val="28"/>
          <w:szCs w:val="28"/>
        </w:rPr>
      </w:pPr>
      <w:r>
        <w:rPr>
          <w:sz w:val="28"/>
          <w:szCs w:val="28"/>
        </w:rPr>
        <w:t>Наименование м</w:t>
      </w:r>
      <w:r w:rsidR="00E357BE" w:rsidRPr="001D6494">
        <w:rPr>
          <w:sz w:val="28"/>
          <w:szCs w:val="28"/>
        </w:rPr>
        <w:t>униципальн</w:t>
      </w:r>
      <w:r>
        <w:rPr>
          <w:sz w:val="28"/>
          <w:szCs w:val="28"/>
        </w:rPr>
        <w:t>ой</w:t>
      </w:r>
      <w:r w:rsidR="00E357BE" w:rsidRPr="001D6494">
        <w:rPr>
          <w:sz w:val="28"/>
          <w:szCs w:val="28"/>
        </w:rPr>
        <w:t xml:space="preserve"> услуг</w:t>
      </w:r>
      <w:r>
        <w:rPr>
          <w:sz w:val="28"/>
          <w:szCs w:val="28"/>
        </w:rPr>
        <w:t>и:</w:t>
      </w:r>
    </w:p>
    <w:p w:rsidR="00E357BE" w:rsidRDefault="00E357BE" w:rsidP="001D6494">
      <w:pPr>
        <w:pStyle w:val="ae"/>
        <w:ind w:left="0" w:firstLine="720"/>
        <w:jc w:val="both"/>
        <w:rPr>
          <w:sz w:val="28"/>
          <w:szCs w:val="28"/>
        </w:rPr>
      </w:pPr>
      <w:r w:rsidRPr="001D6494">
        <w:rPr>
          <w:sz w:val="28"/>
          <w:szCs w:val="28"/>
        </w:rPr>
        <w:t xml:space="preserve"> «Признание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357BE" w:rsidRDefault="00E357BE" w:rsidP="001D6494">
      <w:pPr>
        <w:pStyle w:val="ae"/>
        <w:numPr>
          <w:ilvl w:val="1"/>
          <w:numId w:val="17"/>
        </w:numPr>
        <w:jc w:val="both"/>
        <w:rPr>
          <w:sz w:val="28"/>
          <w:szCs w:val="28"/>
        </w:rPr>
      </w:pPr>
      <w:r w:rsidRPr="001D6494">
        <w:rPr>
          <w:sz w:val="28"/>
          <w:szCs w:val="28"/>
        </w:rPr>
        <w:t>Наименование органа, предоставляющего муниципальную  услугу.</w:t>
      </w:r>
    </w:p>
    <w:p w:rsidR="001D6494" w:rsidRDefault="001D6494" w:rsidP="001D6494">
      <w:pPr>
        <w:pStyle w:val="ae"/>
        <w:ind w:left="0" w:firstLine="709"/>
        <w:jc w:val="both"/>
        <w:rPr>
          <w:bCs/>
          <w:sz w:val="28"/>
          <w:szCs w:val="28"/>
        </w:rPr>
      </w:pPr>
      <w:r>
        <w:rPr>
          <w:sz w:val="28"/>
          <w:szCs w:val="28"/>
        </w:rPr>
        <w:t xml:space="preserve">Муниципальная услуга предоставляется комиссией, утвержденной </w:t>
      </w:r>
      <w:r>
        <w:rPr>
          <w:bCs/>
          <w:sz w:val="28"/>
          <w:szCs w:val="28"/>
        </w:rPr>
        <w:t>постановлением администрации города  Коврова (далее по тексту – муниципальная услуга).</w:t>
      </w:r>
    </w:p>
    <w:p w:rsidR="001D6494" w:rsidRPr="001D6494" w:rsidRDefault="001D6494" w:rsidP="00DB35E7">
      <w:pPr>
        <w:pStyle w:val="ae"/>
        <w:numPr>
          <w:ilvl w:val="2"/>
          <w:numId w:val="17"/>
        </w:numPr>
        <w:ind w:left="0" w:firstLine="709"/>
        <w:jc w:val="both"/>
        <w:rPr>
          <w:sz w:val="28"/>
          <w:szCs w:val="28"/>
        </w:rPr>
      </w:pPr>
      <w:r>
        <w:rPr>
          <w:bCs/>
          <w:sz w:val="28"/>
          <w:szCs w:val="28"/>
        </w:rPr>
        <w:t>Председателем комиссии назначается первый заместитель администрации города по ЖКХ, строительству и развитию инфраструктуры.</w:t>
      </w:r>
    </w:p>
    <w:p w:rsidR="001D6494" w:rsidRDefault="001D6494" w:rsidP="00DB35E7">
      <w:pPr>
        <w:autoSpaceDE w:val="0"/>
        <w:autoSpaceDN w:val="0"/>
        <w:adjustRightInd w:val="0"/>
        <w:ind w:firstLine="709"/>
        <w:jc w:val="both"/>
        <w:rPr>
          <w:rFonts w:cs="Times New Roman"/>
          <w:sz w:val="28"/>
          <w:szCs w:val="28"/>
        </w:rPr>
      </w:pPr>
      <w:r>
        <w:rPr>
          <w:bCs/>
          <w:sz w:val="28"/>
          <w:szCs w:val="28"/>
        </w:rPr>
        <w:t xml:space="preserve">В состав комиссии включаются  </w:t>
      </w:r>
      <w:r w:rsidRPr="00465EED">
        <w:rPr>
          <w:rFonts w:cs="Times New Roman"/>
          <w:sz w:val="28"/>
          <w:szCs w:val="28"/>
        </w:rPr>
        <w:t>включаются представители администрации город</w:t>
      </w:r>
      <w:r>
        <w:rPr>
          <w:rFonts w:cs="Times New Roman"/>
          <w:sz w:val="28"/>
          <w:szCs w:val="28"/>
        </w:rPr>
        <w:t>а</w:t>
      </w:r>
      <w:r w:rsidRPr="00465EED">
        <w:rPr>
          <w:rFonts w:cs="Times New Roman"/>
          <w:sz w:val="28"/>
          <w:szCs w:val="28"/>
        </w:rPr>
        <w:t xml:space="preserve"> Ковров</w:t>
      </w:r>
      <w:r>
        <w:rPr>
          <w:rFonts w:cs="Times New Roman"/>
          <w:sz w:val="28"/>
          <w:szCs w:val="28"/>
        </w:rPr>
        <w:t>а</w:t>
      </w:r>
      <w:r w:rsidRPr="00465EED">
        <w:rPr>
          <w:rFonts w:cs="Times New Roman"/>
          <w:sz w:val="28"/>
          <w:szCs w:val="28"/>
        </w:rPr>
        <w:t xml:space="preserve">, </w:t>
      </w:r>
      <w:r w:rsidRPr="00FA0F6F">
        <w:rPr>
          <w:rFonts w:cs="Times New Roman"/>
          <w:sz w:val="28"/>
          <w:szCs w:val="28"/>
        </w:rPr>
        <w:t>органов, уполномоченных на проведение муниципального жилищного контроля, государственного контроля и надзора в сферах санитарно-эпидемиологической, пожарной, промышленной</w:t>
      </w:r>
      <w:r>
        <w:rPr>
          <w:rFonts w:cs="Times New Roman"/>
          <w:sz w:val="28"/>
          <w:szCs w:val="28"/>
        </w:rPr>
        <w:t>, экологической</w:t>
      </w:r>
      <w:r w:rsidRPr="00FA0F6F">
        <w:rPr>
          <w:rFonts w:cs="Times New Roman"/>
          <w:sz w:val="28"/>
          <w:szCs w:val="28"/>
        </w:rPr>
        <w:t xml:space="preserve"> и иной безопасности, защиты прав потребителей и благополучия человека, на проведение инвентаризации и регистрации объектов недвижимости, </w:t>
      </w:r>
      <w:r>
        <w:rPr>
          <w:rFonts w:cs="Times New Roman"/>
          <w:sz w:val="28"/>
          <w:szCs w:val="28"/>
        </w:rPr>
        <w:t>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 В случае невозможности участия в заседании комиссии по уважительной причине ее членов, в заседании комиссии принимают участие лица, их замещающие.</w:t>
      </w:r>
    </w:p>
    <w:p w:rsidR="001D6494" w:rsidRDefault="00DB35E7" w:rsidP="00DB35E7">
      <w:pPr>
        <w:autoSpaceDE w:val="0"/>
        <w:autoSpaceDN w:val="0"/>
        <w:adjustRightInd w:val="0"/>
        <w:ind w:firstLine="709"/>
        <w:jc w:val="both"/>
        <w:rPr>
          <w:rFonts w:cs="Times New Roman"/>
          <w:sz w:val="28"/>
          <w:szCs w:val="28"/>
        </w:rPr>
      </w:pPr>
      <w:r>
        <w:rPr>
          <w:rFonts w:cs="Times New Roman"/>
          <w:sz w:val="28"/>
          <w:szCs w:val="28"/>
        </w:rPr>
        <w:t>К работе комиссии привлекается с правом совещательного голоса с</w:t>
      </w:r>
      <w:r w:rsidR="001D6494">
        <w:rPr>
          <w:rFonts w:cs="Times New Roman"/>
          <w:sz w:val="28"/>
          <w:szCs w:val="28"/>
        </w:rPr>
        <w:t>обственник жилого помещения (уполномоченное им лицо).</w:t>
      </w:r>
    </w:p>
    <w:p w:rsidR="00DB35E7" w:rsidRDefault="00DB35E7" w:rsidP="00DB35E7">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В необходимых случаях привлекаются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 (в том числе при решении комиссией вопроса о технической и экономической целесообразности проведения восстановительных работ, капитального ремонта, реконструкции или перепланировки с целью приведения утраченных в процессе эксплуатации характеристик жилого помещения).</w:t>
      </w:r>
    </w:p>
    <w:p w:rsidR="001D6494" w:rsidRDefault="001D6494" w:rsidP="00986F03">
      <w:pPr>
        <w:autoSpaceDE w:val="0"/>
        <w:autoSpaceDN w:val="0"/>
        <w:adjustRightInd w:val="0"/>
        <w:ind w:firstLine="709"/>
        <w:jc w:val="both"/>
        <w:rPr>
          <w:rFonts w:cs="Times New Roman"/>
          <w:sz w:val="28"/>
          <w:szCs w:val="28"/>
        </w:rPr>
      </w:pPr>
      <w:r>
        <w:rPr>
          <w:rFonts w:cs="Times New Roman"/>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w:t>
      </w:r>
    </w:p>
    <w:p w:rsidR="001D6494" w:rsidRDefault="001D6494" w:rsidP="001D6494">
      <w:pPr>
        <w:autoSpaceDE w:val="0"/>
        <w:autoSpaceDN w:val="0"/>
        <w:adjustRightInd w:val="0"/>
        <w:jc w:val="both"/>
        <w:rPr>
          <w:rFonts w:cs="Times New Roman"/>
          <w:sz w:val="28"/>
          <w:szCs w:val="28"/>
        </w:rPr>
      </w:pPr>
      <w:r>
        <w:rPr>
          <w:rFonts w:cs="Times New Roman"/>
          <w:sz w:val="28"/>
          <w:szCs w:val="28"/>
        </w:rPr>
        <w:t>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DB35E7" w:rsidRPr="00DB35E7" w:rsidRDefault="00DB35E7" w:rsidP="00DB35E7">
      <w:pPr>
        <w:pStyle w:val="ConsPlusNormal"/>
        <w:numPr>
          <w:ilvl w:val="2"/>
          <w:numId w:val="17"/>
        </w:numPr>
        <w:ind w:left="0"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На основании полученного от комиссии заключения об оценке соответствия помещения (многоквартирного дома) требованиям, установленным в </w:t>
      </w:r>
      <w:hyperlink r:id="rId11" w:history="1">
        <w:r w:rsidRPr="00DB35E7">
          <w:rPr>
            <w:rFonts w:ascii="Times New Roman" w:hAnsi="Times New Roman" w:cs="Times New Roman"/>
            <w:sz w:val="28"/>
            <w:szCs w:val="28"/>
          </w:rPr>
          <w:t>Положении</w:t>
        </w:r>
      </w:hyperlink>
      <w:r w:rsidRPr="00DB35E7">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по тексту - заключение) секретарем комиссии готовится соответствующий проект постановления администрации </w:t>
      </w:r>
      <w:r>
        <w:rPr>
          <w:rFonts w:ascii="Times New Roman" w:hAnsi="Times New Roman" w:cs="Times New Roman"/>
          <w:sz w:val="28"/>
          <w:szCs w:val="28"/>
        </w:rPr>
        <w:t>города Коврова</w:t>
      </w:r>
      <w:r w:rsidRPr="00DB35E7">
        <w:rPr>
          <w:rFonts w:ascii="Times New Roman" w:hAnsi="Times New Roman" w:cs="Times New Roman"/>
          <w:sz w:val="28"/>
          <w:szCs w:val="28"/>
        </w:rPr>
        <w:t>.</w:t>
      </w:r>
    </w:p>
    <w:p w:rsidR="00DB35E7" w:rsidRPr="00DB35E7" w:rsidRDefault="00DB35E7" w:rsidP="00A406AC">
      <w:pPr>
        <w:pStyle w:val="ConsPlusNormal"/>
        <w:ind w:firstLine="709"/>
        <w:jc w:val="both"/>
        <w:rPr>
          <w:rFonts w:ascii="Times New Roman" w:hAnsi="Times New Roman" w:cs="Times New Roman"/>
          <w:sz w:val="28"/>
          <w:szCs w:val="28"/>
        </w:rPr>
      </w:pPr>
      <w:r>
        <w:rPr>
          <w:rFonts w:cs="Times New Roman"/>
          <w:sz w:val="28"/>
          <w:szCs w:val="28"/>
        </w:rPr>
        <w:t xml:space="preserve"> </w:t>
      </w:r>
      <w:r w:rsidRPr="00DB35E7">
        <w:rPr>
          <w:rFonts w:ascii="Times New Roman" w:hAnsi="Times New Roman" w:cs="Times New Roman"/>
          <w:sz w:val="28"/>
          <w:szCs w:val="28"/>
        </w:rPr>
        <w:t xml:space="preserve">2.2.3. Заявителю в 5-дневный срок со дня принятия решения направляется заключение комиссии и копия постановления администрации </w:t>
      </w:r>
      <w:r>
        <w:rPr>
          <w:rFonts w:ascii="Times New Roman" w:hAnsi="Times New Roman" w:cs="Times New Roman"/>
          <w:sz w:val="28"/>
          <w:szCs w:val="28"/>
        </w:rPr>
        <w:t>города Коврова</w:t>
      </w:r>
      <w:r w:rsidRPr="00DB35E7">
        <w:rPr>
          <w:rFonts w:ascii="Times New Roman" w:hAnsi="Times New Roman" w:cs="Times New Roman"/>
          <w:sz w:val="28"/>
          <w:szCs w:val="28"/>
        </w:rPr>
        <w:t xml:space="preserve"> об утверждении решения комиссии.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2.2.4. Техническое, организационное и информационное обеспечение деятельности комиссии осуществляется </w:t>
      </w:r>
      <w:r>
        <w:rPr>
          <w:rFonts w:ascii="Times New Roman" w:hAnsi="Times New Roman" w:cs="Times New Roman"/>
          <w:sz w:val="28"/>
          <w:szCs w:val="28"/>
        </w:rPr>
        <w:t xml:space="preserve">отделом по жилищным вопросам и строительству </w:t>
      </w:r>
      <w:r w:rsidR="00A406AC">
        <w:rPr>
          <w:rFonts w:ascii="Times New Roman" w:hAnsi="Times New Roman" w:cs="Times New Roman"/>
          <w:sz w:val="28"/>
          <w:szCs w:val="28"/>
        </w:rPr>
        <w:t xml:space="preserve">управления городского хозяйства </w:t>
      </w:r>
      <w:r>
        <w:rPr>
          <w:rFonts w:ascii="Times New Roman" w:hAnsi="Times New Roman" w:cs="Times New Roman"/>
          <w:sz w:val="28"/>
          <w:szCs w:val="28"/>
        </w:rPr>
        <w:t xml:space="preserve">администрации города </w:t>
      </w:r>
      <w:r w:rsidR="00A406AC">
        <w:rPr>
          <w:rFonts w:ascii="Times New Roman" w:hAnsi="Times New Roman" w:cs="Times New Roman"/>
          <w:sz w:val="28"/>
          <w:szCs w:val="28"/>
        </w:rPr>
        <w:t>Коврова</w:t>
      </w:r>
      <w:r w:rsidRPr="00DB35E7">
        <w:rPr>
          <w:rFonts w:ascii="Times New Roman" w:hAnsi="Times New Roman" w:cs="Times New Roman"/>
          <w:sz w:val="28"/>
          <w:szCs w:val="28"/>
        </w:rPr>
        <w:t>.</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2.3. При предоставлении муниципальной услуги </w:t>
      </w:r>
      <w:r w:rsidR="00A406AC">
        <w:rPr>
          <w:rFonts w:ascii="Times New Roman" w:hAnsi="Times New Roman" w:cs="Times New Roman"/>
          <w:sz w:val="28"/>
          <w:szCs w:val="28"/>
        </w:rPr>
        <w:t>отделом по жилищным вопросам и строительству управления городского хозяйства администрации города Коврова</w:t>
      </w:r>
      <w:r w:rsidRPr="00DB35E7">
        <w:rPr>
          <w:rFonts w:ascii="Times New Roman" w:hAnsi="Times New Roman" w:cs="Times New Roman"/>
          <w:sz w:val="28"/>
          <w:szCs w:val="28"/>
        </w:rPr>
        <w:t xml:space="preserve"> взаимодействует с:</w:t>
      </w:r>
    </w:p>
    <w:p w:rsidR="00A406AC" w:rsidRPr="008117E6" w:rsidRDefault="00A406AC" w:rsidP="00A406AC">
      <w:pPr>
        <w:ind w:right="272" w:firstLine="709"/>
        <w:jc w:val="both"/>
        <w:rPr>
          <w:sz w:val="28"/>
          <w:szCs w:val="28"/>
        </w:rPr>
      </w:pPr>
      <w:r w:rsidRPr="00A406AC">
        <w:rPr>
          <w:b/>
          <w:sz w:val="28"/>
          <w:szCs w:val="28"/>
        </w:rPr>
        <w:t>-</w:t>
      </w:r>
      <w:r>
        <w:rPr>
          <w:sz w:val="28"/>
          <w:szCs w:val="28"/>
        </w:rPr>
        <w:t xml:space="preserve"> </w:t>
      </w:r>
      <w:r w:rsidRPr="008117E6">
        <w:rPr>
          <w:sz w:val="28"/>
          <w:szCs w:val="28"/>
        </w:rPr>
        <w:t xml:space="preserve">Государственной жилищной инспекцией </w:t>
      </w:r>
      <w:r>
        <w:rPr>
          <w:sz w:val="28"/>
          <w:szCs w:val="28"/>
        </w:rPr>
        <w:t>администрации Владимирской области;</w:t>
      </w:r>
      <w:r w:rsidRPr="008117E6">
        <w:rPr>
          <w:sz w:val="28"/>
          <w:szCs w:val="28"/>
        </w:rPr>
        <w:tab/>
      </w:r>
      <w:r w:rsidRPr="008117E6">
        <w:rPr>
          <w:sz w:val="28"/>
          <w:szCs w:val="28"/>
        </w:rPr>
        <w:tab/>
      </w:r>
    </w:p>
    <w:p w:rsidR="00A406AC" w:rsidRDefault="00A406AC" w:rsidP="00A406AC">
      <w:pPr>
        <w:pStyle w:val="ConsPlusNormal"/>
        <w:ind w:firstLine="709"/>
        <w:jc w:val="both"/>
        <w:rPr>
          <w:sz w:val="28"/>
          <w:szCs w:val="28"/>
        </w:rPr>
      </w:pPr>
      <w:r w:rsidRPr="008117E6">
        <w:rPr>
          <w:sz w:val="28"/>
          <w:szCs w:val="28"/>
        </w:rPr>
        <w:tab/>
      </w:r>
      <w:r w:rsidRPr="00A406AC">
        <w:rPr>
          <w:rFonts w:ascii="Times New Roman" w:hAnsi="Times New Roman" w:cs="Times New Roman"/>
          <w:b/>
          <w:sz w:val="28"/>
          <w:szCs w:val="28"/>
        </w:rPr>
        <w:t>-</w:t>
      </w:r>
      <w:r w:rsidRPr="00A406AC">
        <w:rPr>
          <w:rFonts w:ascii="Times New Roman" w:hAnsi="Times New Roman" w:cs="Times New Roman"/>
          <w:sz w:val="28"/>
          <w:szCs w:val="28"/>
        </w:rPr>
        <w:t xml:space="preserve"> Производственным участком Владимирского отделения Верхне-Волжского филиала АО «Ростехинвентаризация – Федеральное БТИ»</w:t>
      </w:r>
      <w:r>
        <w:rPr>
          <w:rFonts w:ascii="Times New Roman" w:hAnsi="Times New Roman" w:cs="Times New Roman"/>
          <w:sz w:val="28"/>
          <w:szCs w:val="28"/>
        </w:rPr>
        <w:t>;</w:t>
      </w:r>
      <w:r>
        <w:rPr>
          <w:sz w:val="28"/>
          <w:szCs w:val="28"/>
        </w:rPr>
        <w:t xml:space="preserve"> </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организациями, представители которых включены в состав комиссии;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собственниками (уполномоченными ими лицами) жилого помещения;</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нанимателями (уполномоченными ими лицами) жилого помещения.</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2.4. Результат предоставления муниципальной услуги - принятие комиссией одного из следующих решений:</w:t>
      </w:r>
    </w:p>
    <w:p w:rsidR="00A406AC" w:rsidRDefault="00A406AC" w:rsidP="00A406AC">
      <w:pPr>
        <w:autoSpaceDE w:val="0"/>
        <w:autoSpaceDN w:val="0"/>
        <w:adjustRightInd w:val="0"/>
        <w:ind w:firstLine="709"/>
        <w:jc w:val="both"/>
        <w:rPr>
          <w:rFonts w:cs="Times New Roman"/>
          <w:sz w:val="28"/>
          <w:szCs w:val="28"/>
        </w:rPr>
      </w:pPr>
      <w:r>
        <w:rPr>
          <w:rFonts w:cs="Times New Roman"/>
          <w:sz w:val="28"/>
          <w:szCs w:val="28"/>
        </w:rPr>
        <w:t>о соответствии помещения требованиям, предъявляемым к жилому помещению, и его пригодности для проживания;</w:t>
      </w:r>
    </w:p>
    <w:p w:rsidR="00A406AC" w:rsidRDefault="00A406AC" w:rsidP="00A406AC">
      <w:pPr>
        <w:autoSpaceDE w:val="0"/>
        <w:autoSpaceDN w:val="0"/>
        <w:adjustRightInd w:val="0"/>
        <w:ind w:firstLine="709"/>
        <w:jc w:val="both"/>
        <w:rPr>
          <w:rFonts w:cs="Times New Roman"/>
          <w:sz w:val="28"/>
          <w:szCs w:val="28"/>
        </w:rPr>
      </w:pPr>
      <w:r>
        <w:rPr>
          <w:rFonts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w:t>
      </w:r>
      <w:r w:rsidRPr="00465EED">
        <w:rPr>
          <w:rFonts w:cs="Times New Roman"/>
          <w:sz w:val="28"/>
          <w:szCs w:val="28"/>
        </w:rPr>
        <w:t xml:space="preserve">, утвержденном Постановлением Правительства Российской Федерации от 28.01.2006 </w:t>
      </w:r>
      <w:r w:rsidR="00F974BE">
        <w:rPr>
          <w:rFonts w:cs="Times New Roman"/>
          <w:sz w:val="28"/>
          <w:szCs w:val="28"/>
        </w:rPr>
        <w:t>№</w:t>
      </w:r>
      <w:r w:rsidRPr="00465EED">
        <w:rPr>
          <w:rFonts w:cs="Times New Roman"/>
          <w:sz w:val="28"/>
          <w:szCs w:val="28"/>
        </w:rPr>
        <w:t xml:space="preserve"> 47 </w:t>
      </w:r>
      <w:r w:rsidR="00F974BE">
        <w:rPr>
          <w:rFonts w:cs="Times New Roman"/>
          <w:sz w:val="28"/>
          <w:szCs w:val="28"/>
        </w:rPr>
        <w:t>«</w:t>
      </w:r>
      <w:r w:rsidRPr="00465EED">
        <w:rPr>
          <w:rFonts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Pr>
          <w:rFonts w:cs="Times New Roman"/>
          <w:sz w:val="28"/>
          <w:szCs w:val="28"/>
        </w:rPr>
        <w:t xml:space="preserve"> или реконструкции</w:t>
      </w:r>
      <w:r w:rsidR="00F974BE">
        <w:rPr>
          <w:rFonts w:cs="Times New Roman"/>
          <w:sz w:val="28"/>
          <w:szCs w:val="28"/>
        </w:rPr>
        <w:t>» (далее по тексту – Положение)</w:t>
      </w:r>
      <w:r>
        <w:rPr>
          <w:rFonts w:cs="Times New Roman"/>
          <w:sz w:val="28"/>
          <w:szCs w:val="28"/>
        </w:rPr>
        <w:t>, требованиями;</w:t>
      </w:r>
    </w:p>
    <w:p w:rsidR="00A406AC" w:rsidRDefault="00A406AC" w:rsidP="00A406AC">
      <w:pPr>
        <w:autoSpaceDE w:val="0"/>
        <w:autoSpaceDN w:val="0"/>
        <w:adjustRightInd w:val="0"/>
        <w:ind w:firstLine="709"/>
        <w:jc w:val="both"/>
        <w:rPr>
          <w:rFonts w:cs="Times New Roman"/>
          <w:sz w:val="28"/>
          <w:szCs w:val="28"/>
        </w:rPr>
      </w:pPr>
      <w:r>
        <w:rPr>
          <w:rFonts w:cs="Times New Roman"/>
          <w:sz w:val="28"/>
          <w:szCs w:val="28"/>
        </w:rPr>
        <w:t>о выявлении оснований для признания помещения непригодным для проживания;</w:t>
      </w:r>
    </w:p>
    <w:p w:rsidR="00A406AC" w:rsidRDefault="00A406AC" w:rsidP="00A406AC">
      <w:pPr>
        <w:autoSpaceDE w:val="0"/>
        <w:autoSpaceDN w:val="0"/>
        <w:adjustRightInd w:val="0"/>
        <w:ind w:firstLine="709"/>
        <w:jc w:val="both"/>
        <w:rPr>
          <w:rFonts w:cs="Times New Roman"/>
          <w:sz w:val="28"/>
          <w:szCs w:val="28"/>
        </w:rPr>
      </w:pPr>
      <w:r>
        <w:rPr>
          <w:rFonts w:cs="Times New Roman"/>
          <w:sz w:val="28"/>
          <w:szCs w:val="28"/>
        </w:rPr>
        <w:t>о выявлении оснований для признания многоквартирного дома аварийным и подлежащим реконструкции;</w:t>
      </w:r>
    </w:p>
    <w:p w:rsidR="00A406AC" w:rsidRDefault="00A406AC" w:rsidP="00A406AC">
      <w:pPr>
        <w:autoSpaceDE w:val="0"/>
        <w:autoSpaceDN w:val="0"/>
        <w:adjustRightInd w:val="0"/>
        <w:ind w:firstLine="709"/>
        <w:jc w:val="both"/>
        <w:rPr>
          <w:rFonts w:cs="Times New Roman"/>
          <w:sz w:val="28"/>
          <w:szCs w:val="28"/>
        </w:rPr>
      </w:pPr>
      <w:r>
        <w:rPr>
          <w:rFonts w:cs="Times New Roman"/>
          <w:sz w:val="28"/>
          <w:szCs w:val="28"/>
        </w:rPr>
        <w:t>о выявлении оснований для признания многоквартирного дома аварийным и подлежащим сносу;</w:t>
      </w:r>
    </w:p>
    <w:p w:rsidR="00A406AC" w:rsidRDefault="00A406AC" w:rsidP="00A406AC">
      <w:pPr>
        <w:autoSpaceDE w:val="0"/>
        <w:autoSpaceDN w:val="0"/>
        <w:adjustRightInd w:val="0"/>
        <w:ind w:firstLine="709"/>
        <w:jc w:val="both"/>
        <w:rPr>
          <w:rFonts w:cs="Times New Roman"/>
          <w:sz w:val="28"/>
          <w:szCs w:val="28"/>
        </w:rPr>
      </w:pPr>
      <w:r>
        <w:rPr>
          <w:rFonts w:cs="Times New Roman"/>
          <w:sz w:val="28"/>
          <w:szCs w:val="28"/>
        </w:rPr>
        <w:t>об отсутствии оснований для признания многоквартирного дома аварийным и подлежащим сносу или реконструкции.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Решение комиссии утверждается постановлением администрации </w:t>
      </w:r>
      <w:r w:rsidR="00A406AC">
        <w:rPr>
          <w:rFonts w:ascii="Times New Roman" w:hAnsi="Times New Roman" w:cs="Times New Roman"/>
          <w:sz w:val="28"/>
          <w:szCs w:val="28"/>
        </w:rPr>
        <w:t>города Коврова.</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2.5. Срок предоставления муниципальной услуги исчисляется в календарных днях со дня, следующего за днем регистрации заявления</w:t>
      </w:r>
      <w:r w:rsidR="00A406AC">
        <w:rPr>
          <w:rFonts w:ascii="Times New Roman" w:hAnsi="Times New Roman" w:cs="Times New Roman"/>
          <w:sz w:val="28"/>
          <w:szCs w:val="28"/>
        </w:rPr>
        <w:t>, и составляет – 35 дней</w:t>
      </w:r>
      <w:r w:rsidRPr="00DB35E7">
        <w:rPr>
          <w:rFonts w:ascii="Times New Roman" w:hAnsi="Times New Roman" w:cs="Times New Roman"/>
          <w:sz w:val="28"/>
          <w:szCs w:val="28"/>
        </w:rPr>
        <w:t>. При направлении заявления и копий всех необходимых документов по почте срок предоставления муниципальной услуги отсчитывается от даты регистрации заявления.</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2.5.1. Срок регистрации заявления составляет 1 рабочий день.</w:t>
      </w:r>
    </w:p>
    <w:p w:rsidR="00DB35E7" w:rsidRPr="00DB35E7" w:rsidRDefault="00DB35E7" w:rsidP="00A406AC">
      <w:pPr>
        <w:pStyle w:val="ConsPlusNormal"/>
        <w:ind w:firstLine="709"/>
        <w:jc w:val="both"/>
        <w:rPr>
          <w:rFonts w:ascii="Times New Roman" w:hAnsi="Times New Roman" w:cs="Times New Roman"/>
          <w:sz w:val="28"/>
          <w:szCs w:val="28"/>
        </w:rPr>
      </w:pPr>
      <w:r w:rsidRPr="008B1ABE">
        <w:rPr>
          <w:rFonts w:ascii="Times New Roman" w:hAnsi="Times New Roman" w:cs="Times New Roman"/>
          <w:sz w:val="28"/>
          <w:szCs w:val="28"/>
        </w:rPr>
        <w:t>2.5.2. В случае принятия решения об отказе в предоставлении муниципальной услуги, заявителю направляется мотивированный ответ не позднее 1 рабочего дня с момента принятия такого решения.</w:t>
      </w:r>
    </w:p>
    <w:p w:rsidR="00DB35E7" w:rsidRPr="00DB35E7" w:rsidRDefault="00DB35E7" w:rsidP="00A406AC">
      <w:pPr>
        <w:pStyle w:val="ConsPlusNormal"/>
        <w:ind w:firstLine="709"/>
        <w:jc w:val="both"/>
        <w:rPr>
          <w:rFonts w:ascii="Times New Roman" w:hAnsi="Times New Roman" w:cs="Times New Roman"/>
          <w:sz w:val="28"/>
          <w:szCs w:val="28"/>
        </w:rPr>
      </w:pPr>
      <w:bookmarkStart w:id="0" w:name="P92"/>
      <w:bookmarkEnd w:id="0"/>
      <w:r w:rsidRPr="00DB35E7">
        <w:rPr>
          <w:rFonts w:ascii="Times New Roman" w:hAnsi="Times New Roman" w:cs="Times New Roman"/>
          <w:sz w:val="28"/>
          <w:szCs w:val="28"/>
        </w:rPr>
        <w:t xml:space="preserve">2.5.3. Комиссия рассматривает поступившее заявление или заключение органа государственного надзора (контроля) в течение 30 дней со дня регистрации и принимает решение, предусмотренное </w:t>
      </w:r>
      <w:hyperlink w:anchor="P250" w:history="1">
        <w:r w:rsidRPr="008D565A">
          <w:rPr>
            <w:rFonts w:ascii="Times New Roman" w:hAnsi="Times New Roman" w:cs="Times New Roman"/>
            <w:sz w:val="28"/>
            <w:szCs w:val="28"/>
          </w:rPr>
          <w:t>п. 3.6.1</w:t>
        </w:r>
      </w:hyperlink>
      <w:r w:rsidRPr="00DB35E7">
        <w:rPr>
          <w:rFonts w:ascii="Times New Roman" w:hAnsi="Times New Roman" w:cs="Times New Roman"/>
          <w:sz w:val="28"/>
          <w:szCs w:val="28"/>
        </w:rPr>
        <w:t xml:space="preserve"> настоящего административного Регламента, либо о проведении дополнительного обследования оцениваемого помещения.</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2.5.4.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 администрация округа Муром (за исключением жилых помещений жилищного фонда Российской Федерации и многоквартирных домов, находящихся в федеральной собственности).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2.6. Правовые основания для предоставления муниципальной услуги.</w:t>
      </w:r>
    </w:p>
    <w:p w:rsid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Перечень правовых актов, непосредственно регулирующих предоставление муниципальной услуги:</w:t>
      </w:r>
    </w:p>
    <w:p w:rsidR="008D565A" w:rsidRPr="00DB35E7" w:rsidRDefault="008D565A" w:rsidP="00A406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 Жилищный </w:t>
      </w:r>
      <w:hyperlink r:id="rId12" w:history="1">
        <w:r w:rsidRPr="008D565A">
          <w:rPr>
            <w:rFonts w:ascii="Times New Roman" w:hAnsi="Times New Roman" w:cs="Times New Roman"/>
            <w:sz w:val="28"/>
            <w:szCs w:val="28"/>
          </w:rPr>
          <w:t>кодекс</w:t>
        </w:r>
      </w:hyperlink>
      <w:r w:rsidRPr="00DB35E7">
        <w:rPr>
          <w:rFonts w:ascii="Times New Roman" w:hAnsi="Times New Roman" w:cs="Times New Roman"/>
          <w:sz w:val="28"/>
          <w:szCs w:val="28"/>
        </w:rPr>
        <w:t xml:space="preserve"> Российской Федерации (</w:t>
      </w:r>
      <w:r w:rsidR="004078EC">
        <w:rPr>
          <w:rFonts w:ascii="Times New Roman" w:hAnsi="Times New Roman" w:cs="Times New Roman"/>
          <w:sz w:val="28"/>
          <w:szCs w:val="28"/>
        </w:rPr>
        <w:t>«</w:t>
      </w:r>
      <w:r w:rsidRPr="00DB35E7">
        <w:rPr>
          <w:rFonts w:ascii="Times New Roman" w:hAnsi="Times New Roman" w:cs="Times New Roman"/>
          <w:sz w:val="28"/>
          <w:szCs w:val="28"/>
        </w:rPr>
        <w:t>Российская газета</w:t>
      </w:r>
      <w:r w:rsidR="004078EC">
        <w:rPr>
          <w:rFonts w:ascii="Times New Roman" w:hAnsi="Times New Roman" w:cs="Times New Roman"/>
          <w:sz w:val="28"/>
          <w:szCs w:val="28"/>
        </w:rPr>
        <w:t>»</w:t>
      </w:r>
      <w:r w:rsidRPr="00DB35E7">
        <w:rPr>
          <w:rFonts w:ascii="Times New Roman" w:hAnsi="Times New Roman" w:cs="Times New Roman"/>
          <w:sz w:val="28"/>
          <w:szCs w:val="28"/>
        </w:rPr>
        <w:t xml:space="preserve">, </w:t>
      </w:r>
      <w:r w:rsidR="008D565A">
        <w:rPr>
          <w:rFonts w:ascii="Times New Roman" w:hAnsi="Times New Roman" w:cs="Times New Roman"/>
          <w:sz w:val="28"/>
          <w:szCs w:val="28"/>
        </w:rPr>
        <w:t>№</w:t>
      </w:r>
      <w:r w:rsidRPr="00DB35E7">
        <w:rPr>
          <w:rFonts w:ascii="Times New Roman" w:hAnsi="Times New Roman" w:cs="Times New Roman"/>
          <w:sz w:val="28"/>
          <w:szCs w:val="28"/>
        </w:rPr>
        <w:t xml:space="preserve"> 1, 12.01.2005);</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 Градостроительный </w:t>
      </w:r>
      <w:hyperlink r:id="rId13" w:history="1">
        <w:r w:rsidRPr="008D565A">
          <w:rPr>
            <w:rFonts w:ascii="Times New Roman" w:hAnsi="Times New Roman" w:cs="Times New Roman"/>
            <w:sz w:val="28"/>
            <w:szCs w:val="28"/>
          </w:rPr>
          <w:t>кодекс</w:t>
        </w:r>
      </w:hyperlink>
      <w:r w:rsidRPr="00DB35E7">
        <w:rPr>
          <w:rFonts w:ascii="Times New Roman" w:hAnsi="Times New Roman" w:cs="Times New Roman"/>
          <w:sz w:val="28"/>
          <w:szCs w:val="28"/>
        </w:rPr>
        <w:t xml:space="preserve"> Российской Федерации от 29.12.2004 </w:t>
      </w:r>
      <w:r w:rsidR="008D565A">
        <w:rPr>
          <w:rFonts w:ascii="Times New Roman" w:hAnsi="Times New Roman" w:cs="Times New Roman"/>
          <w:sz w:val="28"/>
          <w:szCs w:val="28"/>
        </w:rPr>
        <w:t>№</w:t>
      </w:r>
      <w:r w:rsidRPr="00DB35E7">
        <w:rPr>
          <w:rFonts w:ascii="Times New Roman" w:hAnsi="Times New Roman" w:cs="Times New Roman"/>
          <w:sz w:val="28"/>
          <w:szCs w:val="28"/>
        </w:rPr>
        <w:t xml:space="preserve"> 190-ФЗ (</w:t>
      </w:r>
      <w:r w:rsidR="004078EC">
        <w:rPr>
          <w:rFonts w:ascii="Times New Roman" w:hAnsi="Times New Roman" w:cs="Times New Roman"/>
          <w:sz w:val="28"/>
          <w:szCs w:val="28"/>
        </w:rPr>
        <w:t>«</w:t>
      </w:r>
      <w:r w:rsidRPr="00DB35E7">
        <w:rPr>
          <w:rFonts w:ascii="Times New Roman" w:hAnsi="Times New Roman" w:cs="Times New Roman"/>
          <w:sz w:val="28"/>
          <w:szCs w:val="28"/>
        </w:rPr>
        <w:t>Российская газета</w:t>
      </w:r>
      <w:r w:rsidR="004078EC">
        <w:rPr>
          <w:rFonts w:ascii="Times New Roman" w:hAnsi="Times New Roman" w:cs="Times New Roman"/>
          <w:sz w:val="28"/>
          <w:szCs w:val="28"/>
        </w:rPr>
        <w:t xml:space="preserve">» </w:t>
      </w:r>
      <w:r w:rsidR="008D565A">
        <w:rPr>
          <w:rFonts w:ascii="Times New Roman" w:hAnsi="Times New Roman" w:cs="Times New Roman"/>
          <w:sz w:val="28"/>
          <w:szCs w:val="28"/>
        </w:rPr>
        <w:t>№</w:t>
      </w:r>
      <w:r w:rsidRPr="00DB35E7">
        <w:rPr>
          <w:rFonts w:ascii="Times New Roman" w:hAnsi="Times New Roman" w:cs="Times New Roman"/>
          <w:sz w:val="28"/>
          <w:szCs w:val="28"/>
        </w:rPr>
        <w:t xml:space="preserve"> 290, 30.12.2004);</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 Федеральный </w:t>
      </w:r>
      <w:hyperlink r:id="rId14" w:history="1">
        <w:r w:rsidRPr="008D565A">
          <w:rPr>
            <w:rFonts w:ascii="Times New Roman" w:hAnsi="Times New Roman" w:cs="Times New Roman"/>
            <w:sz w:val="28"/>
            <w:szCs w:val="28"/>
          </w:rPr>
          <w:t>закон</w:t>
        </w:r>
      </w:hyperlink>
      <w:r w:rsidRPr="00DB35E7">
        <w:rPr>
          <w:rFonts w:ascii="Times New Roman" w:hAnsi="Times New Roman" w:cs="Times New Roman"/>
          <w:sz w:val="28"/>
          <w:szCs w:val="28"/>
        </w:rPr>
        <w:t xml:space="preserve"> от 07.02.1992 </w:t>
      </w:r>
      <w:r w:rsidR="008D565A">
        <w:rPr>
          <w:rFonts w:ascii="Times New Roman" w:hAnsi="Times New Roman" w:cs="Times New Roman"/>
          <w:sz w:val="28"/>
          <w:szCs w:val="28"/>
        </w:rPr>
        <w:t>№</w:t>
      </w:r>
      <w:r w:rsidRPr="00DB35E7">
        <w:rPr>
          <w:rFonts w:ascii="Times New Roman" w:hAnsi="Times New Roman" w:cs="Times New Roman"/>
          <w:sz w:val="28"/>
          <w:szCs w:val="28"/>
        </w:rPr>
        <w:t xml:space="preserve"> 2300-1 </w:t>
      </w:r>
      <w:r w:rsidR="004078EC">
        <w:rPr>
          <w:rFonts w:ascii="Times New Roman" w:hAnsi="Times New Roman" w:cs="Times New Roman"/>
          <w:sz w:val="28"/>
          <w:szCs w:val="28"/>
        </w:rPr>
        <w:t>«</w:t>
      </w:r>
      <w:r w:rsidRPr="00DB35E7">
        <w:rPr>
          <w:rFonts w:ascii="Times New Roman" w:hAnsi="Times New Roman" w:cs="Times New Roman"/>
          <w:sz w:val="28"/>
          <w:szCs w:val="28"/>
        </w:rPr>
        <w:t>О защите прав потребителей</w:t>
      </w:r>
      <w:r w:rsidR="004078EC">
        <w:rPr>
          <w:rFonts w:ascii="Times New Roman" w:hAnsi="Times New Roman" w:cs="Times New Roman"/>
          <w:sz w:val="28"/>
          <w:szCs w:val="28"/>
        </w:rPr>
        <w:t>»</w:t>
      </w:r>
      <w:r w:rsidRPr="00DB35E7">
        <w:rPr>
          <w:rFonts w:ascii="Times New Roman" w:hAnsi="Times New Roman" w:cs="Times New Roman"/>
          <w:sz w:val="28"/>
          <w:szCs w:val="28"/>
        </w:rPr>
        <w:t>;</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 Федеральный </w:t>
      </w:r>
      <w:hyperlink r:id="rId15" w:history="1">
        <w:r w:rsidRPr="004078EC">
          <w:rPr>
            <w:rFonts w:ascii="Times New Roman" w:hAnsi="Times New Roman" w:cs="Times New Roman"/>
            <w:sz w:val="28"/>
            <w:szCs w:val="28"/>
          </w:rPr>
          <w:t>закон</w:t>
        </w:r>
      </w:hyperlink>
      <w:r w:rsidRPr="00DB35E7">
        <w:rPr>
          <w:rFonts w:ascii="Times New Roman" w:hAnsi="Times New Roman" w:cs="Times New Roman"/>
          <w:sz w:val="28"/>
          <w:szCs w:val="28"/>
        </w:rPr>
        <w:t xml:space="preserve"> от 06.10.2003 </w:t>
      </w:r>
      <w:r w:rsidR="004078EC">
        <w:rPr>
          <w:rFonts w:ascii="Times New Roman" w:hAnsi="Times New Roman" w:cs="Times New Roman"/>
          <w:sz w:val="28"/>
          <w:szCs w:val="28"/>
        </w:rPr>
        <w:t>№</w:t>
      </w:r>
      <w:r w:rsidRPr="00DB35E7">
        <w:rPr>
          <w:rFonts w:ascii="Times New Roman" w:hAnsi="Times New Roman" w:cs="Times New Roman"/>
          <w:sz w:val="28"/>
          <w:szCs w:val="28"/>
        </w:rPr>
        <w:t xml:space="preserve"> 131-ФЗ </w:t>
      </w:r>
      <w:r w:rsidR="004078EC">
        <w:rPr>
          <w:rFonts w:ascii="Times New Roman" w:hAnsi="Times New Roman" w:cs="Times New Roman"/>
          <w:sz w:val="28"/>
          <w:szCs w:val="28"/>
        </w:rPr>
        <w:t>«</w:t>
      </w:r>
      <w:r w:rsidRPr="00DB35E7">
        <w:rPr>
          <w:rFonts w:ascii="Times New Roman" w:hAnsi="Times New Roman" w:cs="Times New Roman"/>
          <w:sz w:val="28"/>
          <w:szCs w:val="28"/>
        </w:rPr>
        <w:t>Об общих принципах организации местного самоуправления в Российской Федерации</w:t>
      </w:r>
      <w:r w:rsidR="004078EC">
        <w:rPr>
          <w:rFonts w:ascii="Times New Roman" w:hAnsi="Times New Roman" w:cs="Times New Roman"/>
          <w:sz w:val="28"/>
          <w:szCs w:val="28"/>
        </w:rPr>
        <w:t>»</w:t>
      </w:r>
      <w:r w:rsidRPr="00DB35E7">
        <w:rPr>
          <w:rFonts w:ascii="Times New Roman" w:hAnsi="Times New Roman" w:cs="Times New Roman"/>
          <w:sz w:val="28"/>
          <w:szCs w:val="28"/>
        </w:rPr>
        <w:t xml:space="preserve"> (</w:t>
      </w:r>
      <w:r w:rsidR="004078EC">
        <w:rPr>
          <w:rFonts w:ascii="Times New Roman" w:hAnsi="Times New Roman" w:cs="Times New Roman"/>
          <w:sz w:val="28"/>
          <w:szCs w:val="28"/>
        </w:rPr>
        <w:t>«</w:t>
      </w:r>
      <w:r w:rsidRPr="00DB35E7">
        <w:rPr>
          <w:rFonts w:ascii="Times New Roman" w:hAnsi="Times New Roman" w:cs="Times New Roman"/>
          <w:sz w:val="28"/>
          <w:szCs w:val="28"/>
        </w:rPr>
        <w:t>Российская газета</w:t>
      </w:r>
      <w:r w:rsidR="004078EC">
        <w:rPr>
          <w:rFonts w:ascii="Times New Roman" w:hAnsi="Times New Roman" w:cs="Times New Roman"/>
          <w:sz w:val="28"/>
          <w:szCs w:val="28"/>
        </w:rPr>
        <w:t>»</w:t>
      </w:r>
      <w:r w:rsidRPr="00DB35E7">
        <w:rPr>
          <w:rFonts w:ascii="Times New Roman" w:hAnsi="Times New Roman" w:cs="Times New Roman"/>
          <w:sz w:val="28"/>
          <w:szCs w:val="28"/>
        </w:rPr>
        <w:t xml:space="preserve">, </w:t>
      </w:r>
      <w:r w:rsidR="004078EC">
        <w:rPr>
          <w:rFonts w:ascii="Times New Roman" w:hAnsi="Times New Roman" w:cs="Times New Roman"/>
          <w:sz w:val="28"/>
          <w:szCs w:val="28"/>
        </w:rPr>
        <w:t>№</w:t>
      </w:r>
      <w:r w:rsidRPr="00DB35E7">
        <w:rPr>
          <w:rFonts w:ascii="Times New Roman" w:hAnsi="Times New Roman" w:cs="Times New Roman"/>
          <w:sz w:val="28"/>
          <w:szCs w:val="28"/>
        </w:rPr>
        <w:t xml:space="preserve"> 202, 08.10.2003);</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 Федеральный </w:t>
      </w:r>
      <w:hyperlink r:id="rId16" w:history="1">
        <w:r w:rsidRPr="004078EC">
          <w:rPr>
            <w:rFonts w:ascii="Times New Roman" w:hAnsi="Times New Roman" w:cs="Times New Roman"/>
            <w:sz w:val="28"/>
            <w:szCs w:val="28"/>
          </w:rPr>
          <w:t>закон</w:t>
        </w:r>
      </w:hyperlink>
      <w:r w:rsidRPr="00DB35E7">
        <w:rPr>
          <w:rFonts w:ascii="Times New Roman" w:hAnsi="Times New Roman" w:cs="Times New Roman"/>
          <w:sz w:val="28"/>
          <w:szCs w:val="28"/>
        </w:rPr>
        <w:t xml:space="preserve"> от 27.07.2010 </w:t>
      </w:r>
      <w:r w:rsidR="004078EC">
        <w:rPr>
          <w:rFonts w:ascii="Times New Roman" w:hAnsi="Times New Roman" w:cs="Times New Roman"/>
          <w:sz w:val="28"/>
          <w:szCs w:val="28"/>
        </w:rPr>
        <w:t>№</w:t>
      </w:r>
      <w:r w:rsidRPr="00DB35E7">
        <w:rPr>
          <w:rFonts w:ascii="Times New Roman" w:hAnsi="Times New Roman" w:cs="Times New Roman"/>
          <w:sz w:val="28"/>
          <w:szCs w:val="28"/>
        </w:rPr>
        <w:t xml:space="preserve"> 210-ФЗ </w:t>
      </w:r>
      <w:r w:rsidR="004078EC">
        <w:rPr>
          <w:rFonts w:ascii="Times New Roman" w:hAnsi="Times New Roman" w:cs="Times New Roman"/>
          <w:sz w:val="28"/>
          <w:szCs w:val="28"/>
        </w:rPr>
        <w:t>«</w:t>
      </w:r>
      <w:r w:rsidRPr="00DB35E7">
        <w:rPr>
          <w:rFonts w:ascii="Times New Roman" w:hAnsi="Times New Roman" w:cs="Times New Roman"/>
          <w:sz w:val="28"/>
          <w:szCs w:val="28"/>
        </w:rPr>
        <w:t>Об организации предоставления государственных и муниципальных услуг</w:t>
      </w:r>
      <w:r w:rsidR="004078EC">
        <w:rPr>
          <w:rFonts w:ascii="Times New Roman" w:hAnsi="Times New Roman" w:cs="Times New Roman"/>
          <w:sz w:val="28"/>
          <w:szCs w:val="28"/>
        </w:rPr>
        <w:t>»</w:t>
      </w:r>
      <w:r w:rsidRPr="00DB35E7">
        <w:rPr>
          <w:rFonts w:ascii="Times New Roman" w:hAnsi="Times New Roman" w:cs="Times New Roman"/>
          <w:sz w:val="28"/>
          <w:szCs w:val="28"/>
        </w:rPr>
        <w:t xml:space="preserve"> (</w:t>
      </w:r>
      <w:r w:rsidR="004078EC">
        <w:rPr>
          <w:rFonts w:ascii="Times New Roman" w:hAnsi="Times New Roman" w:cs="Times New Roman"/>
          <w:sz w:val="28"/>
          <w:szCs w:val="28"/>
        </w:rPr>
        <w:t>«</w:t>
      </w:r>
      <w:r w:rsidRPr="00DB35E7">
        <w:rPr>
          <w:rFonts w:ascii="Times New Roman" w:hAnsi="Times New Roman" w:cs="Times New Roman"/>
          <w:sz w:val="28"/>
          <w:szCs w:val="28"/>
        </w:rPr>
        <w:t>Российская газета</w:t>
      </w:r>
      <w:r w:rsidR="004078EC">
        <w:rPr>
          <w:rFonts w:ascii="Times New Roman" w:hAnsi="Times New Roman" w:cs="Times New Roman"/>
          <w:sz w:val="28"/>
          <w:szCs w:val="28"/>
        </w:rPr>
        <w:t>»</w:t>
      </w:r>
      <w:r w:rsidRPr="00DB35E7">
        <w:rPr>
          <w:rFonts w:ascii="Times New Roman" w:hAnsi="Times New Roman" w:cs="Times New Roman"/>
          <w:sz w:val="28"/>
          <w:szCs w:val="28"/>
        </w:rPr>
        <w:t xml:space="preserve">, </w:t>
      </w:r>
      <w:r w:rsidR="004078EC">
        <w:rPr>
          <w:rFonts w:ascii="Times New Roman" w:hAnsi="Times New Roman" w:cs="Times New Roman"/>
          <w:sz w:val="28"/>
          <w:szCs w:val="28"/>
        </w:rPr>
        <w:t>№</w:t>
      </w:r>
      <w:r w:rsidRPr="00DB35E7">
        <w:rPr>
          <w:rFonts w:ascii="Times New Roman" w:hAnsi="Times New Roman" w:cs="Times New Roman"/>
          <w:sz w:val="28"/>
          <w:szCs w:val="28"/>
        </w:rPr>
        <w:t xml:space="preserve"> 168, 30.07.2010);</w:t>
      </w:r>
    </w:p>
    <w:p w:rsid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 </w:t>
      </w:r>
      <w:hyperlink r:id="rId17" w:history="1">
        <w:r w:rsidRPr="004078EC">
          <w:rPr>
            <w:rFonts w:ascii="Times New Roman" w:hAnsi="Times New Roman" w:cs="Times New Roman"/>
            <w:sz w:val="28"/>
            <w:szCs w:val="28"/>
          </w:rPr>
          <w:t>постановление</w:t>
        </w:r>
      </w:hyperlink>
      <w:r w:rsidRPr="00DB35E7">
        <w:rPr>
          <w:rFonts w:ascii="Times New Roman" w:hAnsi="Times New Roman" w:cs="Times New Roman"/>
          <w:sz w:val="28"/>
          <w:szCs w:val="28"/>
        </w:rPr>
        <w:t xml:space="preserve"> Правительства Российской Федерации от 28.01.2006 </w:t>
      </w:r>
      <w:r w:rsidR="004078EC">
        <w:rPr>
          <w:rFonts w:ascii="Times New Roman" w:hAnsi="Times New Roman" w:cs="Times New Roman"/>
          <w:sz w:val="28"/>
          <w:szCs w:val="28"/>
        </w:rPr>
        <w:t>№</w:t>
      </w:r>
      <w:r w:rsidRPr="00DB35E7">
        <w:rPr>
          <w:rFonts w:ascii="Times New Roman" w:hAnsi="Times New Roman" w:cs="Times New Roman"/>
          <w:sz w:val="28"/>
          <w:szCs w:val="28"/>
        </w:rPr>
        <w:t xml:space="preserve"> 47 </w:t>
      </w:r>
      <w:r w:rsidR="004078EC">
        <w:rPr>
          <w:rFonts w:ascii="Times New Roman" w:hAnsi="Times New Roman" w:cs="Times New Roman"/>
          <w:sz w:val="28"/>
          <w:szCs w:val="28"/>
        </w:rPr>
        <w:t>«</w:t>
      </w:r>
      <w:r w:rsidRPr="00DB35E7">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078EC">
        <w:rPr>
          <w:rFonts w:ascii="Times New Roman" w:hAnsi="Times New Roman" w:cs="Times New Roman"/>
          <w:sz w:val="28"/>
          <w:szCs w:val="28"/>
        </w:rPr>
        <w:t>»</w:t>
      </w:r>
      <w:r w:rsidRPr="00DB35E7">
        <w:rPr>
          <w:rFonts w:ascii="Times New Roman" w:hAnsi="Times New Roman" w:cs="Times New Roman"/>
          <w:sz w:val="28"/>
          <w:szCs w:val="28"/>
        </w:rPr>
        <w:t xml:space="preserve"> (</w:t>
      </w:r>
      <w:r w:rsidR="004078EC">
        <w:rPr>
          <w:rFonts w:ascii="Times New Roman" w:hAnsi="Times New Roman" w:cs="Times New Roman"/>
          <w:sz w:val="28"/>
          <w:szCs w:val="28"/>
        </w:rPr>
        <w:t>«</w:t>
      </w:r>
      <w:r w:rsidRPr="00DB35E7">
        <w:rPr>
          <w:rFonts w:ascii="Times New Roman" w:hAnsi="Times New Roman" w:cs="Times New Roman"/>
          <w:sz w:val="28"/>
          <w:szCs w:val="28"/>
        </w:rPr>
        <w:t>Российская газета</w:t>
      </w:r>
      <w:r w:rsidR="004078EC">
        <w:rPr>
          <w:rFonts w:ascii="Times New Roman" w:hAnsi="Times New Roman" w:cs="Times New Roman"/>
          <w:sz w:val="28"/>
          <w:szCs w:val="28"/>
        </w:rPr>
        <w:t>»</w:t>
      </w:r>
      <w:r w:rsidRPr="00DB35E7">
        <w:rPr>
          <w:rFonts w:ascii="Times New Roman" w:hAnsi="Times New Roman" w:cs="Times New Roman"/>
          <w:sz w:val="28"/>
          <w:szCs w:val="28"/>
        </w:rPr>
        <w:t>,</w:t>
      </w:r>
      <w:r w:rsidR="004078EC">
        <w:rPr>
          <w:rFonts w:ascii="Times New Roman" w:hAnsi="Times New Roman" w:cs="Times New Roman"/>
          <w:sz w:val="28"/>
          <w:szCs w:val="28"/>
        </w:rPr>
        <w:t xml:space="preserve">                </w:t>
      </w:r>
      <w:r w:rsidRPr="00DB35E7">
        <w:rPr>
          <w:rFonts w:ascii="Times New Roman" w:hAnsi="Times New Roman" w:cs="Times New Roman"/>
          <w:sz w:val="28"/>
          <w:szCs w:val="28"/>
        </w:rPr>
        <w:t xml:space="preserve"> </w:t>
      </w:r>
      <w:r w:rsidR="004078EC">
        <w:rPr>
          <w:rFonts w:ascii="Times New Roman" w:hAnsi="Times New Roman" w:cs="Times New Roman"/>
          <w:sz w:val="28"/>
          <w:szCs w:val="28"/>
        </w:rPr>
        <w:t>№</w:t>
      </w:r>
      <w:r w:rsidRPr="00DB35E7">
        <w:rPr>
          <w:rFonts w:ascii="Times New Roman" w:hAnsi="Times New Roman" w:cs="Times New Roman"/>
          <w:sz w:val="28"/>
          <w:szCs w:val="28"/>
        </w:rPr>
        <w:t xml:space="preserve"> 28, 10.02.2006);</w:t>
      </w:r>
    </w:p>
    <w:p w:rsidR="009A7408" w:rsidRPr="008117E6" w:rsidRDefault="009A7408" w:rsidP="009A7408">
      <w:pPr>
        <w:ind w:firstLine="708"/>
        <w:jc w:val="both"/>
        <w:rPr>
          <w:bCs/>
          <w:sz w:val="28"/>
          <w:szCs w:val="28"/>
        </w:rPr>
      </w:pPr>
      <w:r w:rsidRPr="008117E6">
        <w:rPr>
          <w:bCs/>
          <w:sz w:val="28"/>
          <w:szCs w:val="28"/>
        </w:rPr>
        <w:t xml:space="preserve">- </w:t>
      </w:r>
      <w:r>
        <w:rPr>
          <w:bCs/>
          <w:sz w:val="28"/>
          <w:szCs w:val="28"/>
        </w:rPr>
        <w:t>Положение</w:t>
      </w:r>
      <w:r w:rsidRPr="008117E6">
        <w:rPr>
          <w:bCs/>
          <w:sz w:val="28"/>
          <w:szCs w:val="28"/>
        </w:rPr>
        <w:t xml:space="preserve"> </w:t>
      </w:r>
      <w:r>
        <w:rPr>
          <w:bCs/>
          <w:sz w:val="28"/>
          <w:szCs w:val="28"/>
        </w:rPr>
        <w:t xml:space="preserve">о </w:t>
      </w:r>
      <w:r w:rsidRPr="008117E6">
        <w:rPr>
          <w:bCs/>
          <w:sz w:val="28"/>
          <w:szCs w:val="28"/>
        </w:rPr>
        <w:t>межведомственной комиссии п</w:t>
      </w:r>
      <w:r>
        <w:rPr>
          <w:bCs/>
          <w:sz w:val="28"/>
          <w:szCs w:val="28"/>
        </w:rPr>
        <w:t xml:space="preserve">о </w:t>
      </w:r>
      <w:r w:rsidRPr="008117E6">
        <w:rPr>
          <w:bCs/>
          <w:sz w:val="28"/>
          <w:szCs w:val="28"/>
        </w:rPr>
        <w:t>р</w:t>
      </w:r>
      <w:r>
        <w:rPr>
          <w:bCs/>
          <w:sz w:val="28"/>
          <w:szCs w:val="28"/>
        </w:rPr>
        <w:t xml:space="preserve">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жилищного фонда в г. Коврове, утвержденное постановлением администрации г. Коврова от </w:t>
      </w:r>
      <w:r w:rsidRPr="00720403">
        <w:rPr>
          <w:bCs/>
          <w:sz w:val="28"/>
          <w:szCs w:val="28"/>
        </w:rPr>
        <w:t xml:space="preserve">27.03.2017 № </w:t>
      </w:r>
      <w:r>
        <w:rPr>
          <w:bCs/>
          <w:sz w:val="28"/>
          <w:szCs w:val="28"/>
        </w:rPr>
        <w:t xml:space="preserve">648 «О </w:t>
      </w:r>
      <w:r w:rsidRPr="008117E6">
        <w:rPr>
          <w:bCs/>
          <w:sz w:val="28"/>
          <w:szCs w:val="28"/>
        </w:rPr>
        <w:t>межведомственной комиссии п</w:t>
      </w:r>
      <w:r>
        <w:rPr>
          <w:bCs/>
          <w:sz w:val="28"/>
          <w:szCs w:val="28"/>
        </w:rPr>
        <w:t xml:space="preserve">о </w:t>
      </w:r>
      <w:r w:rsidRPr="008117E6">
        <w:rPr>
          <w:bCs/>
          <w:sz w:val="28"/>
          <w:szCs w:val="28"/>
        </w:rPr>
        <w:t>р</w:t>
      </w:r>
      <w:r>
        <w:rPr>
          <w:bCs/>
          <w:sz w:val="28"/>
          <w:szCs w:val="28"/>
        </w:rPr>
        <w:t>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жилищного фонда в г. Коврове».</w:t>
      </w:r>
    </w:p>
    <w:p w:rsidR="004078EC"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 </w:t>
      </w:r>
      <w:hyperlink r:id="rId18" w:history="1">
        <w:r w:rsidRPr="004078EC">
          <w:rPr>
            <w:rFonts w:ascii="Times New Roman" w:hAnsi="Times New Roman" w:cs="Times New Roman"/>
            <w:sz w:val="28"/>
            <w:szCs w:val="28"/>
          </w:rPr>
          <w:t>Устав</w:t>
        </w:r>
      </w:hyperlink>
      <w:r w:rsidRPr="00DB35E7">
        <w:rPr>
          <w:rFonts w:ascii="Times New Roman" w:hAnsi="Times New Roman" w:cs="Times New Roman"/>
          <w:sz w:val="28"/>
          <w:szCs w:val="28"/>
        </w:rPr>
        <w:t xml:space="preserve"> муниципального образования </w:t>
      </w:r>
      <w:r w:rsidR="004078EC">
        <w:rPr>
          <w:rFonts w:ascii="Times New Roman" w:hAnsi="Times New Roman" w:cs="Times New Roman"/>
          <w:sz w:val="28"/>
          <w:szCs w:val="28"/>
        </w:rPr>
        <w:t>город</w:t>
      </w:r>
      <w:r w:rsidRPr="00DB35E7">
        <w:rPr>
          <w:rFonts w:ascii="Times New Roman" w:hAnsi="Times New Roman" w:cs="Times New Roman"/>
          <w:sz w:val="28"/>
          <w:szCs w:val="28"/>
        </w:rPr>
        <w:t xml:space="preserve"> </w:t>
      </w:r>
      <w:r w:rsidR="004078EC">
        <w:rPr>
          <w:rFonts w:ascii="Times New Roman" w:hAnsi="Times New Roman" w:cs="Times New Roman"/>
          <w:sz w:val="28"/>
          <w:szCs w:val="28"/>
        </w:rPr>
        <w:t>Ковров.</w:t>
      </w:r>
      <w:r w:rsidRPr="00DB35E7">
        <w:rPr>
          <w:rFonts w:ascii="Times New Roman" w:hAnsi="Times New Roman" w:cs="Times New Roman"/>
          <w:sz w:val="28"/>
          <w:szCs w:val="28"/>
        </w:rPr>
        <w:t xml:space="preserve"> </w:t>
      </w:r>
      <w:bookmarkStart w:id="1" w:name="P103"/>
      <w:bookmarkEnd w:id="1"/>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2.7.1 </w:t>
      </w:r>
      <w:hyperlink w:anchor="P328" w:history="1">
        <w:r w:rsidRPr="004078EC">
          <w:rPr>
            <w:rFonts w:ascii="Times New Roman" w:hAnsi="Times New Roman" w:cs="Times New Roman"/>
            <w:sz w:val="28"/>
            <w:szCs w:val="28"/>
          </w:rPr>
          <w:t>Заявление</w:t>
        </w:r>
      </w:hyperlink>
      <w:r w:rsidRPr="00DB35E7">
        <w:rPr>
          <w:rFonts w:ascii="Times New Roman" w:hAnsi="Times New Roman" w:cs="Times New Roman"/>
          <w:sz w:val="28"/>
          <w:szCs w:val="28"/>
        </w:rPr>
        <w:t xml:space="preserve">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(рекомендованная форма заявления представлена в приложении </w:t>
      </w:r>
      <w:r w:rsidR="00174715">
        <w:rPr>
          <w:rFonts w:ascii="Times New Roman" w:hAnsi="Times New Roman" w:cs="Times New Roman"/>
          <w:sz w:val="28"/>
          <w:szCs w:val="28"/>
        </w:rPr>
        <w:t>№</w:t>
      </w:r>
      <w:r w:rsidRPr="00DB35E7">
        <w:rPr>
          <w:rFonts w:ascii="Times New Roman" w:hAnsi="Times New Roman" w:cs="Times New Roman"/>
          <w:sz w:val="28"/>
          <w:szCs w:val="28"/>
        </w:rPr>
        <w:t xml:space="preserve"> 1).</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2.7.2.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2.7.3. Проект реконструкции нежилого помещения в отношении нежилого помещения для признания его в дальнейшем жилым помещением.</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2.7.4.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2.7.5.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заключение проектно-изыскательской организации по результатам обследования элементов ограждающих и несущих конструкций жилого помещения, необходимы для принятия решения о признании жилого помещения соответствующим (не соответствующим) установленным требованиям.</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2.7.6. Заявления, письма, жалобы граждан на неудовлетворительные условия проживания - по усмотрению заявителя.</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2.8. Заявитель вправе представить заявление и прилагаемые к нему документы на бумажном носителе:</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лично;</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посредством почтового отправления с уведомлением о вручении;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 в форме электронных документов с использованием федеральной государственной информационной системы </w:t>
      </w:r>
      <w:r w:rsidR="00174715">
        <w:rPr>
          <w:rFonts w:ascii="Times New Roman" w:hAnsi="Times New Roman" w:cs="Times New Roman"/>
          <w:sz w:val="28"/>
          <w:szCs w:val="28"/>
        </w:rPr>
        <w:t>«</w:t>
      </w:r>
      <w:r w:rsidRPr="00DB35E7">
        <w:rPr>
          <w:rFonts w:ascii="Times New Roman" w:hAnsi="Times New Roman" w:cs="Times New Roman"/>
          <w:sz w:val="28"/>
          <w:szCs w:val="28"/>
        </w:rPr>
        <w:t>Единый портал государственных и муниципальных услуг (функций)</w:t>
      </w:r>
      <w:r w:rsidR="00174715">
        <w:rPr>
          <w:rFonts w:ascii="Times New Roman" w:hAnsi="Times New Roman" w:cs="Times New Roman"/>
          <w:sz w:val="28"/>
          <w:szCs w:val="28"/>
        </w:rPr>
        <w:t>»</w:t>
      </w:r>
      <w:r w:rsidRPr="00DB35E7">
        <w:rPr>
          <w:rFonts w:ascii="Times New Roman" w:hAnsi="Times New Roman" w:cs="Times New Roman"/>
          <w:sz w:val="28"/>
          <w:szCs w:val="28"/>
        </w:rPr>
        <w:t xml:space="preserve"> (далее - единый портал);</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Регионального портала государственных и муниципальных услуг Владимирской области;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посредством многофункционального центра предоставления государственных и муниципальных услуг.</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2.9.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w:t>
      </w:r>
      <w:r w:rsidR="00174715">
        <w:rPr>
          <w:rFonts w:ascii="Times New Roman" w:hAnsi="Times New Roman" w:cs="Times New Roman"/>
          <w:sz w:val="28"/>
          <w:szCs w:val="28"/>
        </w:rPr>
        <w:t>,</w:t>
      </w:r>
      <w:r w:rsidRPr="00DB35E7">
        <w:rPr>
          <w:rFonts w:ascii="Times New Roman" w:hAnsi="Times New Roman" w:cs="Times New Roman"/>
          <w:sz w:val="28"/>
          <w:szCs w:val="28"/>
        </w:rPr>
        <w:t xml:space="preserve"> комиссия предлагает собственнику помещения представить документы, указанные в </w:t>
      </w:r>
      <w:hyperlink w:anchor="P103" w:history="1">
        <w:r w:rsidRPr="00174715">
          <w:rPr>
            <w:rFonts w:ascii="Times New Roman" w:hAnsi="Times New Roman" w:cs="Times New Roman"/>
            <w:sz w:val="28"/>
            <w:szCs w:val="28"/>
          </w:rPr>
          <w:t>пункте 2.7</w:t>
        </w:r>
      </w:hyperlink>
      <w:r w:rsidRPr="00DB35E7">
        <w:rPr>
          <w:rFonts w:ascii="Times New Roman" w:hAnsi="Times New Roman" w:cs="Times New Roman"/>
          <w:sz w:val="28"/>
          <w:szCs w:val="28"/>
        </w:rPr>
        <w:t xml:space="preserve"> настоящего административного Регламента.</w:t>
      </w:r>
    </w:p>
    <w:p w:rsidR="00DB35E7" w:rsidRPr="00DB35E7" w:rsidRDefault="00DB35E7" w:rsidP="00A406AC">
      <w:pPr>
        <w:pStyle w:val="ConsPlusNormal"/>
        <w:ind w:firstLine="709"/>
        <w:jc w:val="both"/>
        <w:rPr>
          <w:rFonts w:ascii="Times New Roman" w:hAnsi="Times New Roman" w:cs="Times New Roman"/>
          <w:sz w:val="28"/>
          <w:szCs w:val="28"/>
        </w:rPr>
      </w:pPr>
      <w:bookmarkStart w:id="2" w:name="P117"/>
      <w:bookmarkEnd w:id="2"/>
      <w:r w:rsidRPr="00DB35E7">
        <w:rPr>
          <w:rFonts w:ascii="Times New Roman" w:hAnsi="Times New Roman" w:cs="Times New Roman"/>
          <w:sz w:val="28"/>
          <w:szCs w:val="28"/>
        </w:rPr>
        <w:t>2.10. Секретарь комиссии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 (далее по тексту - СМЭВ):</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2.10.1. Сведения из Единого государственного реестра прав на недвижимое имущество и сделок с ним о правах на жилое помещение.</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2.10.2. Технический паспорт жилого помещения, а для нежилых помещений - технический план.</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2.10.3. Заключения (акты) соответствующих органов государственного надзора (контроля) в случае необходимости для принятия решения о признании жилого помещения соответствующим (несоответствующим) требованиям, установленным </w:t>
      </w:r>
      <w:hyperlink r:id="rId19" w:history="1">
        <w:r w:rsidRPr="00F974BE">
          <w:rPr>
            <w:rFonts w:ascii="Times New Roman" w:hAnsi="Times New Roman" w:cs="Times New Roman"/>
            <w:sz w:val="28"/>
            <w:szCs w:val="28"/>
          </w:rPr>
          <w:t>Положением</w:t>
        </w:r>
      </w:hyperlink>
      <w:r w:rsidRPr="00DB35E7">
        <w:rPr>
          <w:rFonts w:ascii="Times New Roman" w:hAnsi="Times New Roman" w:cs="Times New Roman"/>
          <w:sz w:val="28"/>
          <w:szCs w:val="28"/>
        </w:rPr>
        <w:t>.</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2.11. Заявитель вправе представить в комиссию указанные в </w:t>
      </w:r>
      <w:hyperlink w:anchor="P117" w:history="1">
        <w:r w:rsidRPr="00F974BE">
          <w:rPr>
            <w:rFonts w:ascii="Times New Roman" w:hAnsi="Times New Roman" w:cs="Times New Roman"/>
            <w:sz w:val="28"/>
            <w:szCs w:val="28"/>
          </w:rPr>
          <w:t>пункте 2.10</w:t>
        </w:r>
      </w:hyperlink>
      <w:r w:rsidRPr="00DB35E7">
        <w:rPr>
          <w:rFonts w:ascii="Times New Roman" w:hAnsi="Times New Roman" w:cs="Times New Roman"/>
          <w:sz w:val="28"/>
          <w:szCs w:val="28"/>
        </w:rPr>
        <w:t xml:space="preserve"> настоящего административного Регламента документы по собственной инициативе.</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2.12. Секретарь комиссии к дате заседания запрашивает у уполномоченных органов следующие документы:</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2.12.1. В </w:t>
      </w:r>
      <w:r w:rsidR="00F974BE" w:rsidRPr="00F974BE">
        <w:rPr>
          <w:rFonts w:ascii="Times New Roman" w:hAnsi="Times New Roman" w:cs="Times New Roman"/>
          <w:sz w:val="28"/>
          <w:szCs w:val="28"/>
        </w:rPr>
        <w:t>Территориальным отдел</w:t>
      </w:r>
      <w:r w:rsidR="00F974BE">
        <w:rPr>
          <w:rFonts w:ascii="Times New Roman" w:hAnsi="Times New Roman" w:cs="Times New Roman"/>
          <w:sz w:val="28"/>
          <w:szCs w:val="28"/>
        </w:rPr>
        <w:t>е</w:t>
      </w:r>
      <w:r w:rsidR="00F974BE" w:rsidRPr="00F974BE">
        <w:rPr>
          <w:rFonts w:ascii="Times New Roman" w:hAnsi="Times New Roman" w:cs="Times New Roman"/>
          <w:sz w:val="28"/>
          <w:szCs w:val="28"/>
        </w:rPr>
        <w:t xml:space="preserve">  Роспотребнадзора по Владимирской области в г. Коврове, Ковровском и Камешковском района</w:t>
      </w:r>
      <w:r w:rsidR="00F974BE">
        <w:rPr>
          <w:rFonts w:ascii="Times New Roman" w:hAnsi="Times New Roman" w:cs="Times New Roman"/>
          <w:sz w:val="28"/>
          <w:szCs w:val="28"/>
        </w:rPr>
        <w:t>х</w:t>
      </w:r>
      <w:r w:rsidR="00F974BE" w:rsidRPr="00DB35E7">
        <w:rPr>
          <w:rFonts w:ascii="Times New Roman" w:hAnsi="Times New Roman" w:cs="Times New Roman"/>
          <w:sz w:val="28"/>
          <w:szCs w:val="28"/>
        </w:rPr>
        <w:t xml:space="preserve"> </w:t>
      </w:r>
      <w:r w:rsidRPr="00DB35E7">
        <w:rPr>
          <w:rFonts w:ascii="Times New Roman" w:hAnsi="Times New Roman" w:cs="Times New Roman"/>
          <w:sz w:val="28"/>
          <w:szCs w:val="28"/>
        </w:rPr>
        <w:t>- заключение о соответствии (несоответствии) помещения санитарно-эпидемиологическим требованиям, предъявляемым к жилому помещению.</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2.12.2. В </w:t>
      </w:r>
      <w:r w:rsidR="00F974BE" w:rsidRPr="00F974BE">
        <w:rPr>
          <w:rFonts w:ascii="Times New Roman" w:hAnsi="Times New Roman" w:cs="Times New Roman"/>
          <w:sz w:val="28"/>
          <w:szCs w:val="28"/>
        </w:rPr>
        <w:t>Отдел</w:t>
      </w:r>
      <w:r w:rsidR="00F974BE">
        <w:rPr>
          <w:rFonts w:ascii="Times New Roman" w:hAnsi="Times New Roman" w:cs="Times New Roman"/>
          <w:sz w:val="28"/>
          <w:szCs w:val="28"/>
        </w:rPr>
        <w:t>е</w:t>
      </w:r>
      <w:r w:rsidR="00F974BE" w:rsidRPr="00F974BE">
        <w:rPr>
          <w:rFonts w:ascii="Times New Roman" w:hAnsi="Times New Roman" w:cs="Times New Roman"/>
          <w:sz w:val="28"/>
          <w:szCs w:val="28"/>
        </w:rPr>
        <w:t xml:space="preserve"> надзорной деятельности  и профилактической работы по                    г. Коврову, Ковровскому и Камешковскому района</w:t>
      </w:r>
      <w:r w:rsidR="00F974BE">
        <w:rPr>
          <w:rFonts w:ascii="Times New Roman" w:hAnsi="Times New Roman" w:cs="Times New Roman"/>
          <w:sz w:val="28"/>
          <w:szCs w:val="28"/>
        </w:rPr>
        <w:t>х</w:t>
      </w:r>
      <w:r w:rsidR="00F974BE" w:rsidRPr="00DB35E7">
        <w:rPr>
          <w:rFonts w:ascii="Times New Roman" w:hAnsi="Times New Roman" w:cs="Times New Roman"/>
          <w:sz w:val="28"/>
          <w:szCs w:val="28"/>
        </w:rPr>
        <w:t xml:space="preserve"> </w:t>
      </w:r>
      <w:r w:rsidRPr="00DB35E7">
        <w:rPr>
          <w:rFonts w:ascii="Times New Roman" w:hAnsi="Times New Roman" w:cs="Times New Roman"/>
          <w:sz w:val="28"/>
          <w:szCs w:val="28"/>
        </w:rPr>
        <w:t>- заключение о соответствии (несоответствии) помещения противопожарным требованиям.</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2.12.3. В управляющей организации</w:t>
      </w:r>
      <w:r w:rsidR="00F974BE">
        <w:rPr>
          <w:rFonts w:ascii="Times New Roman" w:hAnsi="Times New Roman" w:cs="Times New Roman"/>
          <w:sz w:val="28"/>
          <w:szCs w:val="28"/>
        </w:rPr>
        <w:t xml:space="preserve">, МБУ «Город» (в отношении квартир, предоставляемых по договору социального найма)  </w:t>
      </w:r>
      <w:r w:rsidRPr="00DB35E7">
        <w:rPr>
          <w:rFonts w:ascii="Times New Roman" w:hAnsi="Times New Roman" w:cs="Times New Roman"/>
          <w:sz w:val="28"/>
          <w:szCs w:val="28"/>
        </w:rPr>
        <w:t xml:space="preserve"> - акт обследования состояния многоквартирного дома или жилого помещения заявителя.</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2.13. Запрещается требовать от заявителя:</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документы и информацию или осуществление действий, не предусмотренные нормативными правовыми актами, регулирующими отношения, возникающие в связи с предоставлением муниципальной услуги;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 представление документов и информации, которые в соответствии с нормативными правовыми актами находятся в распоряжении государственных (муниципальных) органов и иных организаций, участвующих в предоставлении муниципальных услуг, за исключением документов, указанных в </w:t>
      </w:r>
      <w:hyperlink w:anchor="P103" w:history="1">
        <w:r w:rsidRPr="009A7408">
          <w:rPr>
            <w:rFonts w:ascii="Times New Roman" w:hAnsi="Times New Roman" w:cs="Times New Roman"/>
            <w:sz w:val="28"/>
            <w:szCs w:val="28"/>
          </w:rPr>
          <w:t>п. 2.7</w:t>
        </w:r>
      </w:hyperlink>
      <w:r w:rsidRPr="00DB35E7">
        <w:rPr>
          <w:rFonts w:ascii="Times New Roman" w:hAnsi="Times New Roman" w:cs="Times New Roman"/>
          <w:sz w:val="28"/>
          <w:szCs w:val="28"/>
        </w:rPr>
        <w:t xml:space="preserve"> настоящего административного Регламента.</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2.14. Исчерпывающий перечень оснований для отказа в приеме документов, необходимых для предоставления муниципальной услуги.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2.14.1. Отсутствие документа, удостоверяющего личность заявителя или его уполномоченного представителя.</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2.14.2. Отсутстви</w:t>
      </w:r>
      <w:r w:rsidR="00F974BE">
        <w:rPr>
          <w:rFonts w:ascii="Times New Roman" w:hAnsi="Times New Roman" w:cs="Times New Roman"/>
          <w:sz w:val="28"/>
          <w:szCs w:val="28"/>
        </w:rPr>
        <w:t>е</w:t>
      </w:r>
      <w:r w:rsidRPr="00DB35E7">
        <w:rPr>
          <w:rFonts w:ascii="Times New Roman" w:hAnsi="Times New Roman" w:cs="Times New Roman"/>
          <w:sz w:val="28"/>
          <w:szCs w:val="28"/>
        </w:rPr>
        <w:t xml:space="preserve"> документа, подтверждающего полномочия представителя (при обращении на личном приеме).</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2.14.3. Отсутствие (или указание не</w:t>
      </w:r>
      <w:r w:rsidR="00F974BE">
        <w:rPr>
          <w:rFonts w:ascii="Times New Roman" w:hAnsi="Times New Roman" w:cs="Times New Roman"/>
          <w:sz w:val="28"/>
          <w:szCs w:val="28"/>
        </w:rPr>
        <w:t xml:space="preserve"> </w:t>
      </w:r>
      <w:r w:rsidRPr="00DB35E7">
        <w:rPr>
          <w:rFonts w:ascii="Times New Roman" w:hAnsi="Times New Roman" w:cs="Times New Roman"/>
          <w:sz w:val="28"/>
          <w:szCs w:val="28"/>
        </w:rPr>
        <w:t>полностью) в заявлении фамилии, имени, отчества (при наличии отчества) заявителя - физического лица (или его представителя или представителя юридического лица) и почтового или электронного адреса, по которому должен быть направлен ответ.</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2.14.4. Представление документов, имеющих подчистки, приписки, исправления, не позволяющие однозначно истолковать их содержание, кроме случаев, когда допущенные нарушения могут быть устранены органами и организациями, участвующими в предоставлении муниципальной услуги.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2.14.5. Представленные документы исполнены карандашом.</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2.14.6. Наличие противоречий в представленных заявителем документах.</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2.15. Исчерпывающий перечень оснований для отказа в предоставлении муниципальной услуги: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2.15.1. Несоответствие личности заявителя, обратившегося о предоставлении муниципальной услуги, лицу, указанному в заявлении.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2.15.</w:t>
      </w:r>
      <w:r w:rsidR="00986F03">
        <w:rPr>
          <w:rFonts w:ascii="Times New Roman" w:hAnsi="Times New Roman" w:cs="Times New Roman"/>
          <w:sz w:val="28"/>
          <w:szCs w:val="28"/>
        </w:rPr>
        <w:t>2</w:t>
      </w:r>
      <w:r w:rsidRPr="00DB35E7">
        <w:rPr>
          <w:rFonts w:ascii="Times New Roman" w:hAnsi="Times New Roman" w:cs="Times New Roman"/>
          <w:sz w:val="28"/>
          <w:szCs w:val="28"/>
        </w:rPr>
        <w:t>. Несоответствие копии предоставленного документа его оригиналу.</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2.15.</w:t>
      </w:r>
      <w:r w:rsidR="00986F03">
        <w:rPr>
          <w:rFonts w:ascii="Times New Roman" w:hAnsi="Times New Roman" w:cs="Times New Roman"/>
          <w:sz w:val="28"/>
          <w:szCs w:val="28"/>
        </w:rPr>
        <w:t>3</w:t>
      </w:r>
      <w:r w:rsidRPr="00DB35E7">
        <w:rPr>
          <w:rFonts w:ascii="Times New Roman" w:hAnsi="Times New Roman" w:cs="Times New Roman"/>
          <w:sz w:val="28"/>
          <w:szCs w:val="28"/>
        </w:rPr>
        <w:t>. Предоставление недостоверной информации.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2.15.</w:t>
      </w:r>
      <w:r w:rsidR="00986F03">
        <w:rPr>
          <w:rFonts w:ascii="Times New Roman" w:hAnsi="Times New Roman" w:cs="Times New Roman"/>
          <w:sz w:val="28"/>
          <w:szCs w:val="28"/>
        </w:rPr>
        <w:t>4</w:t>
      </w:r>
      <w:r w:rsidRPr="00DB35E7">
        <w:rPr>
          <w:rFonts w:ascii="Times New Roman" w:hAnsi="Times New Roman" w:cs="Times New Roman"/>
          <w:sz w:val="28"/>
          <w:szCs w:val="28"/>
        </w:rPr>
        <w:t>. Невозможность прочтения заявления (об этом в течение семи дней со дня регистрации заявления сообщается заявителю, если его фамилия и почтовый адрес поддаются прочтению).</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2.15.</w:t>
      </w:r>
      <w:r w:rsidR="00986F03">
        <w:rPr>
          <w:rFonts w:ascii="Times New Roman" w:hAnsi="Times New Roman" w:cs="Times New Roman"/>
          <w:sz w:val="28"/>
          <w:szCs w:val="28"/>
        </w:rPr>
        <w:t>5</w:t>
      </w:r>
      <w:r w:rsidRPr="00DB35E7">
        <w:rPr>
          <w:rFonts w:ascii="Times New Roman" w:hAnsi="Times New Roman" w:cs="Times New Roman"/>
          <w:sz w:val="28"/>
          <w:szCs w:val="28"/>
        </w:rPr>
        <w:t>. Наличие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заявление без ответа по существу поставленных в нем вопросов и сообщить заявителю о недопустимости злоупотребления правом).</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2.15.</w:t>
      </w:r>
      <w:r w:rsidR="00986F03">
        <w:rPr>
          <w:rFonts w:ascii="Times New Roman" w:hAnsi="Times New Roman" w:cs="Times New Roman"/>
          <w:sz w:val="28"/>
          <w:szCs w:val="28"/>
        </w:rPr>
        <w:t>6</w:t>
      </w:r>
      <w:r w:rsidRPr="00DB35E7">
        <w:rPr>
          <w:rFonts w:ascii="Times New Roman" w:hAnsi="Times New Roman" w:cs="Times New Roman"/>
          <w:sz w:val="28"/>
          <w:szCs w:val="28"/>
        </w:rPr>
        <w:t>. Содержание заявления не входит в компетенцию органа, исполняющего муниципальную услугу.</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2.16. Предоставление муниципальной услуги осуществляется в отношении жилых помещений независимо от формы собственности, находящихся на территории муниципального образования </w:t>
      </w:r>
      <w:r w:rsidR="00F974BE">
        <w:rPr>
          <w:rFonts w:ascii="Times New Roman" w:hAnsi="Times New Roman" w:cs="Times New Roman"/>
          <w:sz w:val="28"/>
          <w:szCs w:val="28"/>
        </w:rPr>
        <w:t>город Ковров</w:t>
      </w:r>
      <w:r w:rsidRPr="00DB35E7">
        <w:rPr>
          <w:rFonts w:ascii="Times New Roman" w:hAnsi="Times New Roman" w:cs="Times New Roman"/>
          <w:sz w:val="28"/>
          <w:szCs w:val="28"/>
        </w:rPr>
        <w:t>.</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2.17. Предоставление муниципальной услуги осуществляется на бесплатной основе.</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2.18.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2.19. Регистрация заявления о предоставлении муниципальной услуги производится в течение 20 минут в день подачи заявления и прилагаемых к нему документов или получения их по почте.</w:t>
      </w:r>
    </w:p>
    <w:p w:rsid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2.20. Требования к помещениям, в которых предоставляется муниципальная услуга:</w:t>
      </w:r>
    </w:p>
    <w:p w:rsidR="00F219F8" w:rsidRDefault="00F219F8" w:rsidP="00F219F8">
      <w:pPr>
        <w:ind w:firstLine="709"/>
        <w:jc w:val="both"/>
        <w:rPr>
          <w:sz w:val="28"/>
          <w:szCs w:val="28"/>
        </w:rPr>
      </w:pPr>
      <w:r>
        <w:rPr>
          <w:rFonts w:cs="Times New Roman"/>
          <w:sz w:val="28"/>
          <w:szCs w:val="28"/>
        </w:rPr>
        <w:t xml:space="preserve">2.20.1. </w:t>
      </w:r>
      <w:r w:rsidRPr="008117E6">
        <w:rPr>
          <w:sz w:val="28"/>
          <w:szCs w:val="28"/>
        </w:rPr>
        <w:t>Здание</w:t>
      </w:r>
      <w:r>
        <w:rPr>
          <w:sz w:val="28"/>
          <w:szCs w:val="28"/>
        </w:rPr>
        <w:t>,</w:t>
      </w:r>
      <w:r w:rsidRPr="008117E6">
        <w:rPr>
          <w:sz w:val="28"/>
          <w:szCs w:val="28"/>
        </w:rPr>
        <w:t xml:space="preserve"> в котором  должностные лица занимаются приемом   заявителей (представителей заявителей), должно быть оборудовано  входом, обеспечивающим  свободный доступ заявителей в помещение, и располагаться с учетом пешеходной доступности не более 10 минут от остановок общественного транспорта, оборудовано противопожарной системой и средствами пожаротушения, системой оповещения о возникновении чрезвычайной ситуации.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2.20.</w:t>
      </w:r>
      <w:r w:rsidR="00F219F8">
        <w:rPr>
          <w:rFonts w:ascii="Times New Roman" w:hAnsi="Times New Roman" w:cs="Times New Roman"/>
          <w:sz w:val="28"/>
          <w:szCs w:val="28"/>
        </w:rPr>
        <w:t>2</w:t>
      </w:r>
      <w:r w:rsidRPr="00DB35E7">
        <w:rPr>
          <w:rFonts w:ascii="Times New Roman" w:hAnsi="Times New Roman" w:cs="Times New Roman"/>
          <w:sz w:val="28"/>
          <w:szCs w:val="28"/>
        </w:rPr>
        <w:t xml:space="preserve">. Прием заявителей для оказания муниципальной услуги осуществляется согласно графику работы, указанному в </w:t>
      </w:r>
      <w:hyperlink w:anchor="P52" w:history="1">
        <w:r w:rsidRPr="00F219F8">
          <w:rPr>
            <w:rFonts w:ascii="Times New Roman" w:hAnsi="Times New Roman" w:cs="Times New Roman"/>
            <w:sz w:val="28"/>
            <w:szCs w:val="28"/>
          </w:rPr>
          <w:t>п. 1.6</w:t>
        </w:r>
      </w:hyperlink>
      <w:r w:rsidRPr="00DB35E7">
        <w:rPr>
          <w:rFonts w:ascii="Times New Roman" w:hAnsi="Times New Roman" w:cs="Times New Roman"/>
          <w:sz w:val="28"/>
          <w:szCs w:val="28"/>
        </w:rPr>
        <w:t xml:space="preserve"> настоящего административного Регламента.</w:t>
      </w:r>
    </w:p>
    <w:p w:rsidR="00F219F8" w:rsidRDefault="00DB35E7" w:rsidP="00F219F8">
      <w:pPr>
        <w:ind w:firstLine="709"/>
        <w:jc w:val="both"/>
        <w:rPr>
          <w:sz w:val="28"/>
          <w:szCs w:val="28"/>
        </w:rPr>
      </w:pPr>
      <w:r w:rsidRPr="00DB35E7">
        <w:rPr>
          <w:rFonts w:cs="Times New Roman"/>
          <w:sz w:val="28"/>
          <w:szCs w:val="28"/>
        </w:rPr>
        <w:t>2.20.</w:t>
      </w:r>
      <w:r w:rsidR="00F219F8">
        <w:rPr>
          <w:rFonts w:cs="Times New Roman"/>
          <w:sz w:val="28"/>
          <w:szCs w:val="28"/>
        </w:rPr>
        <w:t>3</w:t>
      </w:r>
      <w:r w:rsidRPr="00DB35E7">
        <w:rPr>
          <w:rFonts w:cs="Times New Roman"/>
          <w:sz w:val="28"/>
          <w:szCs w:val="28"/>
        </w:rPr>
        <w:t xml:space="preserve">. </w:t>
      </w:r>
      <w:r w:rsidR="00F219F8" w:rsidRPr="008117E6">
        <w:rPr>
          <w:sz w:val="28"/>
          <w:szCs w:val="28"/>
        </w:rPr>
        <w:t>Прием заявителей (представителей заявителей) осуществляется в специально предназначенных для этих целей  помещениях (кабинетах), имеющих оптимальные условия для работы.</w:t>
      </w:r>
    </w:p>
    <w:p w:rsidR="00F219F8" w:rsidRDefault="00F219F8" w:rsidP="00F219F8">
      <w:pPr>
        <w:ind w:firstLine="709"/>
        <w:jc w:val="both"/>
        <w:rPr>
          <w:sz w:val="28"/>
          <w:szCs w:val="28"/>
        </w:rPr>
      </w:pPr>
      <w:r w:rsidRPr="008117E6">
        <w:rPr>
          <w:sz w:val="28"/>
          <w:szCs w:val="28"/>
        </w:rPr>
        <w:t>Для удобства заявителей (представителей заявителей)  помещение должно быть отремонтировано, оборудовано удобной для приема посетителей и хранения документов мебелью</w:t>
      </w:r>
      <w:r>
        <w:rPr>
          <w:sz w:val="28"/>
          <w:szCs w:val="28"/>
        </w:rPr>
        <w:t>.</w:t>
      </w:r>
      <w:r w:rsidRPr="008117E6">
        <w:rPr>
          <w:sz w:val="28"/>
          <w:szCs w:val="28"/>
        </w:rPr>
        <w:t xml:space="preserve"> </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2.20.</w:t>
      </w:r>
      <w:r w:rsidR="00F219F8">
        <w:rPr>
          <w:rFonts w:ascii="Times New Roman" w:hAnsi="Times New Roman" w:cs="Times New Roman"/>
          <w:sz w:val="28"/>
          <w:szCs w:val="28"/>
        </w:rPr>
        <w:t>4</w:t>
      </w:r>
      <w:r w:rsidRPr="00DB35E7">
        <w:rPr>
          <w:rFonts w:ascii="Times New Roman" w:hAnsi="Times New Roman" w:cs="Times New Roman"/>
          <w:sz w:val="28"/>
          <w:szCs w:val="28"/>
        </w:rPr>
        <w:t xml:space="preserve">.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органов местного самоуправления </w:t>
      </w:r>
      <w:r w:rsidR="00F219F8">
        <w:rPr>
          <w:rFonts w:ascii="Times New Roman" w:hAnsi="Times New Roman" w:cs="Times New Roman"/>
          <w:sz w:val="28"/>
          <w:szCs w:val="28"/>
        </w:rPr>
        <w:t>города Ковров</w:t>
      </w:r>
      <w:r w:rsidRPr="00DB35E7">
        <w:rPr>
          <w:rFonts w:ascii="Times New Roman" w:hAnsi="Times New Roman" w:cs="Times New Roman"/>
          <w:sz w:val="28"/>
          <w:szCs w:val="28"/>
        </w:rPr>
        <w:t>,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2.20.</w:t>
      </w:r>
      <w:r w:rsidR="00F219F8">
        <w:rPr>
          <w:rFonts w:ascii="Times New Roman" w:hAnsi="Times New Roman" w:cs="Times New Roman"/>
          <w:sz w:val="28"/>
          <w:szCs w:val="28"/>
        </w:rPr>
        <w:t>5</w:t>
      </w:r>
      <w:r w:rsidRPr="00DB35E7">
        <w:rPr>
          <w:rFonts w:ascii="Times New Roman" w:hAnsi="Times New Roman" w:cs="Times New Roman"/>
          <w:sz w:val="28"/>
          <w:szCs w:val="28"/>
        </w:rPr>
        <w:t>.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2.20.</w:t>
      </w:r>
      <w:r w:rsidR="00F219F8">
        <w:rPr>
          <w:rFonts w:ascii="Times New Roman" w:hAnsi="Times New Roman" w:cs="Times New Roman"/>
          <w:sz w:val="28"/>
          <w:szCs w:val="28"/>
        </w:rPr>
        <w:t>6</w:t>
      </w:r>
      <w:r w:rsidRPr="00DB35E7">
        <w:rPr>
          <w:rFonts w:ascii="Times New Roman" w:hAnsi="Times New Roman" w:cs="Times New Roman"/>
          <w:sz w:val="28"/>
          <w:szCs w:val="28"/>
        </w:rPr>
        <w:t>. В местах предоставления муниципальной услуги предусматривается оборудование доступных мест общественного пользования (туалетов).</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2.20.</w:t>
      </w:r>
      <w:r w:rsidR="00F219F8">
        <w:rPr>
          <w:rFonts w:ascii="Times New Roman" w:hAnsi="Times New Roman" w:cs="Times New Roman"/>
          <w:sz w:val="28"/>
          <w:szCs w:val="28"/>
        </w:rPr>
        <w:t>7</w:t>
      </w:r>
      <w:r w:rsidRPr="00DB35E7">
        <w:rPr>
          <w:rFonts w:ascii="Times New Roman" w:hAnsi="Times New Roman" w:cs="Times New Roman"/>
          <w:sz w:val="28"/>
          <w:szCs w:val="28"/>
        </w:rPr>
        <w:t>. Места заявителей для ожидания оборудуются стульями, столами (стойками); для возможности оформления документов заявитель обеспечивается писчей бумагой, ручками, бланками документов.</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2.20.</w:t>
      </w:r>
      <w:r w:rsidR="00F219F8">
        <w:rPr>
          <w:rFonts w:ascii="Times New Roman" w:hAnsi="Times New Roman" w:cs="Times New Roman"/>
          <w:sz w:val="28"/>
          <w:szCs w:val="28"/>
        </w:rPr>
        <w:t>8</w:t>
      </w:r>
      <w:r w:rsidRPr="00DB35E7">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2.20.</w:t>
      </w:r>
      <w:r w:rsidR="00F219F8">
        <w:rPr>
          <w:rFonts w:ascii="Times New Roman" w:hAnsi="Times New Roman" w:cs="Times New Roman"/>
          <w:sz w:val="28"/>
          <w:szCs w:val="28"/>
        </w:rPr>
        <w:t>9</w:t>
      </w:r>
      <w:r w:rsidRPr="00DB35E7">
        <w:rPr>
          <w:rFonts w:ascii="Times New Roman" w:hAnsi="Times New Roman" w:cs="Times New Roman"/>
          <w:sz w:val="28"/>
          <w:szCs w:val="28"/>
        </w:rPr>
        <w:t xml:space="preserve">. В местах ожидания получателей муниципальной услуги должны размещаться информационные стенды. На информационных стендах </w:t>
      </w:r>
      <w:r w:rsidR="00A763C3">
        <w:rPr>
          <w:rFonts w:ascii="Times New Roman" w:hAnsi="Times New Roman" w:cs="Times New Roman"/>
          <w:sz w:val="28"/>
          <w:szCs w:val="28"/>
        </w:rPr>
        <w:t>отдела по жилищным вопросам и строительству у</w:t>
      </w:r>
      <w:r w:rsidRPr="00DB35E7">
        <w:rPr>
          <w:rFonts w:ascii="Times New Roman" w:hAnsi="Times New Roman" w:cs="Times New Roman"/>
          <w:sz w:val="28"/>
          <w:szCs w:val="28"/>
        </w:rPr>
        <w:t xml:space="preserve">правления </w:t>
      </w:r>
      <w:r w:rsidR="00A763C3">
        <w:rPr>
          <w:rFonts w:ascii="Times New Roman" w:hAnsi="Times New Roman" w:cs="Times New Roman"/>
          <w:sz w:val="28"/>
          <w:szCs w:val="28"/>
        </w:rPr>
        <w:t xml:space="preserve">городского хозяйства </w:t>
      </w:r>
      <w:r w:rsidRPr="00DB35E7">
        <w:rPr>
          <w:rFonts w:ascii="Times New Roman" w:hAnsi="Times New Roman" w:cs="Times New Roman"/>
          <w:sz w:val="28"/>
          <w:szCs w:val="28"/>
        </w:rPr>
        <w:t xml:space="preserve"> администрации </w:t>
      </w:r>
      <w:r w:rsidR="00A763C3">
        <w:rPr>
          <w:rFonts w:ascii="Times New Roman" w:hAnsi="Times New Roman" w:cs="Times New Roman"/>
          <w:sz w:val="28"/>
          <w:szCs w:val="28"/>
        </w:rPr>
        <w:t>города Ковров</w:t>
      </w:r>
      <w:r w:rsidRPr="00DB35E7">
        <w:rPr>
          <w:rFonts w:ascii="Times New Roman" w:hAnsi="Times New Roman" w:cs="Times New Roman"/>
          <w:sz w:val="28"/>
          <w:szCs w:val="28"/>
        </w:rPr>
        <w:t xml:space="preserve"> или на сайте администрации </w:t>
      </w:r>
      <w:r w:rsidR="00A763C3">
        <w:rPr>
          <w:rFonts w:ascii="Times New Roman" w:hAnsi="Times New Roman" w:cs="Times New Roman"/>
          <w:sz w:val="28"/>
          <w:szCs w:val="28"/>
        </w:rPr>
        <w:t>города Коврова</w:t>
      </w:r>
      <w:r w:rsidRPr="00DB35E7">
        <w:rPr>
          <w:rFonts w:ascii="Times New Roman" w:hAnsi="Times New Roman" w:cs="Times New Roman"/>
          <w:sz w:val="28"/>
          <w:szCs w:val="28"/>
        </w:rPr>
        <w:t xml:space="preserve"> размещается следующая информация:</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2.20.8.1. Режим работы </w:t>
      </w:r>
      <w:r w:rsidR="00A763C3">
        <w:rPr>
          <w:rFonts w:ascii="Times New Roman" w:hAnsi="Times New Roman" w:cs="Times New Roman"/>
          <w:sz w:val="28"/>
          <w:szCs w:val="28"/>
        </w:rPr>
        <w:t>отдела по жилищным вопросам у</w:t>
      </w:r>
      <w:r w:rsidRPr="00DB35E7">
        <w:rPr>
          <w:rFonts w:ascii="Times New Roman" w:hAnsi="Times New Roman" w:cs="Times New Roman"/>
          <w:sz w:val="28"/>
          <w:szCs w:val="28"/>
        </w:rPr>
        <w:t xml:space="preserve">правления </w:t>
      </w:r>
      <w:r w:rsidR="00A763C3">
        <w:rPr>
          <w:rFonts w:ascii="Times New Roman" w:hAnsi="Times New Roman" w:cs="Times New Roman"/>
          <w:sz w:val="28"/>
          <w:szCs w:val="28"/>
        </w:rPr>
        <w:t>городского хозяйства администрации города Коврова</w:t>
      </w:r>
      <w:r w:rsidRPr="00DB35E7">
        <w:rPr>
          <w:rFonts w:ascii="Times New Roman" w:hAnsi="Times New Roman" w:cs="Times New Roman"/>
          <w:sz w:val="28"/>
          <w:szCs w:val="28"/>
        </w:rPr>
        <w:t>.</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2.20.8.2. Образцы заявлений о предоставлении муниципальных услуг и перечень документов, необходимых для предоставления услуг. Извлечения из законодательных и иных нормативно-правовых актов, содержащих нормы, регулирующие деятельность по предоставлению муниципальной услуги.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2.20.8.3. Текст административного Регламента с приложениями.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2.20.8.</w:t>
      </w:r>
      <w:r w:rsidR="00741AE7">
        <w:rPr>
          <w:rFonts w:ascii="Times New Roman" w:hAnsi="Times New Roman" w:cs="Times New Roman"/>
          <w:sz w:val="28"/>
          <w:szCs w:val="28"/>
        </w:rPr>
        <w:t>4</w:t>
      </w:r>
      <w:r w:rsidRPr="00DB35E7">
        <w:rPr>
          <w:rFonts w:ascii="Times New Roman" w:hAnsi="Times New Roman" w:cs="Times New Roman"/>
          <w:sz w:val="28"/>
          <w:szCs w:val="28"/>
        </w:rPr>
        <w:t>. Перечни документов, необходимых для предоставления муниципальной услуги, и требования к ним.</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2.20.8.</w:t>
      </w:r>
      <w:r w:rsidR="00741AE7">
        <w:rPr>
          <w:rFonts w:ascii="Times New Roman" w:hAnsi="Times New Roman" w:cs="Times New Roman"/>
          <w:sz w:val="28"/>
          <w:szCs w:val="28"/>
        </w:rPr>
        <w:t>5</w:t>
      </w:r>
      <w:r w:rsidRPr="00DB35E7">
        <w:rPr>
          <w:rFonts w:ascii="Times New Roman" w:hAnsi="Times New Roman" w:cs="Times New Roman"/>
          <w:sz w:val="28"/>
          <w:szCs w:val="28"/>
        </w:rPr>
        <w:t>. Местоположение, график приема специалиста, номера телефонов, адреса сайтов и электронной почты органов, в которых заявители могут получить документы, необходимые для предоставления муниципальной услуги.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2.20.8.</w:t>
      </w:r>
      <w:r w:rsidR="00741AE7">
        <w:rPr>
          <w:rFonts w:ascii="Times New Roman" w:hAnsi="Times New Roman" w:cs="Times New Roman"/>
          <w:sz w:val="28"/>
          <w:szCs w:val="28"/>
        </w:rPr>
        <w:t>6</w:t>
      </w:r>
      <w:r w:rsidRPr="00DB35E7">
        <w:rPr>
          <w:rFonts w:ascii="Times New Roman" w:hAnsi="Times New Roman" w:cs="Times New Roman"/>
          <w:sz w:val="28"/>
          <w:szCs w:val="28"/>
        </w:rPr>
        <w:t>. Сроки выполнения отдельных административных процедур.</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2.20.8.</w:t>
      </w:r>
      <w:r w:rsidR="00741AE7">
        <w:rPr>
          <w:rFonts w:ascii="Times New Roman" w:hAnsi="Times New Roman" w:cs="Times New Roman"/>
          <w:sz w:val="28"/>
          <w:szCs w:val="28"/>
        </w:rPr>
        <w:t>7</w:t>
      </w:r>
      <w:r w:rsidRPr="00DB35E7">
        <w:rPr>
          <w:rFonts w:ascii="Times New Roman" w:hAnsi="Times New Roman" w:cs="Times New Roman"/>
          <w:sz w:val="28"/>
          <w:szCs w:val="28"/>
        </w:rPr>
        <w:t>. Порядок информирования о ходе предоставления муниципальной услуги; порядок обжалования решений, действий или бездействия должностных лиц, предоставляющих муниципальную услугу.</w:t>
      </w:r>
    </w:p>
    <w:p w:rsidR="00741AE7" w:rsidRDefault="00DB35E7" w:rsidP="00741AE7">
      <w:pPr>
        <w:ind w:firstLine="709"/>
        <w:jc w:val="both"/>
        <w:rPr>
          <w:rFonts w:cs="Times New Roman"/>
          <w:sz w:val="28"/>
          <w:szCs w:val="28"/>
        </w:rPr>
      </w:pPr>
      <w:r w:rsidRPr="00DB35E7">
        <w:rPr>
          <w:rFonts w:cs="Times New Roman"/>
          <w:sz w:val="28"/>
          <w:szCs w:val="28"/>
        </w:rPr>
        <w:t>2.20.9. Для обеспечения беспрепятственного доступа инвалидов и других маломобильных групп населения здание оборудовано пандусом с расширенным проходом</w:t>
      </w:r>
      <w:r w:rsidR="00741AE7">
        <w:rPr>
          <w:rFonts w:cs="Times New Roman"/>
          <w:sz w:val="28"/>
          <w:szCs w:val="28"/>
        </w:rPr>
        <w:t>, позволяющими обеспечить беспрепятственный доступ маломобильных клиентов, включая инвалидов, использующих кресла-коляски и собак - проводников.</w:t>
      </w:r>
    </w:p>
    <w:p w:rsidR="00741AE7" w:rsidRDefault="00741AE7" w:rsidP="00741AE7">
      <w:pPr>
        <w:ind w:firstLine="709"/>
        <w:jc w:val="both"/>
        <w:rPr>
          <w:rFonts w:cs="Times New Roman"/>
          <w:sz w:val="28"/>
          <w:szCs w:val="28"/>
        </w:rPr>
      </w:pPr>
      <w:r>
        <w:rPr>
          <w:rFonts w:cs="Times New Roman"/>
          <w:sz w:val="28"/>
          <w:szCs w:val="28"/>
        </w:rPr>
        <w:t>Инвалидам обеспечиваются:</w:t>
      </w:r>
    </w:p>
    <w:p w:rsidR="00741AE7" w:rsidRDefault="00741AE7" w:rsidP="00741AE7">
      <w:pPr>
        <w:ind w:firstLine="709"/>
        <w:jc w:val="both"/>
        <w:rPr>
          <w:rFonts w:cs="Times New Roman"/>
          <w:sz w:val="28"/>
          <w:szCs w:val="28"/>
        </w:rPr>
      </w:pPr>
      <w:r>
        <w:rPr>
          <w:rFonts w:cs="Times New Roman"/>
          <w:sz w:val="28"/>
          <w:szCs w:val="28"/>
        </w:rPr>
        <w:t>- возможность самостоятельного передвижения по территории учреждения в целях доступа к месту предоставления муниципальных услуг, входа в учреждение и выхода из него, посадки в транспортное средство и высадки из него, в том числе с использованием кресла-коляски;</w:t>
      </w:r>
    </w:p>
    <w:p w:rsidR="00741AE7" w:rsidRDefault="00741AE7" w:rsidP="00741AE7">
      <w:pPr>
        <w:ind w:firstLine="709"/>
        <w:jc w:val="both"/>
        <w:rPr>
          <w:rFonts w:cs="Times New Roman"/>
          <w:sz w:val="28"/>
          <w:szCs w:val="28"/>
        </w:rPr>
      </w:pPr>
      <w:r>
        <w:rPr>
          <w:rFonts w:cs="Times New Roman"/>
          <w:sz w:val="28"/>
          <w:szCs w:val="28"/>
        </w:rPr>
        <w:t>- сопровождение, имеющим стойкие расстройства функции зрения и самостоятельного передвижения, и оказание им помощи;</w:t>
      </w:r>
    </w:p>
    <w:p w:rsidR="00741AE7" w:rsidRDefault="00741AE7" w:rsidP="00741AE7">
      <w:pPr>
        <w:ind w:firstLine="709"/>
        <w:jc w:val="both"/>
        <w:rPr>
          <w:rFonts w:cs="Times New Roman"/>
          <w:sz w:val="28"/>
          <w:szCs w:val="28"/>
        </w:rPr>
      </w:pPr>
      <w:r>
        <w:rPr>
          <w:rFonts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41AE7" w:rsidRDefault="00741AE7" w:rsidP="00741AE7">
      <w:pPr>
        <w:ind w:firstLine="709"/>
        <w:jc w:val="both"/>
        <w:rPr>
          <w:rFonts w:cs="Times New Roman"/>
          <w:sz w:val="28"/>
          <w:szCs w:val="28"/>
        </w:rPr>
      </w:pPr>
      <w:r>
        <w:rPr>
          <w:rFonts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w:t>
      </w:r>
    </w:p>
    <w:p w:rsidR="00741AE7" w:rsidRDefault="00741AE7" w:rsidP="00741AE7">
      <w:pPr>
        <w:ind w:firstLine="709"/>
        <w:jc w:val="both"/>
        <w:rPr>
          <w:rFonts w:cs="Times New Roman"/>
          <w:sz w:val="28"/>
          <w:szCs w:val="28"/>
        </w:rPr>
      </w:pPr>
      <w:r>
        <w:rPr>
          <w:rFonts w:cs="Times New Roman"/>
          <w:sz w:val="28"/>
          <w:szCs w:val="28"/>
        </w:rPr>
        <w:t>- допуск собаки-проводника при наличии документа, подтверждающего ее специальное обучение;</w:t>
      </w:r>
    </w:p>
    <w:p w:rsidR="00741AE7" w:rsidRDefault="00741AE7" w:rsidP="00741AE7">
      <w:pPr>
        <w:ind w:firstLine="709"/>
        <w:jc w:val="both"/>
        <w:rPr>
          <w:rFonts w:cs="Times New Roman"/>
          <w:sz w:val="28"/>
          <w:szCs w:val="28"/>
        </w:rPr>
      </w:pPr>
      <w:r>
        <w:rPr>
          <w:rFonts w:cs="Times New Roman"/>
          <w:sz w:val="28"/>
          <w:szCs w:val="28"/>
        </w:rPr>
        <w:t xml:space="preserve">- оказание необходимой помощи в преодолении барьеров, мешающих получению ими муниципальной услуги наравне с другими лицами.  </w:t>
      </w:r>
    </w:p>
    <w:p w:rsidR="00DB35E7" w:rsidRPr="00DB35E7" w:rsidRDefault="00741AE7" w:rsidP="00741AE7">
      <w:pPr>
        <w:ind w:firstLine="709"/>
        <w:jc w:val="both"/>
        <w:rPr>
          <w:rFonts w:cs="Times New Roman"/>
          <w:sz w:val="28"/>
          <w:szCs w:val="28"/>
        </w:rPr>
      </w:pPr>
      <w:r>
        <w:rPr>
          <w:rFonts w:cs="Times New Roman"/>
          <w:sz w:val="28"/>
          <w:szCs w:val="28"/>
        </w:rPr>
        <w:t>В случаях, если при предоставлении муниципальной услуги невозможно реализовать одно или несколько требований, предусмотренных вышеуказанными абзацами в полном объеме, муниципальная услуга предоставляется, по согласованию с одним из общественных объединений инвалидов, по месту жительства (пребывания) инвалида или в дистанционном   режиме.</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2.21. Показатели доступности и качества муниципальной услуги.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2.21.1. Соблюдение стандарта муниципальной услуги.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2.21.2. Доступность заявителей к сведениям о муниципальной услуге посредством использования различных каналов, в том числе получения информации с использованием информационно-телекоммуникационной сети "Интернет".</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2.21.3. Возможность использования заявителем информационно-телекоммуникационных технологий при получении муниципальной услуги.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2.21.4.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2.21.5. Соблюдение сроков подготовки документов, запрашиваемых заявителями.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2.21.6. Отсутствие обоснованных жалоб заявителей.</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2.22. Иные требования, учитывающие особенности предоставления муниципальной услуги в электронной форме.</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Для обеспечения предоставления муниципальной услуги в электронной форме </w:t>
      </w:r>
      <w:r w:rsidR="00741AE7">
        <w:rPr>
          <w:rFonts w:ascii="Times New Roman" w:hAnsi="Times New Roman" w:cs="Times New Roman"/>
          <w:sz w:val="28"/>
          <w:szCs w:val="28"/>
        </w:rPr>
        <w:t>отдел по жилищным вопросам и строительству у</w:t>
      </w:r>
      <w:r w:rsidRPr="00DB35E7">
        <w:rPr>
          <w:rFonts w:ascii="Times New Roman" w:hAnsi="Times New Roman" w:cs="Times New Roman"/>
          <w:sz w:val="28"/>
          <w:szCs w:val="28"/>
        </w:rPr>
        <w:t>правлени</w:t>
      </w:r>
      <w:r w:rsidR="00741AE7">
        <w:rPr>
          <w:rFonts w:ascii="Times New Roman" w:hAnsi="Times New Roman" w:cs="Times New Roman"/>
          <w:sz w:val="28"/>
          <w:szCs w:val="28"/>
        </w:rPr>
        <w:t>я</w:t>
      </w:r>
      <w:r w:rsidRPr="00DB35E7">
        <w:rPr>
          <w:rFonts w:ascii="Times New Roman" w:hAnsi="Times New Roman" w:cs="Times New Roman"/>
          <w:sz w:val="28"/>
          <w:szCs w:val="28"/>
        </w:rPr>
        <w:t xml:space="preserve"> </w:t>
      </w:r>
      <w:r w:rsidR="006342D8">
        <w:rPr>
          <w:rFonts w:ascii="Times New Roman" w:hAnsi="Times New Roman" w:cs="Times New Roman"/>
          <w:sz w:val="28"/>
          <w:szCs w:val="28"/>
        </w:rPr>
        <w:t xml:space="preserve">городского хозяйства </w:t>
      </w:r>
      <w:r w:rsidRPr="00DB35E7">
        <w:rPr>
          <w:rFonts w:ascii="Times New Roman" w:hAnsi="Times New Roman" w:cs="Times New Roman"/>
          <w:sz w:val="28"/>
          <w:szCs w:val="28"/>
        </w:rPr>
        <w:t xml:space="preserve">администрации </w:t>
      </w:r>
      <w:r w:rsidR="006342D8">
        <w:rPr>
          <w:rFonts w:ascii="Times New Roman" w:hAnsi="Times New Roman" w:cs="Times New Roman"/>
          <w:sz w:val="28"/>
          <w:szCs w:val="28"/>
        </w:rPr>
        <w:t>города Коврова</w:t>
      </w:r>
      <w:r w:rsidRPr="00DB35E7">
        <w:rPr>
          <w:rFonts w:ascii="Times New Roman" w:hAnsi="Times New Roman" w:cs="Times New Roman"/>
          <w:sz w:val="28"/>
          <w:szCs w:val="28"/>
        </w:rPr>
        <w:t xml:space="preserve"> обеспечивает:</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2.22.1. Доступность заявителей к сведениям о муниципальной услуге через различные каналы связи, в том числе с использованием информационно-телекоммуникационной сети "Интернет".</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2.22.2. Возможность осуществления копирования и заполнения в электронной форме заявления и иных документов, необходимых для получения муниципальной услуги.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2.22.3. Возможность использования заявителем информационно-телекоммуникационных технологий при направлении запроса о предоставлении муниципальной услуги и результатах ее предоставления.</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2.22.4. Возможность получения заявителем сведений о ходе выполнения запроса о предоставлении муниципальной услуги.</w:t>
      </w:r>
    </w:p>
    <w:p w:rsidR="00DB35E7" w:rsidRPr="00DB35E7" w:rsidRDefault="00DB35E7" w:rsidP="00A406AC">
      <w:pPr>
        <w:pStyle w:val="ConsPlusNormal"/>
        <w:ind w:firstLine="709"/>
        <w:jc w:val="both"/>
        <w:rPr>
          <w:rFonts w:ascii="Times New Roman" w:hAnsi="Times New Roman" w:cs="Times New Roman"/>
          <w:sz w:val="28"/>
          <w:szCs w:val="28"/>
        </w:rPr>
      </w:pPr>
    </w:p>
    <w:p w:rsidR="00DB35E7" w:rsidRPr="00DB35E7" w:rsidRDefault="00DB35E7" w:rsidP="00A406AC">
      <w:pPr>
        <w:pStyle w:val="ConsPlusNormal"/>
        <w:ind w:firstLine="709"/>
        <w:jc w:val="center"/>
        <w:outlineLvl w:val="1"/>
        <w:rPr>
          <w:rFonts w:ascii="Times New Roman" w:hAnsi="Times New Roman" w:cs="Times New Roman"/>
          <w:sz w:val="28"/>
          <w:szCs w:val="28"/>
        </w:rPr>
      </w:pPr>
      <w:r w:rsidRPr="00DB35E7">
        <w:rPr>
          <w:rFonts w:ascii="Times New Roman" w:hAnsi="Times New Roman" w:cs="Times New Roman"/>
          <w:sz w:val="28"/>
          <w:szCs w:val="28"/>
        </w:rPr>
        <w:t>3. С</w:t>
      </w:r>
      <w:r w:rsidR="006342D8">
        <w:rPr>
          <w:rFonts w:ascii="Times New Roman" w:hAnsi="Times New Roman" w:cs="Times New Roman"/>
          <w:sz w:val="28"/>
          <w:szCs w:val="28"/>
        </w:rPr>
        <w:t>остав</w:t>
      </w:r>
      <w:r w:rsidRPr="00DB35E7">
        <w:rPr>
          <w:rFonts w:ascii="Times New Roman" w:hAnsi="Times New Roman" w:cs="Times New Roman"/>
          <w:sz w:val="28"/>
          <w:szCs w:val="28"/>
        </w:rPr>
        <w:t xml:space="preserve">, </w:t>
      </w:r>
      <w:r w:rsidR="006342D8">
        <w:rPr>
          <w:rFonts w:ascii="Times New Roman" w:hAnsi="Times New Roman" w:cs="Times New Roman"/>
          <w:sz w:val="28"/>
          <w:szCs w:val="28"/>
        </w:rPr>
        <w:t>последовательность и сроки выполнения</w:t>
      </w:r>
      <w:r w:rsidRPr="00DB35E7">
        <w:rPr>
          <w:rFonts w:ascii="Times New Roman" w:hAnsi="Times New Roman" w:cs="Times New Roman"/>
          <w:sz w:val="28"/>
          <w:szCs w:val="28"/>
        </w:rPr>
        <w:t xml:space="preserve"> </w:t>
      </w:r>
    </w:p>
    <w:p w:rsidR="006342D8" w:rsidRPr="00DB35E7" w:rsidRDefault="006342D8" w:rsidP="006342D8">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w:t>
      </w:r>
      <w:r w:rsidR="00DB35E7" w:rsidRPr="00DB35E7">
        <w:rPr>
          <w:rFonts w:ascii="Times New Roman" w:hAnsi="Times New Roman" w:cs="Times New Roman"/>
          <w:sz w:val="28"/>
          <w:szCs w:val="28"/>
        </w:rPr>
        <w:t xml:space="preserve">, </w:t>
      </w:r>
      <w:r>
        <w:rPr>
          <w:rFonts w:ascii="Times New Roman" w:hAnsi="Times New Roman" w:cs="Times New Roman"/>
          <w:sz w:val="28"/>
          <w:szCs w:val="28"/>
        </w:rPr>
        <w:t xml:space="preserve">требования к порядку их выполнения, </w:t>
      </w:r>
    </w:p>
    <w:p w:rsidR="00DB35E7" w:rsidRPr="00DB35E7" w:rsidRDefault="006342D8" w:rsidP="006342D8">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в том числе особенности выполнения административных процедур в электронной форме.</w:t>
      </w:r>
    </w:p>
    <w:p w:rsidR="00DB35E7" w:rsidRPr="00DB35E7" w:rsidRDefault="00DB35E7" w:rsidP="00A406AC">
      <w:pPr>
        <w:pStyle w:val="ConsPlusNormal"/>
        <w:ind w:firstLine="709"/>
        <w:jc w:val="both"/>
        <w:rPr>
          <w:rFonts w:ascii="Times New Roman" w:hAnsi="Times New Roman" w:cs="Times New Roman"/>
          <w:sz w:val="28"/>
          <w:szCs w:val="28"/>
        </w:rPr>
      </w:pP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3.1.1. Прием и регистрация заявления и прилагаемых к нему обосновывающих документов.</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3.1.2. Рассмотрение заявления и прилагаемых к нему обосновывающих документов.</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3.1.3. Запрос необходимых документов через СМЭВ.</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3.1.4. Работа комиссии по оценке пригодности (непригодности) жилых помещений для постоянного проживания.</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3.1.4.1. Составление комиссией заключения.</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3.1.5. Утверждение постановлением администрации </w:t>
      </w:r>
      <w:r w:rsidR="005A2437">
        <w:rPr>
          <w:rFonts w:ascii="Times New Roman" w:hAnsi="Times New Roman" w:cs="Times New Roman"/>
          <w:sz w:val="28"/>
          <w:szCs w:val="28"/>
        </w:rPr>
        <w:t>города Коврова</w:t>
      </w:r>
      <w:r w:rsidRPr="00DB35E7">
        <w:rPr>
          <w:rFonts w:ascii="Times New Roman" w:hAnsi="Times New Roman" w:cs="Times New Roman"/>
          <w:sz w:val="28"/>
          <w:szCs w:val="28"/>
        </w:rPr>
        <w:t xml:space="preserve"> решения по итогам работы комиссии.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3.1.6. Передача по одному экземпляру решения заявителю и собственнику жилого помещения (третий экземпляр остается в деле, сформированном комиссией).</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3.2. Прием и регистрация заявления и прилагаемых к нему обосновывающих документов в течение 1 календарного дня с момента поступления заявления:</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3.2.1.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документы, указанные в </w:t>
      </w:r>
      <w:hyperlink w:anchor="P103" w:history="1">
        <w:r w:rsidRPr="005A2437">
          <w:rPr>
            <w:rFonts w:ascii="Times New Roman" w:hAnsi="Times New Roman" w:cs="Times New Roman"/>
            <w:sz w:val="28"/>
            <w:szCs w:val="28"/>
          </w:rPr>
          <w:t>п. 2.7</w:t>
        </w:r>
      </w:hyperlink>
      <w:r w:rsidRPr="00DB35E7">
        <w:rPr>
          <w:rFonts w:ascii="Times New Roman" w:hAnsi="Times New Roman" w:cs="Times New Roman"/>
          <w:sz w:val="28"/>
          <w:szCs w:val="28"/>
        </w:rPr>
        <w:t xml:space="preserve"> настоящего административного Регламента. </w:t>
      </w:r>
      <w:hyperlink w:anchor="P328" w:history="1">
        <w:r w:rsidRPr="005A2437">
          <w:rPr>
            <w:rFonts w:ascii="Times New Roman" w:hAnsi="Times New Roman" w:cs="Times New Roman"/>
            <w:sz w:val="28"/>
            <w:szCs w:val="28"/>
          </w:rPr>
          <w:t>Заявление</w:t>
        </w:r>
      </w:hyperlink>
      <w:r w:rsidRPr="00DB35E7">
        <w:rPr>
          <w:rFonts w:ascii="Times New Roman" w:hAnsi="Times New Roman" w:cs="Times New Roman"/>
          <w:sz w:val="28"/>
          <w:szCs w:val="28"/>
        </w:rPr>
        <w:t xml:space="preserve"> (на имя главы </w:t>
      </w:r>
      <w:r w:rsidR="005A2437">
        <w:rPr>
          <w:rFonts w:ascii="Times New Roman" w:hAnsi="Times New Roman" w:cs="Times New Roman"/>
          <w:sz w:val="28"/>
          <w:szCs w:val="28"/>
        </w:rPr>
        <w:t>Коврова</w:t>
      </w:r>
      <w:r w:rsidRPr="00DB35E7">
        <w:rPr>
          <w:rFonts w:ascii="Times New Roman" w:hAnsi="Times New Roman" w:cs="Times New Roman"/>
          <w:sz w:val="28"/>
          <w:szCs w:val="28"/>
        </w:rPr>
        <w:t xml:space="preserve">, оформленное по форме в соответствии с приложением </w:t>
      </w:r>
      <w:r w:rsidR="005A2437">
        <w:rPr>
          <w:rFonts w:ascii="Times New Roman" w:hAnsi="Times New Roman" w:cs="Times New Roman"/>
          <w:sz w:val="28"/>
          <w:szCs w:val="28"/>
        </w:rPr>
        <w:t>№</w:t>
      </w:r>
      <w:r w:rsidRPr="00DB35E7">
        <w:rPr>
          <w:rFonts w:ascii="Times New Roman" w:hAnsi="Times New Roman" w:cs="Times New Roman"/>
          <w:sz w:val="28"/>
          <w:szCs w:val="28"/>
        </w:rPr>
        <w:t xml:space="preserve"> 1 к настоящему административному Регламенту) и прилагаемые к нему документы могут быть представлены заявителем или его представителем:</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почтой по адресу: 60</w:t>
      </w:r>
      <w:r w:rsidR="005A2437">
        <w:rPr>
          <w:rFonts w:ascii="Times New Roman" w:hAnsi="Times New Roman" w:cs="Times New Roman"/>
          <w:sz w:val="28"/>
          <w:szCs w:val="28"/>
        </w:rPr>
        <w:t>1900</w:t>
      </w:r>
      <w:r w:rsidRPr="00DB35E7">
        <w:rPr>
          <w:rFonts w:ascii="Times New Roman" w:hAnsi="Times New Roman" w:cs="Times New Roman"/>
          <w:sz w:val="28"/>
          <w:szCs w:val="28"/>
        </w:rPr>
        <w:t xml:space="preserve">, Владимирская область, г. </w:t>
      </w:r>
      <w:r w:rsidR="005A2437">
        <w:rPr>
          <w:rFonts w:ascii="Times New Roman" w:hAnsi="Times New Roman" w:cs="Times New Roman"/>
          <w:sz w:val="28"/>
          <w:szCs w:val="28"/>
        </w:rPr>
        <w:t>Ковров</w:t>
      </w:r>
      <w:r w:rsidRPr="00DB35E7">
        <w:rPr>
          <w:rFonts w:ascii="Times New Roman" w:hAnsi="Times New Roman" w:cs="Times New Roman"/>
          <w:sz w:val="28"/>
          <w:szCs w:val="28"/>
        </w:rPr>
        <w:t xml:space="preserve">, </w:t>
      </w:r>
      <w:r w:rsidR="008B1ABE">
        <w:rPr>
          <w:rFonts w:ascii="Times New Roman" w:hAnsi="Times New Roman" w:cs="Times New Roman"/>
          <w:sz w:val="28"/>
          <w:szCs w:val="28"/>
        </w:rPr>
        <w:t xml:space="preserve">                           </w:t>
      </w:r>
      <w:r w:rsidR="005A2437">
        <w:rPr>
          <w:rFonts w:ascii="Times New Roman" w:hAnsi="Times New Roman" w:cs="Times New Roman"/>
          <w:sz w:val="28"/>
          <w:szCs w:val="28"/>
        </w:rPr>
        <w:t>ул.</w:t>
      </w:r>
      <w:r w:rsidRPr="00DB35E7">
        <w:rPr>
          <w:rFonts w:ascii="Times New Roman" w:hAnsi="Times New Roman" w:cs="Times New Roman"/>
          <w:sz w:val="28"/>
          <w:szCs w:val="28"/>
        </w:rPr>
        <w:t xml:space="preserve"> </w:t>
      </w:r>
      <w:r w:rsidR="005A2437">
        <w:rPr>
          <w:rFonts w:ascii="Times New Roman" w:hAnsi="Times New Roman" w:cs="Times New Roman"/>
          <w:sz w:val="28"/>
          <w:szCs w:val="28"/>
        </w:rPr>
        <w:t>Краснознаменная</w:t>
      </w:r>
      <w:r w:rsidRPr="00DB35E7">
        <w:rPr>
          <w:rFonts w:ascii="Times New Roman" w:hAnsi="Times New Roman" w:cs="Times New Roman"/>
          <w:sz w:val="28"/>
          <w:szCs w:val="28"/>
        </w:rPr>
        <w:t xml:space="preserve">, д. </w:t>
      </w:r>
      <w:r w:rsidR="005A2437">
        <w:rPr>
          <w:rFonts w:ascii="Times New Roman" w:hAnsi="Times New Roman" w:cs="Times New Roman"/>
          <w:sz w:val="28"/>
          <w:szCs w:val="28"/>
        </w:rPr>
        <w:t>6</w:t>
      </w:r>
      <w:r w:rsidRPr="00DB35E7">
        <w:rPr>
          <w:rFonts w:ascii="Times New Roman" w:hAnsi="Times New Roman" w:cs="Times New Roman"/>
          <w:sz w:val="28"/>
          <w:szCs w:val="28"/>
        </w:rPr>
        <w:t>;</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 в электронном виде: на адрес официального сайта администрации округа Муром: </w:t>
      </w:r>
      <w:r w:rsidR="005A2437" w:rsidRPr="005A2437">
        <w:rPr>
          <w:rFonts w:ascii="Times New Roman" w:hAnsi="Times New Roman" w:cs="Times New Roman"/>
          <w:spacing w:val="-6"/>
          <w:sz w:val="28"/>
          <w:szCs w:val="28"/>
          <w:lang w:val="en-US"/>
        </w:rPr>
        <w:t>http</w:t>
      </w:r>
      <w:r w:rsidR="005A2437" w:rsidRPr="005A2437">
        <w:rPr>
          <w:rFonts w:ascii="Times New Roman" w:hAnsi="Times New Roman" w:cs="Times New Roman"/>
          <w:spacing w:val="-6"/>
          <w:sz w:val="28"/>
          <w:szCs w:val="28"/>
        </w:rPr>
        <w:t>://</w:t>
      </w:r>
      <w:r w:rsidR="005A2437" w:rsidRPr="005A2437">
        <w:rPr>
          <w:rFonts w:ascii="Times New Roman" w:hAnsi="Times New Roman" w:cs="Times New Roman"/>
          <w:spacing w:val="-6"/>
          <w:sz w:val="28"/>
          <w:szCs w:val="28"/>
          <w:lang w:val="en-US"/>
        </w:rPr>
        <w:t>kovrov</w:t>
      </w:r>
      <w:r w:rsidR="005A2437" w:rsidRPr="005A2437">
        <w:rPr>
          <w:rFonts w:ascii="Times New Roman" w:hAnsi="Times New Roman" w:cs="Times New Roman"/>
          <w:spacing w:val="-6"/>
          <w:sz w:val="28"/>
          <w:szCs w:val="28"/>
        </w:rPr>
        <w:t>-</w:t>
      </w:r>
      <w:r w:rsidR="005A2437" w:rsidRPr="005A2437">
        <w:rPr>
          <w:rFonts w:ascii="Times New Roman" w:hAnsi="Times New Roman" w:cs="Times New Roman"/>
          <w:spacing w:val="-6"/>
          <w:sz w:val="28"/>
          <w:szCs w:val="28"/>
          <w:lang w:val="en-US"/>
        </w:rPr>
        <w:t>gorod</w:t>
      </w:r>
      <w:r w:rsidR="005A2437" w:rsidRPr="005A2437">
        <w:rPr>
          <w:rFonts w:ascii="Times New Roman" w:hAnsi="Times New Roman" w:cs="Times New Roman"/>
          <w:spacing w:val="-6"/>
          <w:sz w:val="28"/>
          <w:szCs w:val="28"/>
        </w:rPr>
        <w:t>.</w:t>
      </w:r>
      <w:r w:rsidR="005A2437" w:rsidRPr="005A2437">
        <w:rPr>
          <w:rFonts w:ascii="Times New Roman" w:hAnsi="Times New Roman" w:cs="Times New Roman"/>
          <w:spacing w:val="-6"/>
          <w:sz w:val="28"/>
          <w:szCs w:val="28"/>
          <w:lang w:val="en-US"/>
        </w:rPr>
        <w:t>ru</w:t>
      </w:r>
      <w:r w:rsidR="005A2437" w:rsidRPr="005A2437">
        <w:rPr>
          <w:rFonts w:ascii="Times New Roman" w:hAnsi="Times New Roman" w:cs="Times New Roman"/>
          <w:spacing w:val="-6"/>
          <w:sz w:val="28"/>
          <w:szCs w:val="28"/>
        </w:rPr>
        <w:t>/</w:t>
      </w:r>
      <w:r w:rsidRPr="00DB35E7">
        <w:rPr>
          <w:rFonts w:ascii="Times New Roman" w:hAnsi="Times New Roman" w:cs="Times New Roman"/>
          <w:sz w:val="28"/>
          <w:szCs w:val="28"/>
        </w:rPr>
        <w:t>, через "Региональный портал государственных и муниципальных услуг Владимирской области" или "Единый портал государственных и муниципальных услуг (функций)".</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3.2.2. При личном обращении заявителя или его представителя документы представляются в </w:t>
      </w:r>
      <w:r w:rsidR="005A2437">
        <w:rPr>
          <w:rFonts w:ascii="Times New Roman" w:hAnsi="Times New Roman" w:cs="Times New Roman"/>
          <w:sz w:val="28"/>
          <w:szCs w:val="28"/>
        </w:rPr>
        <w:t>отдел по жилищным вопросам и строительству управленя городского хозяйства администрации города Коврова</w:t>
      </w:r>
      <w:r w:rsidRPr="00DB35E7">
        <w:rPr>
          <w:rFonts w:ascii="Times New Roman" w:hAnsi="Times New Roman" w:cs="Times New Roman"/>
          <w:sz w:val="28"/>
          <w:szCs w:val="28"/>
        </w:rPr>
        <w:t>.</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3.2.3. Специалист, ответственный за прием документов, в течение 15 минут:</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 устанавливает личность заявителя (представителя заявителя), проверяет наличие документов, указанных в </w:t>
      </w:r>
      <w:hyperlink w:anchor="P103" w:history="1">
        <w:r w:rsidRPr="008C6174">
          <w:rPr>
            <w:rFonts w:ascii="Times New Roman" w:hAnsi="Times New Roman" w:cs="Times New Roman"/>
            <w:sz w:val="28"/>
            <w:szCs w:val="28"/>
          </w:rPr>
          <w:t>п. 2.7</w:t>
        </w:r>
      </w:hyperlink>
      <w:r w:rsidRPr="00DB35E7">
        <w:rPr>
          <w:rFonts w:ascii="Times New Roman" w:hAnsi="Times New Roman" w:cs="Times New Roman"/>
          <w:sz w:val="28"/>
          <w:szCs w:val="28"/>
        </w:rPr>
        <w:t xml:space="preserve"> настоящего административного Регламента, предоставляемых для получения муниципальной услуги;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удостоверяется, что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сверяет представленные экземпляры оригиналов с копиями этих документов (при предоставлении документов заявителем лично либо через законного представителя).</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Если для предоставления государственной или муниципальной услуги необходимо представление документов и информации об ином лице, не являющемся заявителем, при обращении за получением государственной или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DB35E7" w:rsidRPr="00DB35E7" w:rsidRDefault="00DB35E7" w:rsidP="006C020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После проверки документов специалист отдела</w:t>
      </w:r>
      <w:r w:rsidR="008C6174">
        <w:rPr>
          <w:rFonts w:ascii="Times New Roman" w:hAnsi="Times New Roman" w:cs="Times New Roman"/>
          <w:sz w:val="28"/>
          <w:szCs w:val="28"/>
        </w:rPr>
        <w:t xml:space="preserve"> по жилищным вопросам и строительству управления городского хозяйства администрации города Коврова передает их вместе с заявлением в отдел по </w:t>
      </w:r>
      <w:r w:rsidR="008C6174" w:rsidRPr="008C6174">
        <w:rPr>
          <w:rFonts w:ascii="Times New Roman" w:hAnsi="Times New Roman" w:cs="Times New Roman"/>
          <w:sz w:val="28"/>
          <w:szCs w:val="28"/>
        </w:rPr>
        <w:t xml:space="preserve">в отдел по обращениям граждан Управления делами и кадрами </w:t>
      </w:r>
      <w:r w:rsidR="008C6174">
        <w:rPr>
          <w:rFonts w:ascii="Times New Roman" w:hAnsi="Times New Roman" w:cs="Times New Roman"/>
          <w:sz w:val="28"/>
          <w:szCs w:val="28"/>
        </w:rPr>
        <w:t>а</w:t>
      </w:r>
      <w:r w:rsidR="008C6174" w:rsidRPr="008C6174">
        <w:rPr>
          <w:rFonts w:ascii="Times New Roman" w:hAnsi="Times New Roman" w:cs="Times New Roman"/>
          <w:sz w:val="28"/>
          <w:szCs w:val="28"/>
        </w:rPr>
        <w:t>дминистрации города</w:t>
      </w:r>
      <w:r w:rsidRPr="00DB35E7">
        <w:rPr>
          <w:rFonts w:ascii="Times New Roman" w:hAnsi="Times New Roman" w:cs="Times New Roman"/>
          <w:sz w:val="28"/>
          <w:szCs w:val="28"/>
        </w:rPr>
        <w:t xml:space="preserve"> </w:t>
      </w:r>
      <w:r w:rsidR="006C020C">
        <w:rPr>
          <w:rFonts w:ascii="Times New Roman" w:hAnsi="Times New Roman" w:cs="Times New Roman"/>
          <w:sz w:val="28"/>
          <w:szCs w:val="28"/>
        </w:rPr>
        <w:t xml:space="preserve">для регистрации. </w:t>
      </w:r>
      <w:r w:rsidR="006C020C" w:rsidRPr="006C020C">
        <w:rPr>
          <w:rFonts w:ascii="Times New Roman" w:hAnsi="Times New Roman" w:cs="Times New Roman"/>
          <w:sz w:val="28"/>
          <w:szCs w:val="28"/>
        </w:rPr>
        <w:t>Регистрация заявлений осуществляется в трехдневный срок.</w:t>
      </w:r>
      <w:r w:rsidRPr="00DB35E7">
        <w:rPr>
          <w:rFonts w:ascii="Times New Roman" w:hAnsi="Times New Roman" w:cs="Times New Roman"/>
          <w:sz w:val="28"/>
          <w:szCs w:val="28"/>
        </w:rPr>
        <w:t xml:space="preserve"> </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3.2.4. Результат выполнения административной процедуры - регистрация заявления и подготовка его к передаче главе либо направление отказа.</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3.3. Рассмотрение заявления в течение 4 календарных дней с момента приема и регистрации заявления:</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3.3.1. Зарегистрированное заявление с пакетом принятых документов поступает главе </w:t>
      </w:r>
      <w:r w:rsidR="006C020C">
        <w:rPr>
          <w:rFonts w:ascii="Times New Roman" w:hAnsi="Times New Roman" w:cs="Times New Roman"/>
          <w:sz w:val="28"/>
          <w:szCs w:val="28"/>
        </w:rPr>
        <w:t>города Коврова</w:t>
      </w:r>
      <w:r w:rsidRPr="00DB35E7">
        <w:rPr>
          <w:rFonts w:ascii="Times New Roman" w:hAnsi="Times New Roman" w:cs="Times New Roman"/>
          <w:sz w:val="28"/>
          <w:szCs w:val="28"/>
        </w:rPr>
        <w:t xml:space="preserve"> в день его регистрации. Глава </w:t>
      </w:r>
      <w:r w:rsidR="006C020C">
        <w:rPr>
          <w:rFonts w:ascii="Times New Roman" w:hAnsi="Times New Roman" w:cs="Times New Roman"/>
          <w:sz w:val="28"/>
          <w:szCs w:val="28"/>
        </w:rPr>
        <w:t>города</w:t>
      </w:r>
      <w:r w:rsidRPr="00DB35E7">
        <w:rPr>
          <w:rFonts w:ascii="Times New Roman" w:hAnsi="Times New Roman" w:cs="Times New Roman"/>
          <w:sz w:val="28"/>
          <w:szCs w:val="28"/>
        </w:rPr>
        <w:t xml:space="preserve"> принимает решение о передаче заявления с прилагаемыми документами председателю комиссии в день поступления к нему заявления.</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3.3.2. Секретарь комиссии в течение 1 календарного дня проверяет приложенные к заявлению документы на соответствие их установленным требованиям и о возможности их направления для работы в комиссию.</w:t>
      </w:r>
    </w:p>
    <w:p w:rsidR="00986F03" w:rsidRDefault="00DB35E7" w:rsidP="00986F03">
      <w:pPr>
        <w:autoSpaceDE w:val="0"/>
        <w:autoSpaceDN w:val="0"/>
        <w:adjustRightInd w:val="0"/>
        <w:ind w:firstLine="709"/>
        <w:jc w:val="both"/>
        <w:rPr>
          <w:rFonts w:cs="Times New Roman"/>
          <w:sz w:val="28"/>
          <w:szCs w:val="28"/>
        </w:rPr>
      </w:pPr>
      <w:r w:rsidRPr="00DB35E7">
        <w:rPr>
          <w:rFonts w:cs="Times New Roman"/>
          <w:sz w:val="28"/>
          <w:szCs w:val="28"/>
        </w:rPr>
        <w:t xml:space="preserve">3.3.3. </w:t>
      </w:r>
      <w:r w:rsidR="00986F03">
        <w:rPr>
          <w:rFonts w:cs="Times New Roman"/>
          <w:sz w:val="28"/>
          <w:szCs w:val="28"/>
        </w:rPr>
        <w:t xml:space="preserve">В случае непредставления заявителем документов, предусмотренных </w:t>
      </w:r>
      <w:hyperlink r:id="rId20" w:history="1">
        <w:r w:rsidR="00986F03" w:rsidRPr="00986F03">
          <w:rPr>
            <w:rFonts w:cs="Times New Roman"/>
            <w:sz w:val="28"/>
            <w:szCs w:val="28"/>
          </w:rPr>
          <w:t>пунктом 2.7</w:t>
        </w:r>
      </w:hyperlink>
      <w:r w:rsidR="00986F03">
        <w:rPr>
          <w:rFonts w:cs="Times New Roman"/>
          <w:sz w:val="28"/>
          <w:szCs w:val="28"/>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п.п.</w:t>
      </w:r>
      <w:hyperlink r:id="rId21" w:history="1">
        <w:r w:rsidR="00986F03" w:rsidRPr="00986F03">
          <w:rPr>
            <w:rFonts w:cs="Times New Roman"/>
            <w:sz w:val="28"/>
            <w:szCs w:val="28"/>
          </w:rPr>
          <w:t>2.5.3</w:t>
        </w:r>
      </w:hyperlink>
      <w:r w:rsidR="00986F03" w:rsidRPr="00986F03">
        <w:rPr>
          <w:rFonts w:cs="Times New Roman"/>
          <w:sz w:val="28"/>
          <w:szCs w:val="28"/>
        </w:rPr>
        <w:t>.</w:t>
      </w:r>
      <w:r w:rsidR="00986F03">
        <w:rPr>
          <w:rFonts w:cs="Times New Roman"/>
          <w:sz w:val="28"/>
          <w:szCs w:val="28"/>
        </w:rPr>
        <w:t xml:space="preserve"> </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3.3.4. В случае отсутствия оснований для отказа в предоставлении муниципальной услуги секретарем в течение 1 календарного дня принимается решение о назначении даты заседания комиссии.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3.3.5. В случае непредоставления документов, указанных в </w:t>
      </w:r>
      <w:hyperlink w:anchor="P117" w:history="1">
        <w:r w:rsidRPr="006C020C">
          <w:rPr>
            <w:rFonts w:ascii="Times New Roman" w:hAnsi="Times New Roman" w:cs="Times New Roman"/>
            <w:sz w:val="28"/>
            <w:szCs w:val="28"/>
          </w:rPr>
          <w:t>подпункте 2.10</w:t>
        </w:r>
      </w:hyperlink>
      <w:r w:rsidRPr="00DB35E7">
        <w:rPr>
          <w:rFonts w:ascii="Times New Roman" w:hAnsi="Times New Roman" w:cs="Times New Roman"/>
          <w:sz w:val="28"/>
          <w:szCs w:val="28"/>
        </w:rPr>
        <w:t xml:space="preserve"> настоящего административного Регламента, секретарь комиссии осуществляет подготовку запроса в соответствии с Федеральным </w:t>
      </w:r>
      <w:hyperlink r:id="rId22" w:history="1">
        <w:r w:rsidRPr="006C020C">
          <w:rPr>
            <w:rFonts w:ascii="Times New Roman" w:hAnsi="Times New Roman" w:cs="Times New Roman"/>
            <w:sz w:val="28"/>
            <w:szCs w:val="28"/>
          </w:rPr>
          <w:t>законом</w:t>
        </w:r>
      </w:hyperlink>
      <w:r w:rsidRPr="00DB35E7">
        <w:rPr>
          <w:rFonts w:ascii="Times New Roman" w:hAnsi="Times New Roman" w:cs="Times New Roman"/>
          <w:sz w:val="28"/>
          <w:szCs w:val="28"/>
        </w:rPr>
        <w:t xml:space="preserve"> от 24.07.2007 </w:t>
      </w:r>
      <w:r w:rsidR="006C020C">
        <w:rPr>
          <w:rFonts w:ascii="Times New Roman" w:hAnsi="Times New Roman" w:cs="Times New Roman"/>
          <w:sz w:val="28"/>
          <w:szCs w:val="28"/>
        </w:rPr>
        <w:t>№</w:t>
      </w:r>
      <w:r w:rsidRPr="00DB35E7">
        <w:rPr>
          <w:rFonts w:ascii="Times New Roman" w:hAnsi="Times New Roman" w:cs="Times New Roman"/>
          <w:sz w:val="28"/>
          <w:szCs w:val="28"/>
        </w:rPr>
        <w:t xml:space="preserve"> 221-ФЗ </w:t>
      </w:r>
      <w:r w:rsidR="006C020C">
        <w:rPr>
          <w:rFonts w:ascii="Times New Roman" w:hAnsi="Times New Roman" w:cs="Times New Roman"/>
          <w:sz w:val="28"/>
          <w:szCs w:val="28"/>
        </w:rPr>
        <w:t>«</w:t>
      </w:r>
      <w:r w:rsidRPr="00DB35E7">
        <w:rPr>
          <w:rFonts w:ascii="Times New Roman" w:hAnsi="Times New Roman" w:cs="Times New Roman"/>
          <w:sz w:val="28"/>
          <w:szCs w:val="28"/>
        </w:rPr>
        <w:t>О государственном кадастре недвижимости</w:t>
      </w:r>
      <w:r w:rsidR="006C020C">
        <w:rPr>
          <w:rFonts w:ascii="Times New Roman" w:hAnsi="Times New Roman" w:cs="Times New Roman"/>
          <w:sz w:val="28"/>
          <w:szCs w:val="28"/>
        </w:rPr>
        <w:t>»</w:t>
      </w:r>
      <w:r w:rsidRPr="00DB35E7">
        <w:rPr>
          <w:rFonts w:ascii="Times New Roman" w:hAnsi="Times New Roman" w:cs="Times New Roman"/>
          <w:sz w:val="28"/>
          <w:szCs w:val="28"/>
        </w:rPr>
        <w:t xml:space="preserve"> в орган кадастрового учета в отношении объектов недвижимости, права на которые зарегистрированы в Едином государственном реестре прав на недвижимое имущество и сделок с ним после 01.06.1999, или в организацию (орган) государственного технического учета и (или) технической инвентаризации объектов капитального строительства в отношении объектов недвижимости, права на которые зарегистрированы до 01.06.1999.</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Указанные запросы после подписания их начальником </w:t>
      </w:r>
      <w:r w:rsidR="006C020C">
        <w:rPr>
          <w:rFonts w:ascii="Times New Roman" w:hAnsi="Times New Roman" w:cs="Times New Roman"/>
          <w:sz w:val="28"/>
          <w:szCs w:val="28"/>
        </w:rPr>
        <w:t>у</w:t>
      </w:r>
      <w:r w:rsidRPr="00DB35E7">
        <w:rPr>
          <w:rFonts w:ascii="Times New Roman" w:hAnsi="Times New Roman" w:cs="Times New Roman"/>
          <w:sz w:val="28"/>
          <w:szCs w:val="28"/>
        </w:rPr>
        <w:t xml:space="preserve">правления </w:t>
      </w:r>
      <w:r w:rsidR="006C020C">
        <w:rPr>
          <w:rFonts w:ascii="Times New Roman" w:hAnsi="Times New Roman" w:cs="Times New Roman"/>
          <w:sz w:val="28"/>
          <w:szCs w:val="28"/>
        </w:rPr>
        <w:t>городского хозяйства</w:t>
      </w:r>
      <w:r w:rsidRPr="00DB35E7">
        <w:rPr>
          <w:rFonts w:ascii="Times New Roman" w:hAnsi="Times New Roman" w:cs="Times New Roman"/>
          <w:sz w:val="28"/>
          <w:szCs w:val="28"/>
        </w:rPr>
        <w:t xml:space="preserve"> в установленном порядке передаются секретарем комиссии в указанную организацию в порядке, установленном </w:t>
      </w:r>
      <w:hyperlink w:anchor="P223" w:history="1">
        <w:r w:rsidRPr="006C020C">
          <w:rPr>
            <w:rFonts w:ascii="Times New Roman" w:hAnsi="Times New Roman" w:cs="Times New Roman"/>
            <w:sz w:val="28"/>
            <w:szCs w:val="28"/>
          </w:rPr>
          <w:t>п. 3.4</w:t>
        </w:r>
      </w:hyperlink>
      <w:r w:rsidRPr="00DB35E7">
        <w:rPr>
          <w:rFonts w:ascii="Times New Roman" w:hAnsi="Times New Roman" w:cs="Times New Roman"/>
          <w:sz w:val="28"/>
          <w:szCs w:val="28"/>
        </w:rPr>
        <w:t xml:space="preserve"> настоящего административного Регламента.</w:t>
      </w:r>
    </w:p>
    <w:p w:rsidR="00DB35E7" w:rsidRPr="00DB35E7" w:rsidRDefault="00DB35E7" w:rsidP="00A406AC">
      <w:pPr>
        <w:pStyle w:val="ConsPlusNormal"/>
        <w:ind w:firstLine="709"/>
        <w:jc w:val="both"/>
        <w:rPr>
          <w:rFonts w:ascii="Times New Roman" w:hAnsi="Times New Roman" w:cs="Times New Roman"/>
          <w:sz w:val="28"/>
          <w:szCs w:val="28"/>
        </w:rPr>
      </w:pPr>
      <w:bookmarkStart w:id="3" w:name="P223"/>
      <w:bookmarkEnd w:id="3"/>
      <w:r w:rsidRPr="00DB35E7">
        <w:rPr>
          <w:rFonts w:ascii="Times New Roman" w:hAnsi="Times New Roman" w:cs="Times New Roman"/>
          <w:sz w:val="28"/>
          <w:szCs w:val="28"/>
        </w:rPr>
        <w:t>3.4. Запрос необходимых документов через систему электронного межведомственного взаимодействия (при необходимости) в течение 5 календарных дней с момента рассмотрения заявления и прилагаемых к нему обосновывающих документов и передачи их секретарю комиссии.</w:t>
      </w:r>
    </w:p>
    <w:p w:rsidR="00DB35E7" w:rsidRPr="00DB35E7" w:rsidRDefault="00DB35E7" w:rsidP="00A406AC">
      <w:pPr>
        <w:pStyle w:val="ConsPlusNormal"/>
        <w:ind w:firstLine="709"/>
        <w:jc w:val="both"/>
        <w:rPr>
          <w:rFonts w:ascii="Times New Roman" w:hAnsi="Times New Roman" w:cs="Times New Roman"/>
          <w:sz w:val="28"/>
          <w:szCs w:val="28"/>
        </w:rPr>
      </w:pPr>
      <w:bookmarkStart w:id="4" w:name="P224"/>
      <w:bookmarkEnd w:id="4"/>
      <w:r w:rsidRPr="00DB35E7">
        <w:rPr>
          <w:rFonts w:ascii="Times New Roman" w:hAnsi="Times New Roman" w:cs="Times New Roman"/>
          <w:sz w:val="28"/>
          <w:szCs w:val="28"/>
        </w:rPr>
        <w:t xml:space="preserve">3.4.1.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указанных в </w:t>
      </w:r>
      <w:hyperlink w:anchor="P117" w:history="1">
        <w:r w:rsidRPr="006C020C">
          <w:rPr>
            <w:rFonts w:ascii="Times New Roman" w:hAnsi="Times New Roman" w:cs="Times New Roman"/>
            <w:sz w:val="28"/>
            <w:szCs w:val="28"/>
          </w:rPr>
          <w:t>пункте 2.10</w:t>
        </w:r>
      </w:hyperlink>
      <w:r w:rsidRPr="00DB35E7">
        <w:rPr>
          <w:rFonts w:ascii="Times New Roman" w:hAnsi="Times New Roman" w:cs="Times New Roman"/>
          <w:sz w:val="28"/>
          <w:szCs w:val="28"/>
        </w:rPr>
        <w:t xml:space="preserve"> настоящего административного Регламента. В этом случае в зависимости от представленных документов секретарь комиссии в течение следующего дня со дня принятия документов осуществляет подготовку и направление следующих запросов:</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в Управление Федеральной службы государственной регистрации, кадастра и картографии по Владимирской области или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Владимирской области" о предоставлении сведений, содержащихся в Едином государственном реестре прав на недвижимое имущество и сделок с ним, в форме выписки, справки в отношении объектов недвижимости, права на которые зарегистрированы в ЕГРП после 01.06.1999;</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 </w:t>
      </w:r>
      <w:r w:rsidR="006C020C">
        <w:rPr>
          <w:rFonts w:ascii="Times New Roman" w:hAnsi="Times New Roman" w:cs="Times New Roman"/>
          <w:sz w:val="28"/>
          <w:szCs w:val="28"/>
        </w:rPr>
        <w:t xml:space="preserve">в производственный участок </w:t>
      </w:r>
      <w:r w:rsidRPr="00DB35E7">
        <w:rPr>
          <w:rFonts w:ascii="Times New Roman" w:hAnsi="Times New Roman" w:cs="Times New Roman"/>
          <w:sz w:val="28"/>
          <w:szCs w:val="28"/>
        </w:rPr>
        <w:t xml:space="preserve">Владимирского </w:t>
      </w:r>
      <w:r w:rsidR="006C020C">
        <w:rPr>
          <w:rFonts w:ascii="Times New Roman" w:hAnsi="Times New Roman" w:cs="Times New Roman"/>
          <w:sz w:val="28"/>
          <w:szCs w:val="28"/>
        </w:rPr>
        <w:t>отделения Верхне-Волжского</w:t>
      </w:r>
      <w:r w:rsidR="00A2632D">
        <w:rPr>
          <w:rFonts w:ascii="Times New Roman" w:hAnsi="Times New Roman" w:cs="Times New Roman"/>
          <w:sz w:val="28"/>
          <w:szCs w:val="28"/>
        </w:rPr>
        <w:t xml:space="preserve"> филиала АО</w:t>
      </w:r>
      <w:r w:rsidRPr="00DB35E7">
        <w:rPr>
          <w:rFonts w:ascii="Times New Roman" w:hAnsi="Times New Roman" w:cs="Times New Roman"/>
          <w:sz w:val="28"/>
          <w:szCs w:val="28"/>
        </w:rPr>
        <w:t xml:space="preserve"> "Ростехинвентаризация-Федеральное БТИ" о предоставлении сведений в отношении объектов недвижимости, права на которые зарегистрированы до 01.06.1999.</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3.4.2. При приеме заявления на предоставление муниципальной услуги с приложением документов, предусмотренных </w:t>
      </w:r>
      <w:hyperlink w:anchor="P117" w:history="1">
        <w:r w:rsidRPr="00A2632D">
          <w:rPr>
            <w:rFonts w:ascii="Times New Roman" w:hAnsi="Times New Roman" w:cs="Times New Roman"/>
            <w:sz w:val="28"/>
            <w:szCs w:val="28"/>
          </w:rPr>
          <w:t>пунктом 2.10</w:t>
        </w:r>
      </w:hyperlink>
      <w:r w:rsidRPr="00DB35E7">
        <w:rPr>
          <w:rFonts w:ascii="Times New Roman" w:hAnsi="Times New Roman" w:cs="Times New Roman"/>
          <w:sz w:val="28"/>
          <w:szCs w:val="28"/>
        </w:rPr>
        <w:t xml:space="preserve"> настоящего административного Регламента, в том числе документов, которые представляются заявителями по желанию, административная процедура по межведомственному информационному взаимодействию не проводится.</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3.4.3. Процедура межведомственного информационного взаимодействия, предусмотренного </w:t>
      </w:r>
      <w:hyperlink w:anchor="P224" w:history="1">
        <w:r w:rsidRPr="00A2632D">
          <w:rPr>
            <w:rFonts w:ascii="Times New Roman" w:hAnsi="Times New Roman" w:cs="Times New Roman"/>
            <w:sz w:val="28"/>
            <w:szCs w:val="28"/>
          </w:rPr>
          <w:t>пунктом 3.4.1</w:t>
        </w:r>
      </w:hyperlink>
      <w:r w:rsidRPr="00DB35E7">
        <w:rPr>
          <w:rFonts w:ascii="Times New Roman" w:hAnsi="Times New Roman" w:cs="Times New Roman"/>
          <w:sz w:val="28"/>
          <w:szCs w:val="28"/>
        </w:rPr>
        <w:t xml:space="preserve"> настоящего административного Регламента, осуществляется секретарем комиссии в соответствии с нормативными правовыми актами Российской Федерации, Владимирской области, муниципальными правовыми актами </w:t>
      </w:r>
      <w:r w:rsidR="00A2632D">
        <w:rPr>
          <w:rFonts w:ascii="Times New Roman" w:hAnsi="Times New Roman" w:cs="Times New Roman"/>
          <w:sz w:val="28"/>
          <w:szCs w:val="28"/>
        </w:rPr>
        <w:t>города Коврова</w:t>
      </w:r>
      <w:r w:rsidRPr="00DB35E7">
        <w:rPr>
          <w:rFonts w:ascii="Times New Roman" w:hAnsi="Times New Roman" w:cs="Times New Roman"/>
          <w:sz w:val="28"/>
          <w:szCs w:val="28"/>
        </w:rPr>
        <w:t xml:space="preserve"> и соответствующими соглашениями. Продолжительность административной процедуры по межведомственному информационному взаимодействию не должна превышать 5 календарных дней со дня принятия заявления о предоставлении муниципальной услуги.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3.4.4. В течение 1 дня, следующего за днем получения запрашиваемой информации (документов), секретарь комиссии проверяет полноту полученной информации (документов).</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В случае поступления запрашиваемой информации (документов) не в полном объеме или содержащей противоречивые сведения секретарь комиссии уточняет запрос и направляет его повторно не позднее следующего дня после получения запрашиваемой информации. При отсутствии указанных недостатков секретарь комиссии приступает к выполнению административной процедуры по подготовке проекта результата муниципальной услуги.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3.4.5.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3.5. Работа комиссии по оценке пригодности (непригодности) жилых помещений для постоянного проживания в течение 15 календарных дней с момента рассмотрения заявления главой </w:t>
      </w:r>
      <w:r w:rsidR="00A2632D">
        <w:rPr>
          <w:rFonts w:ascii="Times New Roman" w:hAnsi="Times New Roman" w:cs="Times New Roman"/>
          <w:sz w:val="28"/>
          <w:szCs w:val="28"/>
        </w:rPr>
        <w:t>города Коврова</w:t>
      </w:r>
      <w:r w:rsidRPr="00DB35E7">
        <w:rPr>
          <w:rFonts w:ascii="Times New Roman" w:hAnsi="Times New Roman" w:cs="Times New Roman"/>
          <w:sz w:val="28"/>
          <w:szCs w:val="28"/>
        </w:rPr>
        <w:t xml:space="preserve"> и передачи заявления с прилагаемыми документами председателю комиссии.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3.5.1. Секретарь комиссии не позднее одного календарного дня со дня получения заявления с приложенными к нему документами назначает дату заседания комиссии.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3.5.2. Секретарь комиссии запрашивает у уполномоченных органов документы, указанные в </w:t>
      </w:r>
      <w:hyperlink w:anchor="P117" w:history="1">
        <w:r w:rsidRPr="00A2632D">
          <w:rPr>
            <w:rFonts w:ascii="Times New Roman" w:hAnsi="Times New Roman" w:cs="Times New Roman"/>
            <w:sz w:val="28"/>
            <w:szCs w:val="28"/>
          </w:rPr>
          <w:t>п. 2.10</w:t>
        </w:r>
      </w:hyperlink>
      <w:r w:rsidRPr="00DB35E7">
        <w:rPr>
          <w:rFonts w:ascii="Times New Roman" w:hAnsi="Times New Roman" w:cs="Times New Roman"/>
          <w:sz w:val="28"/>
          <w:szCs w:val="28"/>
        </w:rPr>
        <w:t xml:space="preserve"> настоящего административного Регламента, а также направляет членам комиссии, собственнику/нанимателю жилого помещения и в необходимых случаях экспертам, в установленном порядке аттестованных на право подготовки заключений экспертизы проектной документации и (или) результатов инженерных изысканий, извещение о дате, времени и месте заседания комиссии с указанием плана работы заседания комиссии.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3.5.3. Заседание комиссии.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3.5.3.1. Секретарь комиссии объявляет состав прибывших членов комиссии, проверяет их полномочия, извещает о наличии (отсутствии) кворума. Заседание комиссии признается легитимным, если на нем присутствует более 2/3 от всего состава членов комиссии. Отсутствие надлежащим образом уведомленного представителя собственника/нанимателя жилого помещения и представителя управляющей организации не является обстоятельством, препятствующим работе комиссии и принятия ею решения по существу.</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3.5.3.2. Председателем комиссии оглашаются:</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повестка работы заседания комиссии;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краткая техническая характеристика многоквартирного дома и расположенных в нем жилых помещений;</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заключение уполномоченных органов.</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3.5.3.3. Председатель комиссии представляет слово для выступления: собственнику, нанимателю или уполномоченным ими лицам жилого помещения, представителю управляющей организации, эксперту, а также членам комиссии, которые дают оценку соответствия жилых помещений и многоквартирного дома установленным требованиям.</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3.5.3.4. Председатель комиссии перед голосованием представляет время членам комиссии для ознакомления со всеми представленными документами.</w:t>
      </w:r>
    </w:p>
    <w:p w:rsidR="00DB35E7" w:rsidRPr="00DB35E7" w:rsidRDefault="00DB35E7" w:rsidP="00A406AC">
      <w:pPr>
        <w:pStyle w:val="ConsPlusNormal"/>
        <w:ind w:firstLine="709"/>
        <w:jc w:val="both"/>
        <w:rPr>
          <w:rFonts w:ascii="Times New Roman" w:hAnsi="Times New Roman" w:cs="Times New Roman"/>
          <w:sz w:val="28"/>
          <w:szCs w:val="28"/>
        </w:rPr>
      </w:pPr>
      <w:bookmarkStart w:id="5" w:name="P243"/>
      <w:bookmarkEnd w:id="5"/>
      <w:r w:rsidRPr="00DB35E7">
        <w:rPr>
          <w:rFonts w:ascii="Times New Roman" w:hAnsi="Times New Roman" w:cs="Times New Roman"/>
          <w:sz w:val="28"/>
          <w:szCs w:val="28"/>
        </w:rPr>
        <w:t>3.5.3.5. После выступления, обсуждения и ознакомления с документами председателем комиссии ставятся на голосование следующие вопросы:</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о необходимости проведения обследования жилого помещения и (или) многоквартирного дома;</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 об определении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w:t>
      </w:r>
      <w:hyperlink r:id="rId23" w:history="1">
        <w:r w:rsidRPr="00A2632D">
          <w:rPr>
            <w:rFonts w:ascii="Times New Roman" w:hAnsi="Times New Roman" w:cs="Times New Roman"/>
            <w:sz w:val="28"/>
            <w:szCs w:val="28"/>
          </w:rPr>
          <w:t>Положении</w:t>
        </w:r>
      </w:hyperlink>
      <w:r w:rsidRPr="00DB35E7">
        <w:rPr>
          <w:rFonts w:ascii="Times New Roman" w:hAnsi="Times New Roman" w:cs="Times New Roman"/>
          <w:sz w:val="28"/>
          <w:szCs w:val="28"/>
        </w:rPr>
        <w:t xml:space="preserve"> требованиям;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сроков обследования.</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Решение по указанным вопросам принимается простым большинством голосов из числа присутствующих членов комиссии. Если число голосов </w:t>
      </w:r>
      <w:r w:rsidR="00A2632D">
        <w:rPr>
          <w:rFonts w:ascii="Times New Roman" w:hAnsi="Times New Roman" w:cs="Times New Roman"/>
          <w:sz w:val="28"/>
          <w:szCs w:val="28"/>
        </w:rPr>
        <w:t>«</w:t>
      </w:r>
      <w:r w:rsidRPr="00DB35E7">
        <w:rPr>
          <w:rFonts w:ascii="Times New Roman" w:hAnsi="Times New Roman" w:cs="Times New Roman"/>
          <w:sz w:val="28"/>
          <w:szCs w:val="28"/>
        </w:rPr>
        <w:t>за</w:t>
      </w:r>
      <w:r w:rsidR="00A2632D">
        <w:rPr>
          <w:rFonts w:ascii="Times New Roman" w:hAnsi="Times New Roman" w:cs="Times New Roman"/>
          <w:sz w:val="28"/>
          <w:szCs w:val="28"/>
        </w:rPr>
        <w:t>»</w:t>
      </w:r>
      <w:r w:rsidRPr="00DB35E7">
        <w:rPr>
          <w:rFonts w:ascii="Times New Roman" w:hAnsi="Times New Roman" w:cs="Times New Roman"/>
          <w:sz w:val="28"/>
          <w:szCs w:val="28"/>
        </w:rPr>
        <w:t xml:space="preserve"> и </w:t>
      </w:r>
      <w:r w:rsidR="00A2632D">
        <w:rPr>
          <w:rFonts w:ascii="Times New Roman" w:hAnsi="Times New Roman" w:cs="Times New Roman"/>
          <w:sz w:val="28"/>
          <w:szCs w:val="28"/>
        </w:rPr>
        <w:t>«</w:t>
      </w:r>
      <w:r w:rsidRPr="00DB35E7">
        <w:rPr>
          <w:rFonts w:ascii="Times New Roman" w:hAnsi="Times New Roman" w:cs="Times New Roman"/>
          <w:sz w:val="28"/>
          <w:szCs w:val="28"/>
        </w:rPr>
        <w:t>против</w:t>
      </w:r>
      <w:r w:rsidR="00A2632D">
        <w:rPr>
          <w:rFonts w:ascii="Times New Roman" w:hAnsi="Times New Roman" w:cs="Times New Roman"/>
          <w:sz w:val="28"/>
          <w:szCs w:val="28"/>
        </w:rPr>
        <w:t>»</w:t>
      </w:r>
      <w:r w:rsidRPr="00DB35E7">
        <w:rPr>
          <w:rFonts w:ascii="Times New Roman" w:hAnsi="Times New Roman" w:cs="Times New Roman"/>
          <w:sz w:val="28"/>
          <w:szCs w:val="28"/>
        </w:rPr>
        <w:t xml:space="preserve"> при принятии решения равно, решающим является голос председателя комиссии.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3.5.3.6. В случае принятия комиссией положительного решения по первому вопросу, изложенному в </w:t>
      </w:r>
      <w:hyperlink w:anchor="P243" w:history="1">
        <w:r w:rsidRPr="00A2632D">
          <w:rPr>
            <w:rFonts w:ascii="Times New Roman" w:hAnsi="Times New Roman" w:cs="Times New Roman"/>
            <w:sz w:val="28"/>
            <w:szCs w:val="28"/>
          </w:rPr>
          <w:t>п. 3.5.3.5</w:t>
        </w:r>
      </w:hyperlink>
      <w:r w:rsidRPr="00DB35E7">
        <w:rPr>
          <w:rFonts w:ascii="Times New Roman" w:hAnsi="Times New Roman" w:cs="Times New Roman"/>
          <w:sz w:val="28"/>
          <w:szCs w:val="28"/>
        </w:rPr>
        <w:t xml:space="preserve"> настоящего административного Регламента, комиссией не позднее 15 календарных дней с момента регистрации заявления определяется дата проведения обследования жилого помещения и (или) многоквартирного дома и составляется </w:t>
      </w:r>
      <w:hyperlink w:anchor="P448" w:history="1">
        <w:r w:rsidRPr="00A2632D">
          <w:rPr>
            <w:rFonts w:ascii="Times New Roman" w:hAnsi="Times New Roman" w:cs="Times New Roman"/>
            <w:sz w:val="28"/>
            <w:szCs w:val="28"/>
          </w:rPr>
          <w:t>акт</w:t>
        </w:r>
      </w:hyperlink>
      <w:r w:rsidRPr="00DB35E7">
        <w:rPr>
          <w:rFonts w:ascii="Times New Roman" w:hAnsi="Times New Roman" w:cs="Times New Roman"/>
          <w:sz w:val="28"/>
          <w:szCs w:val="28"/>
        </w:rPr>
        <w:t xml:space="preserve"> обследования помещения в 3 экземплярах (приложение </w:t>
      </w:r>
      <w:r w:rsidR="00A2632D">
        <w:rPr>
          <w:rFonts w:ascii="Times New Roman" w:hAnsi="Times New Roman" w:cs="Times New Roman"/>
          <w:sz w:val="28"/>
          <w:szCs w:val="28"/>
        </w:rPr>
        <w:t>№</w:t>
      </w:r>
      <w:r w:rsidRPr="00DB35E7">
        <w:rPr>
          <w:rFonts w:ascii="Times New Roman" w:hAnsi="Times New Roman" w:cs="Times New Roman"/>
          <w:sz w:val="28"/>
          <w:szCs w:val="28"/>
        </w:rPr>
        <w:t xml:space="preserve"> 3 к настоящему административному Регламенту).</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3.5.3.7. При принятии комиссией положительного решения по второму вопросу, изложенному в </w:t>
      </w:r>
      <w:hyperlink w:anchor="P243" w:history="1">
        <w:r w:rsidRPr="00A2632D">
          <w:rPr>
            <w:rFonts w:ascii="Times New Roman" w:hAnsi="Times New Roman" w:cs="Times New Roman"/>
            <w:sz w:val="28"/>
            <w:szCs w:val="28"/>
          </w:rPr>
          <w:t>п. 3.5.3.5</w:t>
        </w:r>
      </w:hyperlink>
      <w:r w:rsidRPr="00DB35E7">
        <w:rPr>
          <w:rFonts w:ascii="Times New Roman" w:hAnsi="Times New Roman" w:cs="Times New Roman"/>
          <w:sz w:val="28"/>
          <w:szCs w:val="28"/>
        </w:rPr>
        <w:t xml:space="preserve"> настоящего административного Регламента, оказание муниципальной услуги приостанавливается до выполнения дополнительного обследования.</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3.6. Составление заключения.</w:t>
      </w:r>
    </w:p>
    <w:p w:rsidR="00DB35E7" w:rsidRPr="00DB35E7" w:rsidRDefault="00DB35E7" w:rsidP="00A406AC">
      <w:pPr>
        <w:pStyle w:val="ConsPlusNormal"/>
        <w:ind w:firstLine="709"/>
        <w:jc w:val="both"/>
        <w:rPr>
          <w:rFonts w:ascii="Times New Roman" w:hAnsi="Times New Roman" w:cs="Times New Roman"/>
          <w:sz w:val="28"/>
          <w:szCs w:val="28"/>
        </w:rPr>
      </w:pPr>
      <w:bookmarkStart w:id="6" w:name="P250"/>
      <w:bookmarkEnd w:id="6"/>
      <w:r w:rsidRPr="00DB35E7">
        <w:rPr>
          <w:rFonts w:ascii="Times New Roman" w:hAnsi="Times New Roman" w:cs="Times New Roman"/>
          <w:sz w:val="28"/>
          <w:szCs w:val="28"/>
        </w:rPr>
        <w:t>3.6.1. По результатам работы комиссия в течение 30 календарных дней с даты регистрации заявления принимает одно из следующих решений:</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24" w:history="1">
        <w:r w:rsidRPr="00A2632D">
          <w:rPr>
            <w:rFonts w:ascii="Times New Roman" w:hAnsi="Times New Roman" w:cs="Times New Roman"/>
            <w:sz w:val="28"/>
            <w:szCs w:val="28"/>
          </w:rPr>
          <w:t>Положении</w:t>
        </w:r>
      </w:hyperlink>
      <w:r w:rsidRPr="00DB35E7">
        <w:rPr>
          <w:rFonts w:ascii="Times New Roman" w:hAnsi="Times New Roman" w:cs="Times New Roman"/>
          <w:sz w:val="28"/>
          <w:szCs w:val="28"/>
        </w:rPr>
        <w:t xml:space="preserve"> требованиями;</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о выявлении оснований для признания помещения непригодным для проживания;</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о выявлении оснований для признания многоквартирного дома аварийным и подлежащим реконструкции;</w:t>
      </w:r>
    </w:p>
    <w:p w:rsid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о выявлении оснований для признания многоквартирного дома аварийным и подлежащим сносу.</w:t>
      </w:r>
    </w:p>
    <w:p w:rsidR="008B1ABE" w:rsidRDefault="008B1ABE" w:rsidP="008B1ABE">
      <w:pPr>
        <w:autoSpaceDE w:val="0"/>
        <w:autoSpaceDN w:val="0"/>
        <w:adjustRightInd w:val="0"/>
        <w:ind w:firstLine="540"/>
        <w:jc w:val="both"/>
        <w:rPr>
          <w:rFonts w:cs="Times New Roman"/>
          <w:sz w:val="28"/>
          <w:szCs w:val="28"/>
        </w:rPr>
      </w:pPr>
      <w:r>
        <w:rPr>
          <w:rFonts w:cs="Times New Roman"/>
          <w:sz w:val="28"/>
          <w:szCs w:val="28"/>
        </w:rPr>
        <w:t>- об отсутствии оснований для признания многоквартирного дома аварийным и подлежащим сносу или реконструкции.</w:t>
      </w:r>
    </w:p>
    <w:p w:rsidR="008B1ABE" w:rsidRPr="00DB35E7" w:rsidRDefault="008B1ABE" w:rsidP="00A406AC">
      <w:pPr>
        <w:pStyle w:val="ConsPlusNormal"/>
        <w:ind w:firstLine="709"/>
        <w:jc w:val="both"/>
        <w:rPr>
          <w:rFonts w:ascii="Times New Roman" w:hAnsi="Times New Roman" w:cs="Times New Roman"/>
          <w:sz w:val="28"/>
          <w:szCs w:val="28"/>
        </w:rPr>
      </w:pP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3.6.2. Решение принимается путем голосования простым большинством голосов из числа присутствующих членов комиссии. Если число голосов </w:t>
      </w:r>
      <w:r w:rsidR="00A2632D">
        <w:rPr>
          <w:rFonts w:ascii="Times New Roman" w:hAnsi="Times New Roman" w:cs="Times New Roman"/>
          <w:sz w:val="28"/>
          <w:szCs w:val="28"/>
        </w:rPr>
        <w:t>«</w:t>
      </w:r>
      <w:r w:rsidRPr="00DB35E7">
        <w:rPr>
          <w:rFonts w:ascii="Times New Roman" w:hAnsi="Times New Roman" w:cs="Times New Roman"/>
          <w:sz w:val="28"/>
          <w:szCs w:val="28"/>
        </w:rPr>
        <w:t>за</w:t>
      </w:r>
      <w:r w:rsidR="00A2632D">
        <w:rPr>
          <w:rFonts w:ascii="Times New Roman" w:hAnsi="Times New Roman" w:cs="Times New Roman"/>
          <w:sz w:val="28"/>
          <w:szCs w:val="28"/>
        </w:rPr>
        <w:t>»</w:t>
      </w:r>
      <w:r w:rsidRPr="00DB35E7">
        <w:rPr>
          <w:rFonts w:ascii="Times New Roman" w:hAnsi="Times New Roman" w:cs="Times New Roman"/>
          <w:sz w:val="28"/>
          <w:szCs w:val="28"/>
        </w:rPr>
        <w:t xml:space="preserve"> и </w:t>
      </w:r>
      <w:r w:rsidR="00A2632D">
        <w:rPr>
          <w:rFonts w:ascii="Times New Roman" w:hAnsi="Times New Roman" w:cs="Times New Roman"/>
          <w:sz w:val="28"/>
          <w:szCs w:val="28"/>
        </w:rPr>
        <w:t>«</w:t>
      </w:r>
      <w:r w:rsidRPr="00DB35E7">
        <w:rPr>
          <w:rFonts w:ascii="Times New Roman" w:hAnsi="Times New Roman" w:cs="Times New Roman"/>
          <w:sz w:val="28"/>
          <w:szCs w:val="28"/>
        </w:rPr>
        <w:t>против</w:t>
      </w:r>
      <w:r w:rsidR="00A2632D">
        <w:rPr>
          <w:rFonts w:ascii="Times New Roman" w:hAnsi="Times New Roman" w:cs="Times New Roman"/>
          <w:sz w:val="28"/>
          <w:szCs w:val="28"/>
        </w:rPr>
        <w:t>»</w:t>
      </w:r>
      <w:r w:rsidRPr="00DB35E7">
        <w:rPr>
          <w:rFonts w:ascii="Times New Roman" w:hAnsi="Times New Roman" w:cs="Times New Roman"/>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Решение оформляется в форме заключения.</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3.6.3. </w:t>
      </w:r>
      <w:hyperlink w:anchor="P369" w:history="1">
        <w:r w:rsidRPr="00A2632D">
          <w:rPr>
            <w:rFonts w:ascii="Times New Roman" w:hAnsi="Times New Roman" w:cs="Times New Roman"/>
            <w:sz w:val="28"/>
            <w:szCs w:val="28"/>
          </w:rPr>
          <w:t>Заключение</w:t>
        </w:r>
      </w:hyperlink>
      <w:r w:rsidRPr="00DB35E7">
        <w:rPr>
          <w:rFonts w:ascii="Times New Roman" w:hAnsi="Times New Roman" w:cs="Times New Roman"/>
          <w:sz w:val="28"/>
          <w:szCs w:val="28"/>
        </w:rPr>
        <w:t xml:space="preserve"> комиссии составляется в 3 экземплярах (приложение </w:t>
      </w:r>
      <w:r w:rsidR="00A2632D">
        <w:rPr>
          <w:rFonts w:ascii="Times New Roman" w:hAnsi="Times New Roman" w:cs="Times New Roman"/>
          <w:sz w:val="28"/>
          <w:szCs w:val="28"/>
        </w:rPr>
        <w:t xml:space="preserve">           № </w:t>
      </w:r>
      <w:r w:rsidRPr="00DB35E7">
        <w:rPr>
          <w:rFonts w:ascii="Times New Roman" w:hAnsi="Times New Roman" w:cs="Times New Roman"/>
          <w:sz w:val="28"/>
          <w:szCs w:val="28"/>
        </w:rPr>
        <w:t xml:space="preserve">2 к настоящему административному Регламенту), оформляется секретарем комиссии и подписывается членами комиссии не позднее 3 календарных дней со дня принятия комиссией соответствующего решения. Комиссия направляет в адрес администрации </w:t>
      </w:r>
      <w:r w:rsidR="00A2632D">
        <w:rPr>
          <w:rFonts w:ascii="Times New Roman" w:hAnsi="Times New Roman" w:cs="Times New Roman"/>
          <w:sz w:val="28"/>
          <w:szCs w:val="28"/>
        </w:rPr>
        <w:t>города Коврова</w:t>
      </w:r>
      <w:r w:rsidRPr="00DB35E7">
        <w:rPr>
          <w:rFonts w:ascii="Times New Roman" w:hAnsi="Times New Roman" w:cs="Times New Roman"/>
          <w:sz w:val="28"/>
          <w:szCs w:val="28"/>
        </w:rPr>
        <w:t xml:space="preserve"> заключение для принятия соответствующего решения в течение 2 календарных дней со дня подписания всеми членами комиссии, но не позднее окончания срока, указанного в </w:t>
      </w:r>
      <w:hyperlink w:anchor="P92" w:history="1">
        <w:r w:rsidRPr="00A2632D">
          <w:rPr>
            <w:rFonts w:ascii="Times New Roman" w:hAnsi="Times New Roman" w:cs="Times New Roman"/>
            <w:sz w:val="28"/>
            <w:szCs w:val="28"/>
          </w:rPr>
          <w:t>п. 2.5.3</w:t>
        </w:r>
      </w:hyperlink>
      <w:r w:rsidRPr="00A2632D">
        <w:rPr>
          <w:rFonts w:ascii="Times New Roman" w:hAnsi="Times New Roman" w:cs="Times New Roman"/>
          <w:sz w:val="28"/>
          <w:szCs w:val="28"/>
        </w:rPr>
        <w:t xml:space="preserve"> </w:t>
      </w:r>
      <w:r w:rsidRPr="00DB35E7">
        <w:rPr>
          <w:rFonts w:ascii="Times New Roman" w:hAnsi="Times New Roman" w:cs="Times New Roman"/>
          <w:sz w:val="28"/>
          <w:szCs w:val="28"/>
        </w:rPr>
        <w:t>настоящего административного Регламента.</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3.7. На основании полученного заключения комиссии администрация </w:t>
      </w:r>
      <w:r w:rsidR="00A2632D">
        <w:rPr>
          <w:rFonts w:ascii="Times New Roman" w:hAnsi="Times New Roman" w:cs="Times New Roman"/>
          <w:sz w:val="28"/>
          <w:szCs w:val="28"/>
        </w:rPr>
        <w:t>города Коврова</w:t>
      </w:r>
      <w:r w:rsidRPr="00DB35E7">
        <w:rPr>
          <w:rFonts w:ascii="Times New Roman" w:hAnsi="Times New Roman" w:cs="Times New Roman"/>
          <w:sz w:val="28"/>
          <w:szCs w:val="28"/>
        </w:rPr>
        <w:t xml:space="preserve">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3.8. Комиссия в 5-дневный срок со дня принятия решения, предусмотренного </w:t>
      </w:r>
      <w:hyperlink w:anchor="P250" w:history="1">
        <w:r w:rsidRPr="00A2632D">
          <w:rPr>
            <w:rFonts w:ascii="Times New Roman" w:hAnsi="Times New Roman" w:cs="Times New Roman"/>
            <w:sz w:val="28"/>
            <w:szCs w:val="28"/>
          </w:rPr>
          <w:t>п. 3.6.1</w:t>
        </w:r>
      </w:hyperlink>
      <w:r w:rsidRPr="00DB35E7">
        <w:rPr>
          <w:rFonts w:ascii="Times New Roman" w:hAnsi="Times New Roman" w:cs="Times New Roman"/>
          <w:sz w:val="28"/>
          <w:szCs w:val="28"/>
        </w:rPr>
        <w:t xml:space="preserve"> настоящего административного Регламента,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 xml:space="preserve">3.9.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предусмотренное </w:t>
      </w:r>
      <w:hyperlink w:anchor="P250" w:history="1">
        <w:r w:rsidRPr="00A2632D">
          <w:rPr>
            <w:rFonts w:ascii="Times New Roman" w:hAnsi="Times New Roman" w:cs="Times New Roman"/>
            <w:sz w:val="28"/>
            <w:szCs w:val="28"/>
          </w:rPr>
          <w:t>пунктом 3.6.1</w:t>
        </w:r>
      </w:hyperlink>
      <w:r w:rsidRPr="00DB35E7">
        <w:rPr>
          <w:rFonts w:ascii="Times New Roman" w:hAnsi="Times New Roman" w:cs="Times New Roman"/>
          <w:sz w:val="28"/>
          <w:szCs w:val="28"/>
        </w:rPr>
        <w:t xml:space="preserve"> настоящего административного Регламента, направляется в соответствующий федеральный орган исполнительной власти, орган исполнительной власти субъекта Российской Федерации, администрацию округа Муром, собственнику жилья и заявителю не позднее рабочего дня, следующего за днем оформления решения.</w:t>
      </w:r>
    </w:p>
    <w:p w:rsidR="00DB35E7" w:rsidRPr="00DB35E7" w:rsidRDefault="00DB35E7" w:rsidP="00A406AC">
      <w:pPr>
        <w:pStyle w:val="ConsPlusNormal"/>
        <w:ind w:firstLine="709"/>
        <w:jc w:val="both"/>
        <w:rPr>
          <w:rFonts w:ascii="Times New Roman" w:hAnsi="Times New Roman" w:cs="Times New Roman"/>
          <w:sz w:val="28"/>
          <w:szCs w:val="28"/>
        </w:rPr>
      </w:pPr>
    </w:p>
    <w:p w:rsidR="00DB35E7" w:rsidRDefault="00A2632D" w:rsidP="00A2632D">
      <w:pPr>
        <w:pStyle w:val="ConsPlusNormal"/>
        <w:numPr>
          <w:ilvl w:val="0"/>
          <w:numId w:val="18"/>
        </w:numPr>
        <w:jc w:val="center"/>
        <w:outlineLvl w:val="1"/>
        <w:rPr>
          <w:rFonts w:ascii="Times New Roman" w:hAnsi="Times New Roman" w:cs="Times New Roman"/>
          <w:sz w:val="28"/>
          <w:szCs w:val="28"/>
        </w:rPr>
      </w:pPr>
      <w:r>
        <w:rPr>
          <w:rFonts w:ascii="Times New Roman" w:hAnsi="Times New Roman" w:cs="Times New Roman"/>
          <w:sz w:val="28"/>
          <w:szCs w:val="28"/>
        </w:rPr>
        <w:t>Формы контроля</w:t>
      </w:r>
      <w:r w:rsidR="00DB35E7" w:rsidRPr="00DB35E7">
        <w:rPr>
          <w:rFonts w:ascii="Times New Roman" w:hAnsi="Times New Roman" w:cs="Times New Roman"/>
          <w:sz w:val="28"/>
          <w:szCs w:val="28"/>
        </w:rPr>
        <w:t xml:space="preserve"> </w:t>
      </w:r>
      <w:r>
        <w:rPr>
          <w:rFonts w:ascii="Times New Roman" w:hAnsi="Times New Roman" w:cs="Times New Roman"/>
          <w:sz w:val="28"/>
          <w:szCs w:val="28"/>
        </w:rPr>
        <w:t>за исполнением административного регламента.</w:t>
      </w:r>
    </w:p>
    <w:p w:rsidR="00A2632D" w:rsidRPr="00DB35E7" w:rsidRDefault="00A2632D" w:rsidP="00A2632D">
      <w:pPr>
        <w:pStyle w:val="ConsPlusNormal"/>
        <w:numPr>
          <w:ilvl w:val="0"/>
          <w:numId w:val="18"/>
        </w:numPr>
        <w:jc w:val="center"/>
        <w:outlineLvl w:val="1"/>
        <w:rPr>
          <w:rFonts w:ascii="Times New Roman" w:hAnsi="Times New Roman" w:cs="Times New Roman"/>
          <w:sz w:val="28"/>
          <w:szCs w:val="28"/>
        </w:rPr>
      </w:pP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4.1. Уполномоченный орган, его должностные лица в случае ненадлежащего предоставления муниципальной услуги, ненадлежащего исполнения служебных обязанностей, совершения противоправных действий (бездействия) при осуществлении административных процедур, предусмотренных настоящим административным Регламентом, несут ответственность в соответствии с законодательством РФ.</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4.2. Уполномоченный орган осуществляет контроль за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проверки и принимает меры в соответствии с законодательством РФ.</w:t>
      </w:r>
    </w:p>
    <w:p w:rsidR="00A2632D" w:rsidRDefault="00DB35E7" w:rsidP="00A406AC">
      <w:pPr>
        <w:pStyle w:val="ConsPlusNormal"/>
        <w:ind w:firstLine="709"/>
        <w:jc w:val="both"/>
        <w:rPr>
          <w:sz w:val="28"/>
          <w:szCs w:val="28"/>
        </w:rPr>
      </w:pPr>
      <w:r w:rsidRPr="00DB35E7">
        <w:rPr>
          <w:rFonts w:ascii="Times New Roman" w:hAnsi="Times New Roman" w:cs="Times New Roman"/>
          <w:sz w:val="28"/>
          <w:szCs w:val="28"/>
        </w:rPr>
        <w:t xml:space="preserve">4.3. </w:t>
      </w:r>
      <w:r w:rsidR="00A2632D" w:rsidRPr="00A2632D">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непосредственным начальником, а также уполномоченными должностными лицами Управления городского хозяйства Администрации города, ответственными за организацию работы по предоставлению настоящей муниципальной услуги.</w:t>
      </w:r>
      <w:r w:rsidR="00A2632D">
        <w:rPr>
          <w:sz w:val="28"/>
          <w:szCs w:val="28"/>
        </w:rPr>
        <w:t xml:space="preserve"> </w:t>
      </w:r>
    </w:p>
    <w:p w:rsidR="00DB35E7" w:rsidRPr="00DB35E7" w:rsidRDefault="00DB35E7" w:rsidP="00A406AC">
      <w:pPr>
        <w:pStyle w:val="ConsPlusNormal"/>
        <w:ind w:firstLine="709"/>
        <w:jc w:val="both"/>
        <w:rPr>
          <w:rFonts w:ascii="Times New Roman" w:hAnsi="Times New Roman" w:cs="Times New Roman"/>
          <w:sz w:val="28"/>
          <w:szCs w:val="28"/>
        </w:rPr>
      </w:pPr>
      <w:r w:rsidRPr="00DB35E7">
        <w:rPr>
          <w:rFonts w:ascii="Times New Roman" w:hAnsi="Times New Roman" w:cs="Times New Roman"/>
          <w:sz w:val="28"/>
          <w:szCs w:val="28"/>
        </w:rPr>
        <w:t>4.4.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DB35E7" w:rsidRPr="00DB35E7" w:rsidRDefault="00DB35E7" w:rsidP="00A406AC">
      <w:pPr>
        <w:pStyle w:val="ConsPlusNormal"/>
        <w:ind w:firstLine="709"/>
        <w:jc w:val="both"/>
        <w:rPr>
          <w:rFonts w:ascii="Times New Roman" w:hAnsi="Times New Roman" w:cs="Times New Roman"/>
          <w:sz w:val="28"/>
          <w:szCs w:val="28"/>
        </w:rPr>
      </w:pPr>
    </w:p>
    <w:p w:rsidR="00DB35E7" w:rsidRPr="00DB35E7" w:rsidRDefault="00DB35E7" w:rsidP="00A406AC">
      <w:pPr>
        <w:pStyle w:val="ConsPlusNormal"/>
        <w:ind w:firstLine="709"/>
        <w:jc w:val="center"/>
        <w:outlineLvl w:val="1"/>
        <w:rPr>
          <w:rFonts w:ascii="Times New Roman" w:hAnsi="Times New Roman" w:cs="Times New Roman"/>
          <w:sz w:val="28"/>
          <w:szCs w:val="28"/>
        </w:rPr>
      </w:pPr>
      <w:r w:rsidRPr="00DB35E7">
        <w:rPr>
          <w:rFonts w:ascii="Times New Roman" w:hAnsi="Times New Roman" w:cs="Times New Roman"/>
          <w:sz w:val="28"/>
          <w:szCs w:val="28"/>
        </w:rPr>
        <w:t xml:space="preserve">5. </w:t>
      </w:r>
      <w:r w:rsidR="009A7408">
        <w:rPr>
          <w:rFonts w:ascii="Times New Roman" w:hAnsi="Times New Roman" w:cs="Times New Roman"/>
          <w:sz w:val="28"/>
          <w:szCs w:val="28"/>
        </w:rPr>
        <w:t>Досудебный</w:t>
      </w:r>
      <w:r w:rsidRPr="00DB35E7">
        <w:rPr>
          <w:rFonts w:ascii="Times New Roman" w:hAnsi="Times New Roman" w:cs="Times New Roman"/>
          <w:sz w:val="28"/>
          <w:szCs w:val="28"/>
        </w:rPr>
        <w:t xml:space="preserve"> (</w:t>
      </w:r>
      <w:r w:rsidR="009A7408">
        <w:rPr>
          <w:rFonts w:ascii="Times New Roman" w:hAnsi="Times New Roman" w:cs="Times New Roman"/>
          <w:sz w:val="28"/>
          <w:szCs w:val="28"/>
        </w:rPr>
        <w:t>внесудебный</w:t>
      </w:r>
      <w:r w:rsidRPr="00DB35E7">
        <w:rPr>
          <w:rFonts w:ascii="Times New Roman" w:hAnsi="Times New Roman" w:cs="Times New Roman"/>
          <w:sz w:val="28"/>
          <w:szCs w:val="28"/>
        </w:rPr>
        <w:t xml:space="preserve">) </w:t>
      </w:r>
      <w:r w:rsidR="009A7408">
        <w:rPr>
          <w:rFonts w:ascii="Times New Roman" w:hAnsi="Times New Roman" w:cs="Times New Roman"/>
          <w:sz w:val="28"/>
          <w:szCs w:val="28"/>
        </w:rPr>
        <w:t>порядок</w:t>
      </w:r>
      <w:r w:rsidRPr="00DB35E7">
        <w:rPr>
          <w:rFonts w:ascii="Times New Roman" w:hAnsi="Times New Roman" w:cs="Times New Roman"/>
          <w:sz w:val="28"/>
          <w:szCs w:val="28"/>
        </w:rPr>
        <w:t xml:space="preserve"> </w:t>
      </w:r>
      <w:r w:rsidR="009A7408">
        <w:rPr>
          <w:rFonts w:ascii="Times New Roman" w:hAnsi="Times New Roman" w:cs="Times New Roman"/>
          <w:sz w:val="28"/>
          <w:szCs w:val="28"/>
        </w:rPr>
        <w:t>обжалования</w:t>
      </w:r>
      <w:r w:rsidRPr="00DB35E7">
        <w:rPr>
          <w:rFonts w:ascii="Times New Roman" w:hAnsi="Times New Roman" w:cs="Times New Roman"/>
          <w:sz w:val="28"/>
          <w:szCs w:val="28"/>
        </w:rPr>
        <w:t xml:space="preserve"> </w:t>
      </w:r>
      <w:r w:rsidR="009A7408">
        <w:rPr>
          <w:rFonts w:ascii="Times New Roman" w:hAnsi="Times New Roman" w:cs="Times New Roman"/>
          <w:sz w:val="28"/>
          <w:szCs w:val="28"/>
        </w:rPr>
        <w:t>решений</w:t>
      </w:r>
    </w:p>
    <w:p w:rsidR="00DB35E7" w:rsidRPr="00DB35E7" w:rsidRDefault="009A7408" w:rsidP="00A406A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и</w:t>
      </w:r>
      <w:r w:rsidR="00DB35E7" w:rsidRPr="00DB35E7">
        <w:rPr>
          <w:rFonts w:ascii="Times New Roman" w:hAnsi="Times New Roman" w:cs="Times New Roman"/>
          <w:sz w:val="28"/>
          <w:szCs w:val="28"/>
        </w:rPr>
        <w:t xml:space="preserve"> </w:t>
      </w:r>
      <w:r>
        <w:rPr>
          <w:rFonts w:ascii="Times New Roman" w:hAnsi="Times New Roman" w:cs="Times New Roman"/>
          <w:sz w:val="28"/>
          <w:szCs w:val="28"/>
        </w:rPr>
        <w:t>действий</w:t>
      </w:r>
      <w:r w:rsidR="00DB35E7" w:rsidRPr="00DB35E7">
        <w:rPr>
          <w:rFonts w:ascii="Times New Roman" w:hAnsi="Times New Roman" w:cs="Times New Roman"/>
          <w:sz w:val="28"/>
          <w:szCs w:val="28"/>
        </w:rPr>
        <w:t xml:space="preserve"> (</w:t>
      </w:r>
      <w:r>
        <w:rPr>
          <w:rFonts w:ascii="Times New Roman" w:hAnsi="Times New Roman" w:cs="Times New Roman"/>
          <w:sz w:val="28"/>
          <w:szCs w:val="28"/>
        </w:rPr>
        <w:t>бездействия</w:t>
      </w:r>
      <w:r w:rsidR="00DB35E7" w:rsidRPr="00DB35E7">
        <w:rPr>
          <w:rFonts w:ascii="Times New Roman" w:hAnsi="Times New Roman" w:cs="Times New Roman"/>
          <w:sz w:val="28"/>
          <w:szCs w:val="28"/>
        </w:rPr>
        <w:t xml:space="preserve">) </w:t>
      </w:r>
      <w:r>
        <w:rPr>
          <w:rFonts w:ascii="Times New Roman" w:hAnsi="Times New Roman" w:cs="Times New Roman"/>
          <w:sz w:val="28"/>
          <w:szCs w:val="28"/>
        </w:rPr>
        <w:t>органа</w:t>
      </w:r>
      <w:r w:rsidR="00DB35E7" w:rsidRPr="00DB35E7">
        <w:rPr>
          <w:rFonts w:ascii="Times New Roman" w:hAnsi="Times New Roman" w:cs="Times New Roman"/>
          <w:sz w:val="28"/>
          <w:szCs w:val="28"/>
        </w:rPr>
        <w:t xml:space="preserve">, </w:t>
      </w:r>
      <w:r>
        <w:rPr>
          <w:rFonts w:ascii="Times New Roman" w:hAnsi="Times New Roman" w:cs="Times New Roman"/>
          <w:sz w:val="28"/>
          <w:szCs w:val="28"/>
        </w:rPr>
        <w:t>предоставляющего</w:t>
      </w:r>
    </w:p>
    <w:p w:rsidR="00DB35E7" w:rsidRPr="00DB35E7" w:rsidRDefault="009A7408" w:rsidP="00A406A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муниципальную услугу</w:t>
      </w:r>
      <w:r w:rsidR="00DB35E7" w:rsidRPr="00DB35E7">
        <w:rPr>
          <w:rFonts w:ascii="Times New Roman" w:hAnsi="Times New Roman" w:cs="Times New Roman"/>
          <w:sz w:val="28"/>
          <w:szCs w:val="28"/>
        </w:rPr>
        <w:t xml:space="preserve">, </w:t>
      </w:r>
      <w:r>
        <w:rPr>
          <w:rFonts w:ascii="Times New Roman" w:hAnsi="Times New Roman" w:cs="Times New Roman"/>
          <w:sz w:val="28"/>
          <w:szCs w:val="28"/>
        </w:rPr>
        <w:t>а</w:t>
      </w:r>
      <w:r w:rsidR="00DB35E7" w:rsidRPr="00DB35E7">
        <w:rPr>
          <w:rFonts w:ascii="Times New Roman" w:hAnsi="Times New Roman" w:cs="Times New Roman"/>
          <w:sz w:val="28"/>
          <w:szCs w:val="28"/>
        </w:rPr>
        <w:t xml:space="preserve"> </w:t>
      </w:r>
      <w:r>
        <w:rPr>
          <w:rFonts w:ascii="Times New Roman" w:hAnsi="Times New Roman" w:cs="Times New Roman"/>
          <w:sz w:val="28"/>
          <w:szCs w:val="28"/>
        </w:rPr>
        <w:t>также</w:t>
      </w:r>
      <w:r w:rsidR="00DB35E7" w:rsidRPr="00DB35E7">
        <w:rPr>
          <w:rFonts w:ascii="Times New Roman" w:hAnsi="Times New Roman" w:cs="Times New Roman"/>
          <w:sz w:val="28"/>
          <w:szCs w:val="28"/>
        </w:rPr>
        <w:t xml:space="preserve"> </w:t>
      </w:r>
      <w:r>
        <w:rPr>
          <w:rFonts w:ascii="Times New Roman" w:hAnsi="Times New Roman" w:cs="Times New Roman"/>
          <w:sz w:val="28"/>
          <w:szCs w:val="28"/>
        </w:rPr>
        <w:t>должностных лиц</w:t>
      </w:r>
      <w:r w:rsidR="00DB35E7" w:rsidRPr="00DB35E7">
        <w:rPr>
          <w:rFonts w:ascii="Times New Roman" w:hAnsi="Times New Roman" w:cs="Times New Roman"/>
          <w:sz w:val="28"/>
          <w:szCs w:val="28"/>
        </w:rPr>
        <w:t>,</w:t>
      </w:r>
    </w:p>
    <w:p w:rsidR="00DB35E7" w:rsidRPr="00DB35E7" w:rsidRDefault="009A7408" w:rsidP="00A406A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муниципальных служащих.</w:t>
      </w:r>
    </w:p>
    <w:p w:rsidR="00DB35E7" w:rsidRPr="00DB35E7" w:rsidRDefault="00DB35E7" w:rsidP="00A406AC">
      <w:pPr>
        <w:pStyle w:val="ConsPlusNormal"/>
        <w:ind w:firstLine="709"/>
        <w:jc w:val="both"/>
        <w:rPr>
          <w:rFonts w:ascii="Times New Roman" w:hAnsi="Times New Roman" w:cs="Times New Roman"/>
          <w:sz w:val="28"/>
          <w:szCs w:val="28"/>
        </w:rPr>
      </w:pPr>
    </w:p>
    <w:p w:rsidR="009A7408" w:rsidRDefault="009A7408" w:rsidP="009A7408">
      <w:pPr>
        <w:ind w:firstLine="709"/>
        <w:jc w:val="both"/>
        <w:rPr>
          <w:sz w:val="28"/>
          <w:szCs w:val="28"/>
        </w:rPr>
      </w:pPr>
      <w:r>
        <w:rPr>
          <w:sz w:val="28"/>
          <w:szCs w:val="28"/>
        </w:rPr>
        <w:t>5.1.Заявитель может обратиться с жалобой, в том числе в следующих случаях:</w:t>
      </w:r>
    </w:p>
    <w:p w:rsidR="009A7408" w:rsidRDefault="009A7408" w:rsidP="009A7408">
      <w:pPr>
        <w:ind w:firstLine="720"/>
        <w:jc w:val="both"/>
        <w:rPr>
          <w:sz w:val="28"/>
          <w:szCs w:val="28"/>
        </w:rPr>
      </w:pPr>
      <w:r>
        <w:rPr>
          <w:sz w:val="28"/>
          <w:szCs w:val="28"/>
        </w:rPr>
        <w:t>1) нарушение срока регистрации запроса заявителя о предоставлении муниципальной услуги;</w:t>
      </w:r>
    </w:p>
    <w:p w:rsidR="009A7408" w:rsidRDefault="009A7408" w:rsidP="009A7408">
      <w:pPr>
        <w:ind w:firstLine="720"/>
        <w:jc w:val="both"/>
        <w:rPr>
          <w:sz w:val="28"/>
          <w:szCs w:val="28"/>
        </w:rPr>
      </w:pPr>
      <w:r>
        <w:rPr>
          <w:sz w:val="28"/>
          <w:szCs w:val="28"/>
        </w:rPr>
        <w:t>2) нарушение срока предоставления муниципальной услуги;</w:t>
      </w:r>
    </w:p>
    <w:p w:rsidR="009A7408" w:rsidRDefault="009A7408" w:rsidP="009A7408">
      <w:pPr>
        <w:ind w:firstLine="720"/>
        <w:jc w:val="both"/>
        <w:rPr>
          <w:sz w:val="28"/>
          <w:szCs w:val="28"/>
        </w:rPr>
      </w:pPr>
      <w:r>
        <w:rPr>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p>
    <w:p w:rsidR="009A7408" w:rsidRDefault="009A7408" w:rsidP="009A7408">
      <w:pPr>
        <w:jc w:val="both"/>
        <w:rPr>
          <w:sz w:val="28"/>
          <w:szCs w:val="28"/>
        </w:rPr>
      </w:pPr>
      <w:r>
        <w:rPr>
          <w:sz w:val="28"/>
          <w:szCs w:val="28"/>
        </w:rPr>
        <w:t>правовыми актами субъектов Российской Федерации, муниципальными правовыми актами для предоставления муниципальной услуги;</w:t>
      </w:r>
    </w:p>
    <w:p w:rsidR="009A7408" w:rsidRDefault="009A7408" w:rsidP="009A7408">
      <w:pPr>
        <w:ind w:firstLine="72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7408" w:rsidRDefault="009A7408" w:rsidP="009A7408">
      <w:pPr>
        <w:ind w:firstLine="720"/>
        <w:jc w:val="both"/>
        <w:rPr>
          <w:sz w:val="28"/>
          <w:szCs w:val="28"/>
        </w:rPr>
      </w:pPr>
      <w:r>
        <w:rPr>
          <w:sz w:val="28"/>
          <w:szCs w:val="28"/>
        </w:rPr>
        <w:t>5) отказ в предоставлении муниципальной услуги, если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7408" w:rsidRDefault="009A7408" w:rsidP="009A7408">
      <w:pPr>
        <w:ind w:firstLine="72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7408" w:rsidRDefault="009A7408" w:rsidP="009A7408">
      <w:pPr>
        <w:ind w:firstLine="720"/>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7408" w:rsidRDefault="009A7408" w:rsidP="009A7408">
      <w:pPr>
        <w:ind w:firstLine="720"/>
        <w:jc w:val="both"/>
        <w:rPr>
          <w:sz w:val="28"/>
          <w:szCs w:val="28"/>
        </w:rPr>
      </w:pPr>
      <w:r>
        <w:rPr>
          <w:sz w:val="28"/>
          <w:szCs w:val="28"/>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A7408" w:rsidRDefault="009A7408" w:rsidP="009A7408">
      <w:pPr>
        <w:ind w:firstLine="720"/>
        <w:jc w:val="both"/>
        <w:rPr>
          <w:sz w:val="28"/>
          <w:szCs w:val="28"/>
        </w:rPr>
      </w:pPr>
      <w:r>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или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A7408" w:rsidRDefault="009A7408" w:rsidP="009A7408">
      <w:pPr>
        <w:ind w:firstLine="720"/>
        <w:jc w:val="both"/>
        <w:rPr>
          <w:sz w:val="28"/>
          <w:szCs w:val="28"/>
        </w:rPr>
      </w:pPr>
      <w:r>
        <w:rPr>
          <w:sz w:val="28"/>
          <w:szCs w:val="28"/>
        </w:rPr>
        <w:t>5.3. Жалоба должна содержать:</w:t>
      </w:r>
    </w:p>
    <w:p w:rsidR="009A7408" w:rsidRDefault="009A7408" w:rsidP="009A7408">
      <w:pPr>
        <w:ind w:firstLine="720"/>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обжалуется;</w:t>
      </w:r>
    </w:p>
    <w:p w:rsidR="009A7408" w:rsidRDefault="009A7408" w:rsidP="009A7408">
      <w:pPr>
        <w:ind w:firstLine="72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7408" w:rsidRDefault="009A7408" w:rsidP="009A7408">
      <w:pPr>
        <w:ind w:firstLine="720"/>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7408" w:rsidRDefault="009A7408" w:rsidP="009A7408">
      <w:pPr>
        <w:ind w:firstLine="720"/>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7408" w:rsidRDefault="009A7408" w:rsidP="009A7408">
      <w:pPr>
        <w:ind w:firstLine="720"/>
        <w:jc w:val="both"/>
        <w:rPr>
          <w:sz w:val="28"/>
          <w:szCs w:val="28"/>
        </w:rPr>
      </w:pPr>
      <w:r>
        <w:rPr>
          <w:sz w:val="28"/>
          <w:szCs w:val="28"/>
        </w:rPr>
        <w:t>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7408" w:rsidRDefault="009A7408" w:rsidP="009A7408">
      <w:pPr>
        <w:ind w:firstLine="720"/>
        <w:jc w:val="both"/>
        <w:rPr>
          <w:sz w:val="28"/>
          <w:szCs w:val="28"/>
        </w:rPr>
      </w:pPr>
      <w:r>
        <w:rPr>
          <w:sz w:val="28"/>
          <w:szCs w:val="28"/>
        </w:rPr>
        <w:t>5.5. По результатам рассмотрения жалобы орган, предоставляющий муниципальную услугу, принимает одно из следующих решений:</w:t>
      </w:r>
    </w:p>
    <w:p w:rsidR="009A7408" w:rsidRDefault="009A7408" w:rsidP="009A7408">
      <w:pPr>
        <w:ind w:firstLine="720"/>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A7408" w:rsidRDefault="009A7408" w:rsidP="009A7408">
      <w:pPr>
        <w:ind w:firstLine="720"/>
        <w:jc w:val="both"/>
        <w:rPr>
          <w:sz w:val="28"/>
          <w:szCs w:val="28"/>
        </w:rPr>
      </w:pPr>
      <w:r>
        <w:rPr>
          <w:sz w:val="28"/>
          <w:szCs w:val="28"/>
        </w:rPr>
        <w:t>2) отказывает в удовлетворении жалобы.</w:t>
      </w:r>
    </w:p>
    <w:p w:rsidR="009A7408" w:rsidRDefault="009A7408" w:rsidP="009A7408">
      <w:pPr>
        <w:ind w:firstLine="720"/>
        <w:jc w:val="both"/>
        <w:rPr>
          <w:sz w:val="28"/>
          <w:szCs w:val="28"/>
        </w:rPr>
      </w:pPr>
      <w:r>
        <w:rPr>
          <w:sz w:val="28"/>
          <w:szCs w:val="28"/>
        </w:rPr>
        <w:t>5.6.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9A7408" w:rsidRDefault="009A7408" w:rsidP="009A7408">
      <w:pPr>
        <w:ind w:firstLine="720"/>
        <w:jc w:val="both"/>
        <w:rPr>
          <w:sz w:val="28"/>
          <w:szCs w:val="28"/>
        </w:rPr>
      </w:pPr>
      <w:r>
        <w:rPr>
          <w:sz w:val="28"/>
          <w:szCs w:val="28"/>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A7408" w:rsidRDefault="009A7408" w:rsidP="009A7408">
      <w:pPr>
        <w:ind w:firstLine="720"/>
        <w:jc w:val="both"/>
        <w:rPr>
          <w:sz w:val="28"/>
          <w:szCs w:val="28"/>
        </w:rPr>
      </w:pPr>
    </w:p>
    <w:p w:rsidR="00DB35E7" w:rsidRPr="00DB35E7" w:rsidRDefault="00DB35E7" w:rsidP="00A406AC">
      <w:pPr>
        <w:pStyle w:val="ConsPlusNormal"/>
        <w:ind w:firstLine="709"/>
        <w:jc w:val="both"/>
        <w:rPr>
          <w:rFonts w:ascii="Times New Roman" w:hAnsi="Times New Roman" w:cs="Times New Roman"/>
          <w:sz w:val="28"/>
          <w:szCs w:val="28"/>
        </w:rPr>
      </w:pPr>
    </w:p>
    <w:p w:rsidR="00DB35E7" w:rsidRPr="00DB35E7" w:rsidRDefault="00DB35E7" w:rsidP="00A406AC">
      <w:pPr>
        <w:pStyle w:val="ConsPlusNormal"/>
        <w:ind w:firstLine="709"/>
        <w:jc w:val="both"/>
        <w:rPr>
          <w:rFonts w:ascii="Times New Roman" w:hAnsi="Times New Roman" w:cs="Times New Roman"/>
          <w:sz w:val="28"/>
          <w:szCs w:val="28"/>
        </w:rPr>
      </w:pPr>
    </w:p>
    <w:p w:rsidR="00DB35E7" w:rsidRPr="00DB35E7" w:rsidRDefault="00DB35E7" w:rsidP="00DB35E7">
      <w:pPr>
        <w:pStyle w:val="ConsPlusNormal"/>
        <w:jc w:val="both"/>
        <w:rPr>
          <w:rFonts w:ascii="Times New Roman" w:hAnsi="Times New Roman" w:cs="Times New Roman"/>
          <w:sz w:val="28"/>
          <w:szCs w:val="28"/>
        </w:rPr>
      </w:pPr>
    </w:p>
    <w:p w:rsidR="00DB35E7" w:rsidRDefault="00DB35E7" w:rsidP="00DB35E7">
      <w:pPr>
        <w:pStyle w:val="ConsPlusNormal"/>
        <w:jc w:val="both"/>
        <w:rPr>
          <w:rFonts w:ascii="Times New Roman" w:hAnsi="Times New Roman" w:cs="Times New Roman"/>
          <w:sz w:val="28"/>
          <w:szCs w:val="28"/>
        </w:rPr>
      </w:pPr>
    </w:p>
    <w:p w:rsidR="009A7408" w:rsidRDefault="009A7408" w:rsidP="00DB35E7">
      <w:pPr>
        <w:pStyle w:val="ConsPlusNormal"/>
        <w:jc w:val="both"/>
        <w:rPr>
          <w:rFonts w:ascii="Times New Roman" w:hAnsi="Times New Roman" w:cs="Times New Roman"/>
          <w:sz w:val="28"/>
          <w:szCs w:val="28"/>
        </w:rPr>
      </w:pPr>
    </w:p>
    <w:p w:rsidR="009A7408" w:rsidRDefault="009A7408" w:rsidP="00DB35E7">
      <w:pPr>
        <w:pStyle w:val="ConsPlusNormal"/>
        <w:jc w:val="both"/>
        <w:rPr>
          <w:rFonts w:ascii="Times New Roman" w:hAnsi="Times New Roman" w:cs="Times New Roman"/>
          <w:sz w:val="28"/>
          <w:szCs w:val="28"/>
        </w:rPr>
      </w:pPr>
    </w:p>
    <w:p w:rsidR="009A7408" w:rsidRDefault="009A7408" w:rsidP="00DB35E7">
      <w:pPr>
        <w:pStyle w:val="ConsPlusNormal"/>
        <w:jc w:val="both"/>
        <w:rPr>
          <w:rFonts w:ascii="Times New Roman" w:hAnsi="Times New Roman" w:cs="Times New Roman"/>
          <w:sz w:val="28"/>
          <w:szCs w:val="28"/>
        </w:rPr>
      </w:pPr>
    </w:p>
    <w:p w:rsidR="009A7408" w:rsidRDefault="009A7408" w:rsidP="00DB35E7">
      <w:pPr>
        <w:pStyle w:val="ConsPlusNormal"/>
        <w:jc w:val="both"/>
        <w:rPr>
          <w:rFonts w:ascii="Times New Roman" w:hAnsi="Times New Roman" w:cs="Times New Roman"/>
          <w:sz w:val="28"/>
          <w:szCs w:val="28"/>
        </w:rPr>
      </w:pPr>
    </w:p>
    <w:p w:rsidR="009A7408" w:rsidRDefault="009A7408" w:rsidP="00DB35E7">
      <w:pPr>
        <w:pStyle w:val="ConsPlusNormal"/>
        <w:jc w:val="both"/>
        <w:rPr>
          <w:rFonts w:ascii="Times New Roman" w:hAnsi="Times New Roman" w:cs="Times New Roman"/>
          <w:sz w:val="28"/>
          <w:szCs w:val="28"/>
        </w:rPr>
      </w:pPr>
    </w:p>
    <w:p w:rsidR="009A7408" w:rsidRDefault="009A7408" w:rsidP="00DB35E7">
      <w:pPr>
        <w:pStyle w:val="ConsPlusNormal"/>
        <w:jc w:val="both"/>
        <w:rPr>
          <w:rFonts w:ascii="Times New Roman" w:hAnsi="Times New Roman" w:cs="Times New Roman"/>
          <w:sz w:val="28"/>
          <w:szCs w:val="28"/>
        </w:rPr>
      </w:pPr>
    </w:p>
    <w:p w:rsidR="009A7408" w:rsidRDefault="009A7408" w:rsidP="00DB35E7">
      <w:pPr>
        <w:pStyle w:val="ConsPlusNormal"/>
        <w:jc w:val="both"/>
        <w:rPr>
          <w:rFonts w:ascii="Times New Roman" w:hAnsi="Times New Roman" w:cs="Times New Roman"/>
          <w:sz w:val="28"/>
          <w:szCs w:val="28"/>
        </w:rPr>
      </w:pPr>
    </w:p>
    <w:p w:rsidR="009A7408" w:rsidRDefault="009A7408" w:rsidP="00DB35E7">
      <w:pPr>
        <w:pStyle w:val="ConsPlusNormal"/>
        <w:jc w:val="both"/>
        <w:rPr>
          <w:rFonts w:ascii="Times New Roman" w:hAnsi="Times New Roman" w:cs="Times New Roman"/>
          <w:sz w:val="28"/>
          <w:szCs w:val="28"/>
        </w:rPr>
      </w:pPr>
    </w:p>
    <w:p w:rsidR="009A7408" w:rsidRDefault="009A7408" w:rsidP="00DB35E7">
      <w:pPr>
        <w:pStyle w:val="ConsPlusNormal"/>
        <w:jc w:val="both"/>
        <w:rPr>
          <w:rFonts w:ascii="Times New Roman" w:hAnsi="Times New Roman" w:cs="Times New Roman"/>
          <w:sz w:val="28"/>
          <w:szCs w:val="28"/>
        </w:rPr>
      </w:pPr>
    </w:p>
    <w:p w:rsidR="009A7408" w:rsidRDefault="009A7408" w:rsidP="00DB35E7">
      <w:pPr>
        <w:pStyle w:val="ConsPlusNormal"/>
        <w:jc w:val="both"/>
        <w:rPr>
          <w:rFonts w:ascii="Times New Roman" w:hAnsi="Times New Roman" w:cs="Times New Roman"/>
          <w:sz w:val="28"/>
          <w:szCs w:val="28"/>
        </w:rPr>
      </w:pPr>
    </w:p>
    <w:p w:rsidR="009A7408" w:rsidRDefault="009A7408" w:rsidP="00DB35E7">
      <w:pPr>
        <w:pStyle w:val="ConsPlusNormal"/>
        <w:jc w:val="both"/>
        <w:rPr>
          <w:rFonts w:ascii="Times New Roman" w:hAnsi="Times New Roman" w:cs="Times New Roman"/>
          <w:sz w:val="28"/>
          <w:szCs w:val="28"/>
        </w:rPr>
      </w:pPr>
    </w:p>
    <w:p w:rsidR="009A7408" w:rsidRDefault="009A7408" w:rsidP="00DB35E7">
      <w:pPr>
        <w:pStyle w:val="ConsPlusNormal"/>
        <w:jc w:val="both"/>
        <w:rPr>
          <w:rFonts w:ascii="Times New Roman" w:hAnsi="Times New Roman" w:cs="Times New Roman"/>
          <w:sz w:val="28"/>
          <w:szCs w:val="28"/>
        </w:rPr>
      </w:pPr>
    </w:p>
    <w:p w:rsidR="009A7408" w:rsidRDefault="009A7408" w:rsidP="00DB35E7">
      <w:pPr>
        <w:pStyle w:val="ConsPlusNormal"/>
        <w:jc w:val="both"/>
        <w:rPr>
          <w:rFonts w:ascii="Times New Roman" w:hAnsi="Times New Roman" w:cs="Times New Roman"/>
          <w:sz w:val="28"/>
          <w:szCs w:val="28"/>
        </w:rPr>
      </w:pPr>
    </w:p>
    <w:p w:rsidR="009A7408" w:rsidRDefault="009A7408" w:rsidP="00DB35E7">
      <w:pPr>
        <w:pStyle w:val="ConsPlusNormal"/>
        <w:jc w:val="both"/>
        <w:rPr>
          <w:rFonts w:ascii="Times New Roman" w:hAnsi="Times New Roman" w:cs="Times New Roman"/>
          <w:sz w:val="28"/>
          <w:szCs w:val="28"/>
        </w:rPr>
      </w:pPr>
    </w:p>
    <w:p w:rsidR="009A7408" w:rsidRDefault="009A7408" w:rsidP="00DB35E7">
      <w:pPr>
        <w:pStyle w:val="ConsPlusNormal"/>
        <w:jc w:val="both"/>
        <w:rPr>
          <w:rFonts w:ascii="Times New Roman" w:hAnsi="Times New Roman" w:cs="Times New Roman"/>
          <w:sz w:val="28"/>
          <w:szCs w:val="28"/>
        </w:rPr>
      </w:pPr>
    </w:p>
    <w:p w:rsidR="009A7408" w:rsidRDefault="009A7408" w:rsidP="00DB35E7">
      <w:pPr>
        <w:pStyle w:val="ConsPlusNormal"/>
        <w:jc w:val="both"/>
        <w:rPr>
          <w:rFonts w:ascii="Times New Roman" w:hAnsi="Times New Roman" w:cs="Times New Roman"/>
          <w:sz w:val="28"/>
          <w:szCs w:val="28"/>
        </w:rPr>
      </w:pPr>
    </w:p>
    <w:p w:rsidR="009A7408" w:rsidRDefault="009A7408" w:rsidP="00DB35E7">
      <w:pPr>
        <w:pStyle w:val="ConsPlusNormal"/>
        <w:jc w:val="both"/>
        <w:rPr>
          <w:rFonts w:ascii="Times New Roman" w:hAnsi="Times New Roman" w:cs="Times New Roman"/>
          <w:sz w:val="28"/>
          <w:szCs w:val="28"/>
        </w:rPr>
      </w:pPr>
    </w:p>
    <w:p w:rsidR="009A7408" w:rsidRDefault="009A7408" w:rsidP="00DB35E7">
      <w:pPr>
        <w:pStyle w:val="ConsPlusNormal"/>
        <w:jc w:val="both"/>
        <w:rPr>
          <w:rFonts w:ascii="Times New Roman" w:hAnsi="Times New Roman" w:cs="Times New Roman"/>
          <w:sz w:val="28"/>
          <w:szCs w:val="28"/>
        </w:rPr>
      </w:pPr>
    </w:p>
    <w:p w:rsidR="009A7408" w:rsidRDefault="009A7408" w:rsidP="00DB35E7">
      <w:pPr>
        <w:pStyle w:val="ConsPlusNormal"/>
        <w:jc w:val="both"/>
        <w:rPr>
          <w:rFonts w:ascii="Times New Roman" w:hAnsi="Times New Roman" w:cs="Times New Roman"/>
          <w:sz w:val="28"/>
          <w:szCs w:val="28"/>
        </w:rPr>
      </w:pPr>
    </w:p>
    <w:p w:rsidR="009A7408" w:rsidRDefault="009A7408" w:rsidP="00DB35E7">
      <w:pPr>
        <w:pStyle w:val="ConsPlusNormal"/>
        <w:jc w:val="both"/>
        <w:rPr>
          <w:rFonts w:ascii="Times New Roman" w:hAnsi="Times New Roman" w:cs="Times New Roman"/>
          <w:sz w:val="28"/>
          <w:szCs w:val="28"/>
        </w:rPr>
      </w:pPr>
    </w:p>
    <w:p w:rsidR="009A7408" w:rsidRDefault="009A7408" w:rsidP="00DB35E7">
      <w:pPr>
        <w:pStyle w:val="ConsPlusNormal"/>
        <w:jc w:val="both"/>
        <w:rPr>
          <w:rFonts w:ascii="Times New Roman" w:hAnsi="Times New Roman" w:cs="Times New Roman"/>
          <w:sz w:val="28"/>
          <w:szCs w:val="28"/>
        </w:rPr>
      </w:pPr>
    </w:p>
    <w:p w:rsidR="009A7408" w:rsidRDefault="009A7408" w:rsidP="00DB35E7">
      <w:pPr>
        <w:pStyle w:val="ConsPlusNormal"/>
        <w:jc w:val="both"/>
        <w:rPr>
          <w:rFonts w:ascii="Times New Roman" w:hAnsi="Times New Roman" w:cs="Times New Roman"/>
          <w:sz w:val="28"/>
          <w:szCs w:val="28"/>
        </w:rPr>
      </w:pPr>
    </w:p>
    <w:p w:rsidR="009A7408" w:rsidRDefault="009A7408" w:rsidP="00DB35E7">
      <w:pPr>
        <w:pStyle w:val="ConsPlusNormal"/>
        <w:jc w:val="both"/>
        <w:rPr>
          <w:rFonts w:ascii="Times New Roman" w:hAnsi="Times New Roman" w:cs="Times New Roman"/>
          <w:sz w:val="28"/>
          <w:szCs w:val="28"/>
        </w:rPr>
      </w:pPr>
    </w:p>
    <w:p w:rsidR="00DB35E7" w:rsidRPr="00DB35E7" w:rsidRDefault="00DB35E7" w:rsidP="009A7408">
      <w:pPr>
        <w:pStyle w:val="ConsPlusNormal"/>
        <w:jc w:val="right"/>
        <w:outlineLvl w:val="1"/>
        <w:rPr>
          <w:rFonts w:ascii="Times New Roman" w:hAnsi="Times New Roman" w:cs="Times New Roman"/>
          <w:sz w:val="28"/>
          <w:szCs w:val="28"/>
        </w:rPr>
      </w:pPr>
      <w:r w:rsidRPr="00DB35E7">
        <w:rPr>
          <w:rFonts w:ascii="Times New Roman" w:hAnsi="Times New Roman" w:cs="Times New Roman"/>
          <w:sz w:val="28"/>
          <w:szCs w:val="28"/>
        </w:rPr>
        <w:t xml:space="preserve">Приложение </w:t>
      </w:r>
      <w:r w:rsidR="009A7408">
        <w:rPr>
          <w:rFonts w:ascii="Times New Roman" w:hAnsi="Times New Roman" w:cs="Times New Roman"/>
          <w:sz w:val="28"/>
          <w:szCs w:val="28"/>
        </w:rPr>
        <w:t>№</w:t>
      </w:r>
      <w:r w:rsidRPr="00DB35E7">
        <w:rPr>
          <w:rFonts w:ascii="Times New Roman" w:hAnsi="Times New Roman" w:cs="Times New Roman"/>
          <w:sz w:val="28"/>
          <w:szCs w:val="28"/>
        </w:rPr>
        <w:t xml:space="preserve"> 1</w:t>
      </w:r>
    </w:p>
    <w:p w:rsidR="00DB35E7" w:rsidRPr="00DB35E7" w:rsidRDefault="00DB35E7" w:rsidP="009A7408">
      <w:pPr>
        <w:pStyle w:val="ConsPlusNormal"/>
        <w:jc w:val="right"/>
        <w:rPr>
          <w:rFonts w:ascii="Times New Roman" w:hAnsi="Times New Roman" w:cs="Times New Roman"/>
          <w:sz w:val="28"/>
          <w:szCs w:val="28"/>
        </w:rPr>
      </w:pPr>
      <w:r w:rsidRPr="00DB35E7">
        <w:rPr>
          <w:rFonts w:ascii="Times New Roman" w:hAnsi="Times New Roman" w:cs="Times New Roman"/>
          <w:sz w:val="28"/>
          <w:szCs w:val="28"/>
        </w:rPr>
        <w:t>к административному Регламенту</w:t>
      </w:r>
    </w:p>
    <w:p w:rsidR="00DB35E7" w:rsidRPr="00DB35E7" w:rsidRDefault="00DB35E7" w:rsidP="009A7408">
      <w:pPr>
        <w:pStyle w:val="ConsPlusNormal"/>
        <w:jc w:val="right"/>
        <w:rPr>
          <w:rFonts w:ascii="Times New Roman" w:hAnsi="Times New Roman" w:cs="Times New Roman"/>
          <w:sz w:val="28"/>
          <w:szCs w:val="28"/>
        </w:rPr>
      </w:pPr>
    </w:p>
    <w:p w:rsidR="00DB35E7" w:rsidRPr="00DB35E7" w:rsidRDefault="00DB35E7" w:rsidP="009A7408">
      <w:pPr>
        <w:pStyle w:val="ConsPlusNonformat"/>
        <w:jc w:val="right"/>
        <w:rPr>
          <w:rFonts w:ascii="Times New Roman" w:hAnsi="Times New Roman" w:cs="Times New Roman"/>
          <w:sz w:val="28"/>
          <w:szCs w:val="28"/>
        </w:rPr>
      </w:pPr>
      <w:r w:rsidRPr="00DB35E7">
        <w:rPr>
          <w:rFonts w:ascii="Times New Roman" w:hAnsi="Times New Roman" w:cs="Times New Roman"/>
          <w:sz w:val="28"/>
          <w:szCs w:val="28"/>
        </w:rPr>
        <w:t xml:space="preserve">                                          </w:t>
      </w:r>
      <w:r w:rsidR="009A7408">
        <w:rPr>
          <w:rFonts w:ascii="Times New Roman" w:hAnsi="Times New Roman" w:cs="Times New Roman"/>
          <w:sz w:val="28"/>
          <w:szCs w:val="28"/>
        </w:rPr>
        <w:t xml:space="preserve">                                                 </w:t>
      </w:r>
      <w:r w:rsidRPr="00DB35E7">
        <w:rPr>
          <w:rFonts w:ascii="Times New Roman" w:hAnsi="Times New Roman" w:cs="Times New Roman"/>
          <w:sz w:val="28"/>
          <w:szCs w:val="28"/>
        </w:rPr>
        <w:t xml:space="preserve">Главе </w:t>
      </w:r>
      <w:r w:rsidR="009A7408">
        <w:rPr>
          <w:rFonts w:ascii="Times New Roman" w:hAnsi="Times New Roman" w:cs="Times New Roman"/>
          <w:sz w:val="28"/>
          <w:szCs w:val="28"/>
        </w:rPr>
        <w:t>города Коврова</w:t>
      </w:r>
    </w:p>
    <w:p w:rsidR="00DB35E7" w:rsidRPr="00DB35E7" w:rsidRDefault="00DB35E7" w:rsidP="009A7408">
      <w:pPr>
        <w:pStyle w:val="ConsPlusNonformat"/>
        <w:jc w:val="right"/>
        <w:rPr>
          <w:rFonts w:ascii="Times New Roman" w:hAnsi="Times New Roman" w:cs="Times New Roman"/>
          <w:sz w:val="28"/>
          <w:szCs w:val="28"/>
        </w:rPr>
      </w:pPr>
      <w:r w:rsidRPr="00DB35E7">
        <w:rPr>
          <w:rFonts w:ascii="Times New Roman" w:hAnsi="Times New Roman" w:cs="Times New Roman"/>
          <w:sz w:val="28"/>
          <w:szCs w:val="28"/>
        </w:rPr>
        <w:t xml:space="preserve">                                         </w:t>
      </w:r>
      <w:r w:rsidR="009A7408">
        <w:rPr>
          <w:rFonts w:ascii="Times New Roman" w:hAnsi="Times New Roman" w:cs="Times New Roman"/>
          <w:sz w:val="28"/>
          <w:szCs w:val="28"/>
        </w:rPr>
        <w:t xml:space="preserve">                               </w:t>
      </w:r>
      <w:r w:rsidRPr="00DB35E7">
        <w:rPr>
          <w:rFonts w:ascii="Times New Roman" w:hAnsi="Times New Roman" w:cs="Times New Roman"/>
          <w:sz w:val="28"/>
          <w:szCs w:val="28"/>
        </w:rPr>
        <w:t>_________________________________</w:t>
      </w:r>
    </w:p>
    <w:p w:rsidR="00DB35E7" w:rsidRPr="00DB35E7" w:rsidRDefault="00DB35E7" w:rsidP="009A7408">
      <w:pPr>
        <w:pStyle w:val="ConsPlusNonformat"/>
        <w:jc w:val="right"/>
        <w:rPr>
          <w:rFonts w:ascii="Times New Roman" w:hAnsi="Times New Roman" w:cs="Times New Roman"/>
          <w:sz w:val="28"/>
          <w:szCs w:val="28"/>
        </w:rPr>
      </w:pPr>
      <w:r w:rsidRPr="00DB35E7">
        <w:rPr>
          <w:rFonts w:ascii="Times New Roman" w:hAnsi="Times New Roman" w:cs="Times New Roman"/>
          <w:sz w:val="28"/>
          <w:szCs w:val="28"/>
        </w:rPr>
        <w:t xml:space="preserve">                                   </w:t>
      </w:r>
      <w:r w:rsidR="009A7408">
        <w:rPr>
          <w:rFonts w:ascii="Times New Roman" w:hAnsi="Times New Roman" w:cs="Times New Roman"/>
          <w:sz w:val="28"/>
          <w:szCs w:val="28"/>
        </w:rPr>
        <w:t xml:space="preserve">                        </w:t>
      </w:r>
      <w:r w:rsidRPr="00DB35E7">
        <w:rPr>
          <w:rFonts w:ascii="Times New Roman" w:hAnsi="Times New Roman" w:cs="Times New Roman"/>
          <w:sz w:val="28"/>
          <w:szCs w:val="28"/>
        </w:rPr>
        <w:t xml:space="preserve">       от ______________________________</w:t>
      </w:r>
    </w:p>
    <w:p w:rsidR="00DB35E7" w:rsidRPr="00DB35E7" w:rsidRDefault="00DB35E7" w:rsidP="009A7408">
      <w:pPr>
        <w:pStyle w:val="ConsPlusNonformat"/>
        <w:jc w:val="right"/>
        <w:rPr>
          <w:rFonts w:ascii="Times New Roman" w:hAnsi="Times New Roman" w:cs="Times New Roman"/>
          <w:sz w:val="28"/>
          <w:szCs w:val="28"/>
        </w:rPr>
      </w:pPr>
      <w:r w:rsidRPr="00DB35E7">
        <w:rPr>
          <w:rFonts w:ascii="Times New Roman" w:hAnsi="Times New Roman" w:cs="Times New Roman"/>
          <w:sz w:val="28"/>
          <w:szCs w:val="28"/>
        </w:rPr>
        <w:t xml:space="preserve">                                         </w:t>
      </w:r>
      <w:r w:rsidR="009A7408">
        <w:rPr>
          <w:rFonts w:ascii="Times New Roman" w:hAnsi="Times New Roman" w:cs="Times New Roman"/>
          <w:sz w:val="28"/>
          <w:szCs w:val="28"/>
        </w:rPr>
        <w:t xml:space="preserve">                        </w:t>
      </w:r>
      <w:r w:rsidRPr="00DB35E7">
        <w:rPr>
          <w:rFonts w:ascii="Times New Roman" w:hAnsi="Times New Roman" w:cs="Times New Roman"/>
          <w:sz w:val="28"/>
          <w:szCs w:val="28"/>
        </w:rPr>
        <w:t xml:space="preserve"> _________________________________</w:t>
      </w:r>
    </w:p>
    <w:p w:rsidR="00DB35E7" w:rsidRPr="00DB35E7" w:rsidRDefault="00DB35E7" w:rsidP="009A7408">
      <w:pPr>
        <w:pStyle w:val="ConsPlusNonformat"/>
        <w:jc w:val="right"/>
        <w:rPr>
          <w:rFonts w:ascii="Times New Roman" w:hAnsi="Times New Roman" w:cs="Times New Roman"/>
          <w:sz w:val="28"/>
          <w:szCs w:val="28"/>
        </w:rPr>
      </w:pPr>
      <w:r w:rsidRPr="00DB35E7">
        <w:rPr>
          <w:rFonts w:ascii="Times New Roman" w:hAnsi="Times New Roman" w:cs="Times New Roman"/>
          <w:sz w:val="28"/>
          <w:szCs w:val="28"/>
        </w:rPr>
        <w:t xml:space="preserve">                                         </w:t>
      </w:r>
      <w:r w:rsidR="009A7408">
        <w:rPr>
          <w:rFonts w:ascii="Times New Roman" w:hAnsi="Times New Roman" w:cs="Times New Roman"/>
          <w:sz w:val="28"/>
          <w:szCs w:val="28"/>
        </w:rPr>
        <w:t xml:space="preserve">                          </w:t>
      </w:r>
      <w:r w:rsidRPr="00DB35E7">
        <w:rPr>
          <w:rFonts w:ascii="Times New Roman" w:hAnsi="Times New Roman" w:cs="Times New Roman"/>
          <w:sz w:val="28"/>
          <w:szCs w:val="28"/>
        </w:rPr>
        <w:t xml:space="preserve"> _________________________________</w:t>
      </w:r>
    </w:p>
    <w:p w:rsidR="00DB35E7" w:rsidRPr="00DB35E7" w:rsidRDefault="00DB35E7" w:rsidP="009A7408">
      <w:pPr>
        <w:pStyle w:val="ConsPlusNonformat"/>
        <w:jc w:val="right"/>
        <w:rPr>
          <w:rFonts w:ascii="Times New Roman" w:hAnsi="Times New Roman" w:cs="Times New Roman"/>
          <w:sz w:val="28"/>
          <w:szCs w:val="28"/>
        </w:rPr>
      </w:pPr>
      <w:r w:rsidRPr="00DB35E7">
        <w:rPr>
          <w:rFonts w:ascii="Times New Roman" w:hAnsi="Times New Roman" w:cs="Times New Roman"/>
          <w:sz w:val="28"/>
          <w:szCs w:val="28"/>
        </w:rPr>
        <w:t xml:space="preserve">                                          </w:t>
      </w:r>
      <w:r w:rsidR="009A7408">
        <w:rPr>
          <w:rFonts w:ascii="Times New Roman" w:hAnsi="Times New Roman" w:cs="Times New Roman"/>
          <w:sz w:val="28"/>
          <w:szCs w:val="28"/>
        </w:rPr>
        <w:t xml:space="preserve">                            </w:t>
      </w:r>
      <w:r w:rsidRPr="00DB35E7">
        <w:rPr>
          <w:rFonts w:ascii="Times New Roman" w:hAnsi="Times New Roman" w:cs="Times New Roman"/>
          <w:sz w:val="28"/>
          <w:szCs w:val="28"/>
        </w:rPr>
        <w:t>(статус  заявителя - собственник</w:t>
      </w:r>
    </w:p>
    <w:p w:rsidR="00DB35E7" w:rsidRPr="00DB35E7" w:rsidRDefault="00DB35E7" w:rsidP="009A7408">
      <w:pPr>
        <w:pStyle w:val="ConsPlusNonformat"/>
        <w:jc w:val="right"/>
        <w:rPr>
          <w:rFonts w:ascii="Times New Roman" w:hAnsi="Times New Roman" w:cs="Times New Roman"/>
          <w:sz w:val="28"/>
          <w:szCs w:val="28"/>
        </w:rPr>
      </w:pPr>
      <w:r w:rsidRPr="00DB35E7">
        <w:rPr>
          <w:rFonts w:ascii="Times New Roman" w:hAnsi="Times New Roman" w:cs="Times New Roman"/>
          <w:sz w:val="28"/>
          <w:szCs w:val="28"/>
        </w:rPr>
        <w:t xml:space="preserve">                                           </w:t>
      </w:r>
      <w:r w:rsidR="009A7408">
        <w:rPr>
          <w:rFonts w:ascii="Times New Roman" w:hAnsi="Times New Roman" w:cs="Times New Roman"/>
          <w:sz w:val="28"/>
          <w:szCs w:val="28"/>
        </w:rPr>
        <w:t xml:space="preserve">                           </w:t>
      </w:r>
      <w:r w:rsidRPr="00DB35E7">
        <w:rPr>
          <w:rFonts w:ascii="Times New Roman" w:hAnsi="Times New Roman" w:cs="Times New Roman"/>
          <w:sz w:val="28"/>
          <w:szCs w:val="28"/>
        </w:rPr>
        <w:t xml:space="preserve"> помещения, наниматель; ФИО</w:t>
      </w:r>
    </w:p>
    <w:p w:rsidR="00DB35E7" w:rsidRPr="00DB35E7" w:rsidRDefault="00DB35E7" w:rsidP="009A7408">
      <w:pPr>
        <w:pStyle w:val="ConsPlusNonformat"/>
        <w:jc w:val="right"/>
        <w:rPr>
          <w:rFonts w:ascii="Times New Roman" w:hAnsi="Times New Roman" w:cs="Times New Roman"/>
          <w:sz w:val="28"/>
          <w:szCs w:val="28"/>
        </w:rPr>
      </w:pPr>
      <w:r w:rsidRPr="00DB35E7">
        <w:rPr>
          <w:rFonts w:ascii="Times New Roman" w:hAnsi="Times New Roman" w:cs="Times New Roman"/>
          <w:sz w:val="28"/>
          <w:szCs w:val="28"/>
        </w:rPr>
        <w:t xml:space="preserve">                                          </w:t>
      </w:r>
      <w:r w:rsidR="009A7408">
        <w:rPr>
          <w:rFonts w:ascii="Times New Roman" w:hAnsi="Times New Roman" w:cs="Times New Roman"/>
          <w:sz w:val="28"/>
          <w:szCs w:val="28"/>
        </w:rPr>
        <w:t xml:space="preserve">                         </w:t>
      </w:r>
      <w:r w:rsidRPr="00DB35E7">
        <w:rPr>
          <w:rFonts w:ascii="Times New Roman" w:hAnsi="Times New Roman" w:cs="Times New Roman"/>
          <w:sz w:val="28"/>
          <w:szCs w:val="28"/>
        </w:rPr>
        <w:t xml:space="preserve"> гражданина, паспортные данные,</w:t>
      </w:r>
    </w:p>
    <w:p w:rsidR="00DB35E7" w:rsidRPr="00DB35E7" w:rsidRDefault="00DB35E7" w:rsidP="009A7408">
      <w:pPr>
        <w:pStyle w:val="ConsPlusNonformat"/>
        <w:jc w:val="right"/>
        <w:rPr>
          <w:rFonts w:ascii="Times New Roman" w:hAnsi="Times New Roman" w:cs="Times New Roman"/>
          <w:sz w:val="28"/>
          <w:szCs w:val="28"/>
        </w:rPr>
      </w:pPr>
      <w:r w:rsidRPr="00DB35E7">
        <w:rPr>
          <w:rFonts w:ascii="Times New Roman" w:hAnsi="Times New Roman" w:cs="Times New Roman"/>
          <w:sz w:val="28"/>
          <w:szCs w:val="28"/>
        </w:rPr>
        <w:t xml:space="preserve">                                          </w:t>
      </w:r>
      <w:r w:rsidR="009A7408">
        <w:rPr>
          <w:rFonts w:ascii="Times New Roman" w:hAnsi="Times New Roman" w:cs="Times New Roman"/>
          <w:sz w:val="28"/>
          <w:szCs w:val="28"/>
        </w:rPr>
        <w:t xml:space="preserve">                          </w:t>
      </w:r>
      <w:r w:rsidRPr="00DB35E7">
        <w:rPr>
          <w:rFonts w:ascii="Times New Roman" w:hAnsi="Times New Roman" w:cs="Times New Roman"/>
          <w:sz w:val="28"/>
          <w:szCs w:val="28"/>
        </w:rPr>
        <w:t xml:space="preserve"> адрес проживания и регистрации,</w:t>
      </w:r>
    </w:p>
    <w:p w:rsidR="00DB35E7" w:rsidRPr="00DB35E7" w:rsidRDefault="00DB35E7" w:rsidP="009A7408">
      <w:pPr>
        <w:pStyle w:val="ConsPlusNonformat"/>
        <w:jc w:val="right"/>
        <w:rPr>
          <w:rFonts w:ascii="Times New Roman" w:hAnsi="Times New Roman" w:cs="Times New Roman"/>
          <w:sz w:val="28"/>
          <w:szCs w:val="28"/>
        </w:rPr>
      </w:pPr>
      <w:r w:rsidRPr="00DB35E7">
        <w:rPr>
          <w:rFonts w:ascii="Times New Roman" w:hAnsi="Times New Roman" w:cs="Times New Roman"/>
          <w:sz w:val="28"/>
          <w:szCs w:val="28"/>
        </w:rPr>
        <w:t xml:space="preserve">                                           </w:t>
      </w:r>
      <w:r w:rsidR="009A7408">
        <w:rPr>
          <w:rFonts w:ascii="Times New Roman" w:hAnsi="Times New Roman" w:cs="Times New Roman"/>
          <w:sz w:val="28"/>
          <w:szCs w:val="28"/>
        </w:rPr>
        <w:t xml:space="preserve">                       </w:t>
      </w:r>
      <w:r w:rsidRPr="00DB35E7">
        <w:rPr>
          <w:rFonts w:ascii="Times New Roman" w:hAnsi="Times New Roman" w:cs="Times New Roman"/>
          <w:sz w:val="28"/>
          <w:szCs w:val="28"/>
        </w:rPr>
        <w:t xml:space="preserve">    контактный телефон, или</w:t>
      </w:r>
    </w:p>
    <w:p w:rsidR="00DB35E7" w:rsidRPr="00DB35E7" w:rsidRDefault="00DB35E7" w:rsidP="009A7408">
      <w:pPr>
        <w:pStyle w:val="ConsPlusNonformat"/>
        <w:jc w:val="right"/>
        <w:rPr>
          <w:rFonts w:ascii="Times New Roman" w:hAnsi="Times New Roman" w:cs="Times New Roman"/>
          <w:sz w:val="28"/>
          <w:szCs w:val="28"/>
        </w:rPr>
      </w:pPr>
      <w:r w:rsidRPr="00DB35E7">
        <w:rPr>
          <w:rFonts w:ascii="Times New Roman" w:hAnsi="Times New Roman" w:cs="Times New Roman"/>
          <w:sz w:val="28"/>
          <w:szCs w:val="28"/>
        </w:rPr>
        <w:t xml:space="preserve">                                        </w:t>
      </w:r>
      <w:r w:rsidR="009A7408">
        <w:rPr>
          <w:rFonts w:ascii="Times New Roman" w:hAnsi="Times New Roman" w:cs="Times New Roman"/>
          <w:sz w:val="28"/>
          <w:szCs w:val="28"/>
        </w:rPr>
        <w:t xml:space="preserve">                          </w:t>
      </w:r>
      <w:r w:rsidRPr="00DB35E7">
        <w:rPr>
          <w:rFonts w:ascii="Times New Roman" w:hAnsi="Times New Roman" w:cs="Times New Roman"/>
          <w:sz w:val="28"/>
          <w:szCs w:val="28"/>
        </w:rPr>
        <w:t xml:space="preserve">   наименование юридического лица,</w:t>
      </w:r>
    </w:p>
    <w:p w:rsidR="00DB35E7" w:rsidRPr="00DB35E7" w:rsidRDefault="00DB35E7" w:rsidP="009A7408">
      <w:pPr>
        <w:pStyle w:val="ConsPlusNonformat"/>
        <w:jc w:val="right"/>
        <w:rPr>
          <w:rFonts w:ascii="Times New Roman" w:hAnsi="Times New Roman" w:cs="Times New Roman"/>
          <w:sz w:val="28"/>
          <w:szCs w:val="28"/>
        </w:rPr>
      </w:pPr>
      <w:r w:rsidRPr="00DB35E7">
        <w:rPr>
          <w:rFonts w:ascii="Times New Roman" w:hAnsi="Times New Roman" w:cs="Times New Roman"/>
          <w:sz w:val="28"/>
          <w:szCs w:val="28"/>
        </w:rPr>
        <w:t xml:space="preserve">                                         ФИО должностного лица, юридический</w:t>
      </w:r>
    </w:p>
    <w:p w:rsidR="00DB35E7" w:rsidRPr="00DB35E7" w:rsidRDefault="00DB35E7" w:rsidP="009A7408">
      <w:pPr>
        <w:pStyle w:val="ConsPlusNonformat"/>
        <w:jc w:val="right"/>
        <w:rPr>
          <w:rFonts w:ascii="Times New Roman" w:hAnsi="Times New Roman" w:cs="Times New Roman"/>
          <w:sz w:val="28"/>
          <w:szCs w:val="28"/>
        </w:rPr>
      </w:pPr>
      <w:r w:rsidRPr="00DB35E7">
        <w:rPr>
          <w:rFonts w:ascii="Times New Roman" w:hAnsi="Times New Roman" w:cs="Times New Roman"/>
          <w:sz w:val="28"/>
          <w:szCs w:val="28"/>
        </w:rPr>
        <w:t xml:space="preserve">                                                и фактический адрес,</w:t>
      </w:r>
    </w:p>
    <w:p w:rsidR="00DB35E7" w:rsidRPr="00DB35E7" w:rsidRDefault="00DB35E7" w:rsidP="009A7408">
      <w:pPr>
        <w:pStyle w:val="ConsPlusNonformat"/>
        <w:jc w:val="right"/>
        <w:rPr>
          <w:rFonts w:ascii="Times New Roman" w:hAnsi="Times New Roman" w:cs="Times New Roman"/>
          <w:sz w:val="28"/>
          <w:szCs w:val="28"/>
        </w:rPr>
      </w:pPr>
      <w:r w:rsidRPr="00DB35E7">
        <w:rPr>
          <w:rFonts w:ascii="Times New Roman" w:hAnsi="Times New Roman" w:cs="Times New Roman"/>
          <w:sz w:val="28"/>
          <w:szCs w:val="28"/>
        </w:rPr>
        <w:t xml:space="preserve">                                                 контактный телефон)</w:t>
      </w:r>
    </w:p>
    <w:p w:rsidR="00DB35E7" w:rsidRPr="00DB35E7" w:rsidRDefault="00DB35E7" w:rsidP="00DB35E7">
      <w:pPr>
        <w:pStyle w:val="ConsPlusNonformat"/>
        <w:jc w:val="both"/>
        <w:rPr>
          <w:rFonts w:ascii="Times New Roman" w:hAnsi="Times New Roman" w:cs="Times New Roman"/>
          <w:sz w:val="28"/>
          <w:szCs w:val="28"/>
        </w:rPr>
      </w:pPr>
    </w:p>
    <w:p w:rsidR="00DB35E7" w:rsidRPr="00DB35E7" w:rsidRDefault="00DB35E7" w:rsidP="009A7408">
      <w:pPr>
        <w:pStyle w:val="ConsPlusNonformat"/>
        <w:jc w:val="center"/>
        <w:rPr>
          <w:rFonts w:ascii="Times New Roman" w:hAnsi="Times New Roman" w:cs="Times New Roman"/>
          <w:sz w:val="28"/>
          <w:szCs w:val="28"/>
        </w:rPr>
      </w:pPr>
      <w:bookmarkStart w:id="7" w:name="P328"/>
      <w:bookmarkEnd w:id="7"/>
      <w:r w:rsidRPr="00DB35E7">
        <w:rPr>
          <w:rFonts w:ascii="Times New Roman" w:hAnsi="Times New Roman" w:cs="Times New Roman"/>
          <w:sz w:val="28"/>
          <w:szCs w:val="28"/>
        </w:rPr>
        <w:t>Заявление</w:t>
      </w:r>
    </w:p>
    <w:p w:rsidR="00DB35E7" w:rsidRPr="00DB35E7" w:rsidRDefault="00DB35E7" w:rsidP="00DB35E7">
      <w:pPr>
        <w:pStyle w:val="ConsPlusNonformat"/>
        <w:jc w:val="both"/>
        <w:rPr>
          <w:rFonts w:ascii="Times New Roman" w:hAnsi="Times New Roman" w:cs="Times New Roman"/>
          <w:sz w:val="28"/>
          <w:szCs w:val="28"/>
        </w:rPr>
      </w:pPr>
    </w:p>
    <w:p w:rsidR="00DB35E7" w:rsidRPr="00DB35E7" w:rsidRDefault="009A7408" w:rsidP="009A740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35E7" w:rsidRPr="00DB35E7">
        <w:rPr>
          <w:rFonts w:ascii="Times New Roman" w:hAnsi="Times New Roman" w:cs="Times New Roman"/>
          <w:sz w:val="28"/>
          <w:szCs w:val="28"/>
        </w:rPr>
        <w:t>Прошу     провести     оценку     соответствия     помещения    (жилого</w:t>
      </w:r>
    </w:p>
    <w:p w:rsidR="00DB35E7" w:rsidRPr="00DB35E7" w:rsidRDefault="00DB35E7" w:rsidP="009A7408">
      <w:pPr>
        <w:pStyle w:val="ConsPlusNonformat"/>
        <w:jc w:val="both"/>
        <w:rPr>
          <w:rFonts w:ascii="Times New Roman" w:hAnsi="Times New Roman" w:cs="Times New Roman"/>
          <w:sz w:val="28"/>
          <w:szCs w:val="28"/>
        </w:rPr>
      </w:pPr>
      <w:r w:rsidRPr="00DB35E7">
        <w:rPr>
          <w:rFonts w:ascii="Times New Roman" w:hAnsi="Times New Roman" w:cs="Times New Roman"/>
          <w:sz w:val="28"/>
          <w:szCs w:val="28"/>
        </w:rPr>
        <w:t xml:space="preserve">помещения/многоквартирного дома), расположенного  по адресу: </w:t>
      </w:r>
      <w:r w:rsidR="009A7408">
        <w:rPr>
          <w:rFonts w:ascii="Times New Roman" w:hAnsi="Times New Roman" w:cs="Times New Roman"/>
          <w:sz w:val="28"/>
          <w:szCs w:val="28"/>
        </w:rPr>
        <w:t>_______________________________________________________</w:t>
      </w:r>
      <w:r w:rsidRPr="00DB35E7">
        <w:rPr>
          <w:rFonts w:ascii="Times New Roman" w:hAnsi="Times New Roman" w:cs="Times New Roman"/>
          <w:sz w:val="28"/>
          <w:szCs w:val="28"/>
        </w:rPr>
        <w:t>_____________,</w:t>
      </w:r>
    </w:p>
    <w:p w:rsidR="00DB35E7" w:rsidRPr="00DB35E7" w:rsidRDefault="00DB35E7" w:rsidP="009A7408">
      <w:pPr>
        <w:pStyle w:val="ConsPlusNonformat"/>
        <w:jc w:val="both"/>
        <w:rPr>
          <w:rFonts w:ascii="Times New Roman" w:hAnsi="Times New Roman" w:cs="Times New Roman"/>
          <w:sz w:val="28"/>
          <w:szCs w:val="28"/>
        </w:rPr>
      </w:pPr>
      <w:r w:rsidRPr="00DB35E7">
        <w:rPr>
          <w:rFonts w:ascii="Times New Roman" w:hAnsi="Times New Roman" w:cs="Times New Roman"/>
          <w:sz w:val="28"/>
          <w:szCs w:val="28"/>
        </w:rPr>
        <w:t>принадлежащего   мне   (либо   наименование  юридического  лица)  по  праву</w:t>
      </w:r>
    </w:p>
    <w:p w:rsidR="00DB35E7" w:rsidRPr="00DB35E7" w:rsidRDefault="00DB35E7" w:rsidP="009A7408">
      <w:pPr>
        <w:pStyle w:val="ConsPlusNonformat"/>
        <w:jc w:val="both"/>
        <w:rPr>
          <w:rFonts w:ascii="Times New Roman" w:hAnsi="Times New Roman" w:cs="Times New Roman"/>
          <w:sz w:val="28"/>
          <w:szCs w:val="28"/>
        </w:rPr>
      </w:pPr>
      <w:r w:rsidRPr="00DB35E7">
        <w:rPr>
          <w:rFonts w:ascii="Times New Roman" w:hAnsi="Times New Roman" w:cs="Times New Roman"/>
          <w:sz w:val="28"/>
          <w:szCs w:val="28"/>
        </w:rPr>
        <w:t>собственности на основании _____________________ требованиям, установленным</w:t>
      </w:r>
      <w:r w:rsidR="009A7408">
        <w:rPr>
          <w:rFonts w:ascii="Times New Roman" w:hAnsi="Times New Roman" w:cs="Times New Roman"/>
          <w:sz w:val="28"/>
          <w:szCs w:val="28"/>
        </w:rPr>
        <w:t xml:space="preserve"> «</w:t>
      </w:r>
      <w:hyperlink r:id="rId25" w:history="1">
        <w:r w:rsidRPr="009A7408">
          <w:rPr>
            <w:rFonts w:ascii="Times New Roman" w:hAnsi="Times New Roman" w:cs="Times New Roman"/>
            <w:sz w:val="28"/>
            <w:szCs w:val="28"/>
          </w:rPr>
          <w:t>Положением</w:t>
        </w:r>
      </w:hyperlink>
      <w:r w:rsidRPr="00DB35E7">
        <w:rPr>
          <w:rFonts w:ascii="Times New Roman" w:hAnsi="Times New Roman" w:cs="Times New Roman"/>
          <w:sz w:val="28"/>
          <w:szCs w:val="28"/>
        </w:rPr>
        <w:t xml:space="preserve">  о  признании  помещения  жилым  помещением,  жилого  помещения</w:t>
      </w:r>
      <w:r w:rsidR="009A7408">
        <w:rPr>
          <w:rFonts w:ascii="Times New Roman" w:hAnsi="Times New Roman" w:cs="Times New Roman"/>
          <w:sz w:val="28"/>
          <w:szCs w:val="28"/>
        </w:rPr>
        <w:t xml:space="preserve"> </w:t>
      </w:r>
      <w:r w:rsidRPr="00DB35E7">
        <w:rPr>
          <w:rFonts w:ascii="Times New Roman" w:hAnsi="Times New Roman" w:cs="Times New Roman"/>
          <w:sz w:val="28"/>
          <w:szCs w:val="28"/>
        </w:rPr>
        <w:t>непригодным  для  проживания и многоквартирного дома аварийным и подлежащим</w:t>
      </w:r>
      <w:r w:rsidR="009A7408">
        <w:rPr>
          <w:rFonts w:ascii="Times New Roman" w:hAnsi="Times New Roman" w:cs="Times New Roman"/>
          <w:sz w:val="28"/>
          <w:szCs w:val="28"/>
        </w:rPr>
        <w:t xml:space="preserve"> </w:t>
      </w:r>
      <w:r w:rsidRPr="00DB35E7">
        <w:rPr>
          <w:rFonts w:ascii="Times New Roman" w:hAnsi="Times New Roman" w:cs="Times New Roman"/>
          <w:sz w:val="28"/>
          <w:szCs w:val="28"/>
        </w:rPr>
        <w:t>сносу</w:t>
      </w:r>
      <w:r w:rsidR="009A7408">
        <w:rPr>
          <w:rFonts w:ascii="Times New Roman" w:hAnsi="Times New Roman" w:cs="Times New Roman"/>
          <w:sz w:val="28"/>
          <w:szCs w:val="28"/>
        </w:rPr>
        <w:t>»</w:t>
      </w:r>
      <w:r w:rsidRPr="00DB35E7">
        <w:rPr>
          <w:rFonts w:ascii="Times New Roman" w:hAnsi="Times New Roman" w:cs="Times New Roman"/>
          <w:sz w:val="28"/>
          <w:szCs w:val="28"/>
        </w:rPr>
        <w:t>,</w:t>
      </w:r>
      <w:r w:rsidR="009A7408">
        <w:rPr>
          <w:rFonts w:ascii="Times New Roman" w:hAnsi="Times New Roman" w:cs="Times New Roman"/>
          <w:sz w:val="28"/>
          <w:szCs w:val="28"/>
        </w:rPr>
        <w:t xml:space="preserve"> у</w:t>
      </w:r>
      <w:r w:rsidRPr="00DB35E7">
        <w:rPr>
          <w:rFonts w:ascii="Times New Roman" w:hAnsi="Times New Roman" w:cs="Times New Roman"/>
          <w:sz w:val="28"/>
          <w:szCs w:val="28"/>
        </w:rPr>
        <w:t xml:space="preserve">твержденным постановлением Правительства РФ от 28.01.2006 </w:t>
      </w:r>
      <w:r w:rsidR="009A7408">
        <w:rPr>
          <w:rFonts w:ascii="Times New Roman" w:hAnsi="Times New Roman" w:cs="Times New Roman"/>
          <w:sz w:val="28"/>
          <w:szCs w:val="28"/>
        </w:rPr>
        <w:t>№</w:t>
      </w:r>
      <w:r w:rsidRPr="00DB35E7">
        <w:rPr>
          <w:rFonts w:ascii="Times New Roman" w:hAnsi="Times New Roman" w:cs="Times New Roman"/>
          <w:sz w:val="28"/>
          <w:szCs w:val="28"/>
        </w:rPr>
        <w:t xml:space="preserve"> 47 на</w:t>
      </w:r>
      <w:r w:rsidR="009A7408">
        <w:rPr>
          <w:rFonts w:ascii="Times New Roman" w:hAnsi="Times New Roman" w:cs="Times New Roman"/>
          <w:sz w:val="28"/>
          <w:szCs w:val="28"/>
        </w:rPr>
        <w:t xml:space="preserve"> </w:t>
      </w:r>
      <w:r w:rsidRPr="00DB35E7">
        <w:rPr>
          <w:rFonts w:ascii="Times New Roman" w:hAnsi="Times New Roman" w:cs="Times New Roman"/>
          <w:sz w:val="28"/>
          <w:szCs w:val="28"/>
        </w:rPr>
        <w:t>предмет признания ______________.</w:t>
      </w:r>
    </w:p>
    <w:p w:rsidR="00DB35E7" w:rsidRPr="00DB35E7" w:rsidRDefault="00DB35E7" w:rsidP="009A7408">
      <w:pPr>
        <w:pStyle w:val="ConsPlusNonformat"/>
        <w:jc w:val="both"/>
        <w:rPr>
          <w:rFonts w:ascii="Times New Roman" w:hAnsi="Times New Roman" w:cs="Times New Roman"/>
          <w:sz w:val="28"/>
          <w:szCs w:val="28"/>
        </w:rPr>
      </w:pPr>
    </w:p>
    <w:p w:rsidR="00DB35E7" w:rsidRPr="00DB35E7" w:rsidRDefault="00DB35E7" w:rsidP="009A7408">
      <w:pPr>
        <w:pStyle w:val="ConsPlusNonformat"/>
        <w:jc w:val="both"/>
        <w:rPr>
          <w:rFonts w:ascii="Times New Roman" w:hAnsi="Times New Roman" w:cs="Times New Roman"/>
          <w:sz w:val="28"/>
          <w:szCs w:val="28"/>
        </w:rPr>
      </w:pPr>
      <w:r w:rsidRPr="00DB35E7">
        <w:rPr>
          <w:rFonts w:ascii="Times New Roman" w:hAnsi="Times New Roman" w:cs="Times New Roman"/>
          <w:sz w:val="28"/>
          <w:szCs w:val="28"/>
        </w:rPr>
        <w:t xml:space="preserve">    К заявлению прилагаются:</w:t>
      </w:r>
    </w:p>
    <w:p w:rsidR="00DB35E7" w:rsidRPr="00DB35E7" w:rsidRDefault="00DB35E7" w:rsidP="009A7408">
      <w:pPr>
        <w:pStyle w:val="ConsPlusNonformat"/>
        <w:jc w:val="both"/>
        <w:rPr>
          <w:rFonts w:ascii="Times New Roman" w:hAnsi="Times New Roman" w:cs="Times New Roman"/>
          <w:sz w:val="28"/>
          <w:szCs w:val="28"/>
        </w:rPr>
      </w:pPr>
    </w:p>
    <w:p w:rsidR="00DB35E7" w:rsidRPr="00DB35E7" w:rsidRDefault="00DB35E7" w:rsidP="009A7408">
      <w:pPr>
        <w:pStyle w:val="ConsPlusNonformat"/>
        <w:jc w:val="both"/>
        <w:rPr>
          <w:rFonts w:ascii="Times New Roman" w:hAnsi="Times New Roman" w:cs="Times New Roman"/>
          <w:sz w:val="28"/>
          <w:szCs w:val="28"/>
        </w:rPr>
      </w:pPr>
      <w:r w:rsidRPr="00DB35E7">
        <w:rPr>
          <w:rFonts w:ascii="Times New Roman" w:hAnsi="Times New Roman" w:cs="Times New Roman"/>
          <w:sz w:val="28"/>
          <w:szCs w:val="28"/>
        </w:rPr>
        <w:t xml:space="preserve">   1. Копии правоустанавливающих документов на жилое помещение.</w:t>
      </w:r>
    </w:p>
    <w:p w:rsidR="00DB35E7" w:rsidRPr="00DB35E7" w:rsidRDefault="00DB35E7" w:rsidP="009A7408">
      <w:pPr>
        <w:pStyle w:val="ConsPlusNonformat"/>
        <w:jc w:val="both"/>
        <w:rPr>
          <w:rFonts w:ascii="Times New Roman" w:hAnsi="Times New Roman" w:cs="Times New Roman"/>
          <w:sz w:val="28"/>
          <w:szCs w:val="28"/>
        </w:rPr>
      </w:pPr>
      <w:r w:rsidRPr="00DB35E7">
        <w:rPr>
          <w:rFonts w:ascii="Times New Roman" w:hAnsi="Times New Roman" w:cs="Times New Roman"/>
          <w:sz w:val="28"/>
          <w:szCs w:val="28"/>
        </w:rPr>
        <w:t xml:space="preserve">    2. Заключение специализированной организации,  проводившей обследование</w:t>
      </w:r>
    </w:p>
    <w:p w:rsidR="00DB35E7" w:rsidRPr="00DB35E7" w:rsidRDefault="009A7408" w:rsidP="009A740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DB35E7" w:rsidRPr="00DB35E7">
        <w:rPr>
          <w:rFonts w:ascii="Times New Roman" w:hAnsi="Times New Roman" w:cs="Times New Roman"/>
          <w:sz w:val="28"/>
          <w:szCs w:val="28"/>
        </w:rPr>
        <w:t>этого   дома  (для   признания   многоквартирного   дома   аварийным),   от</w:t>
      </w:r>
    </w:p>
    <w:p w:rsidR="00DB35E7" w:rsidRPr="00DB35E7" w:rsidRDefault="009A7408" w:rsidP="009A740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DB35E7" w:rsidRPr="00DB35E7">
        <w:rPr>
          <w:rFonts w:ascii="Times New Roman" w:hAnsi="Times New Roman" w:cs="Times New Roman"/>
          <w:sz w:val="28"/>
          <w:szCs w:val="28"/>
        </w:rPr>
        <w:t>__</w:t>
      </w:r>
      <w:r>
        <w:rPr>
          <w:rFonts w:ascii="Times New Roman" w:hAnsi="Times New Roman" w:cs="Times New Roman"/>
          <w:sz w:val="28"/>
          <w:szCs w:val="28"/>
        </w:rPr>
        <w:t>__»</w:t>
      </w:r>
      <w:r w:rsidR="00DB35E7" w:rsidRPr="00DB35E7">
        <w:rPr>
          <w:rFonts w:ascii="Times New Roman" w:hAnsi="Times New Roman" w:cs="Times New Roman"/>
          <w:sz w:val="28"/>
          <w:szCs w:val="28"/>
        </w:rPr>
        <w:t>__________20___года</w:t>
      </w:r>
      <w:r>
        <w:rPr>
          <w:rFonts w:ascii="Times New Roman" w:hAnsi="Times New Roman" w:cs="Times New Roman"/>
          <w:sz w:val="28"/>
          <w:szCs w:val="28"/>
        </w:rPr>
        <w:t xml:space="preserve"> №</w:t>
      </w:r>
      <w:r w:rsidR="00DB35E7" w:rsidRPr="00DB35E7">
        <w:rPr>
          <w:rFonts w:ascii="Times New Roman" w:hAnsi="Times New Roman" w:cs="Times New Roman"/>
          <w:sz w:val="28"/>
          <w:szCs w:val="28"/>
        </w:rPr>
        <w:t>______________________________________.</w:t>
      </w:r>
    </w:p>
    <w:p w:rsidR="00DB35E7" w:rsidRPr="009A7408" w:rsidRDefault="00DB35E7" w:rsidP="009A7408">
      <w:pPr>
        <w:pStyle w:val="ConsPlusNonformat"/>
        <w:jc w:val="both"/>
        <w:rPr>
          <w:rFonts w:ascii="Times New Roman" w:hAnsi="Times New Roman" w:cs="Times New Roman"/>
        </w:rPr>
      </w:pPr>
      <w:r w:rsidRPr="00DB35E7">
        <w:rPr>
          <w:rFonts w:ascii="Times New Roman" w:hAnsi="Times New Roman" w:cs="Times New Roman"/>
          <w:sz w:val="28"/>
          <w:szCs w:val="28"/>
        </w:rPr>
        <w:t xml:space="preserve">                           </w:t>
      </w:r>
      <w:r w:rsidR="009A7408">
        <w:rPr>
          <w:rFonts w:ascii="Times New Roman" w:hAnsi="Times New Roman" w:cs="Times New Roman"/>
          <w:sz w:val="28"/>
          <w:szCs w:val="28"/>
        </w:rPr>
        <w:t xml:space="preserve">                         </w:t>
      </w:r>
      <w:r w:rsidRPr="00DB35E7">
        <w:rPr>
          <w:rFonts w:ascii="Times New Roman" w:hAnsi="Times New Roman" w:cs="Times New Roman"/>
          <w:sz w:val="28"/>
          <w:szCs w:val="28"/>
        </w:rPr>
        <w:t xml:space="preserve"> </w:t>
      </w:r>
      <w:r w:rsidRPr="009A7408">
        <w:rPr>
          <w:rFonts w:ascii="Times New Roman" w:hAnsi="Times New Roman" w:cs="Times New Roman"/>
        </w:rPr>
        <w:t>(наименование специализированной организации)</w:t>
      </w:r>
    </w:p>
    <w:p w:rsidR="00DB35E7" w:rsidRPr="00DB35E7" w:rsidRDefault="00DB35E7" w:rsidP="009A7408">
      <w:pPr>
        <w:pStyle w:val="ConsPlusNonformat"/>
        <w:jc w:val="both"/>
        <w:rPr>
          <w:rFonts w:ascii="Times New Roman" w:hAnsi="Times New Roman" w:cs="Times New Roman"/>
          <w:sz w:val="28"/>
          <w:szCs w:val="28"/>
        </w:rPr>
      </w:pPr>
      <w:r w:rsidRPr="00DB35E7">
        <w:rPr>
          <w:rFonts w:ascii="Times New Roman" w:hAnsi="Times New Roman" w:cs="Times New Roman"/>
          <w:sz w:val="28"/>
          <w:szCs w:val="28"/>
        </w:rPr>
        <w:t xml:space="preserve">    3.   Заключение   проектно-изыскательской  организации  по  результатам</w:t>
      </w:r>
    </w:p>
    <w:p w:rsidR="00DB35E7" w:rsidRPr="00DB35E7" w:rsidRDefault="00DB35E7" w:rsidP="009A7408">
      <w:pPr>
        <w:pStyle w:val="ConsPlusNonformat"/>
        <w:jc w:val="both"/>
        <w:rPr>
          <w:rFonts w:ascii="Times New Roman" w:hAnsi="Times New Roman" w:cs="Times New Roman"/>
          <w:sz w:val="28"/>
          <w:szCs w:val="28"/>
        </w:rPr>
      </w:pPr>
      <w:r w:rsidRPr="00DB35E7">
        <w:rPr>
          <w:rFonts w:ascii="Times New Roman" w:hAnsi="Times New Roman" w:cs="Times New Roman"/>
          <w:sz w:val="28"/>
          <w:szCs w:val="28"/>
        </w:rPr>
        <w:t>обследования  элементов  ограждающих и несущих конструкций жилого помещения</w:t>
      </w:r>
      <w:r w:rsidR="009A7408">
        <w:rPr>
          <w:rFonts w:ascii="Times New Roman" w:hAnsi="Times New Roman" w:cs="Times New Roman"/>
          <w:sz w:val="28"/>
          <w:szCs w:val="28"/>
        </w:rPr>
        <w:t xml:space="preserve"> </w:t>
      </w:r>
      <w:r w:rsidRPr="00DB35E7">
        <w:rPr>
          <w:rFonts w:ascii="Times New Roman" w:hAnsi="Times New Roman" w:cs="Times New Roman"/>
          <w:sz w:val="28"/>
          <w:szCs w:val="28"/>
        </w:rPr>
        <w:t>(в случае если такое заключение является необходимым для принятия решения о</w:t>
      </w:r>
      <w:r w:rsidR="009A7408">
        <w:rPr>
          <w:rFonts w:ascii="Times New Roman" w:hAnsi="Times New Roman" w:cs="Times New Roman"/>
          <w:sz w:val="28"/>
          <w:szCs w:val="28"/>
        </w:rPr>
        <w:t xml:space="preserve"> </w:t>
      </w:r>
      <w:r w:rsidRPr="00DB35E7">
        <w:rPr>
          <w:rFonts w:ascii="Times New Roman" w:hAnsi="Times New Roman" w:cs="Times New Roman"/>
          <w:sz w:val="28"/>
          <w:szCs w:val="28"/>
        </w:rPr>
        <w:t>признании     жилого    помещения    соответствующим    (несоответствующим)</w:t>
      </w:r>
      <w:r w:rsidR="009A7408">
        <w:rPr>
          <w:rFonts w:ascii="Times New Roman" w:hAnsi="Times New Roman" w:cs="Times New Roman"/>
          <w:sz w:val="28"/>
          <w:szCs w:val="28"/>
        </w:rPr>
        <w:t xml:space="preserve"> </w:t>
      </w:r>
      <w:r w:rsidRPr="00DB35E7">
        <w:rPr>
          <w:rFonts w:ascii="Times New Roman" w:hAnsi="Times New Roman" w:cs="Times New Roman"/>
          <w:sz w:val="28"/>
          <w:szCs w:val="28"/>
        </w:rPr>
        <w:t>установленным требованиям).</w:t>
      </w:r>
    </w:p>
    <w:p w:rsidR="00DB35E7" w:rsidRPr="00DB35E7" w:rsidRDefault="00DB35E7" w:rsidP="009A7408">
      <w:pPr>
        <w:pStyle w:val="ConsPlusNonformat"/>
        <w:jc w:val="both"/>
        <w:rPr>
          <w:rFonts w:ascii="Times New Roman" w:hAnsi="Times New Roman" w:cs="Times New Roman"/>
          <w:sz w:val="28"/>
          <w:szCs w:val="28"/>
        </w:rPr>
      </w:pPr>
      <w:r w:rsidRPr="00DB35E7">
        <w:rPr>
          <w:rFonts w:ascii="Times New Roman" w:hAnsi="Times New Roman" w:cs="Times New Roman"/>
          <w:sz w:val="28"/>
          <w:szCs w:val="28"/>
        </w:rPr>
        <w:t xml:space="preserve">    4.  Заявления,  письма,  жалобы граждан на неудовлетворительные условия</w:t>
      </w:r>
    </w:p>
    <w:p w:rsidR="00DB35E7" w:rsidRPr="00DB35E7" w:rsidRDefault="00DB35E7" w:rsidP="009A7408">
      <w:pPr>
        <w:pStyle w:val="ConsPlusNonformat"/>
        <w:jc w:val="both"/>
        <w:rPr>
          <w:rFonts w:ascii="Times New Roman" w:hAnsi="Times New Roman" w:cs="Times New Roman"/>
          <w:sz w:val="28"/>
          <w:szCs w:val="28"/>
        </w:rPr>
      </w:pPr>
      <w:r w:rsidRPr="00DB35E7">
        <w:rPr>
          <w:rFonts w:ascii="Times New Roman" w:hAnsi="Times New Roman" w:cs="Times New Roman"/>
          <w:sz w:val="28"/>
          <w:szCs w:val="28"/>
        </w:rPr>
        <w:t>проживания,  заключения соответствующих органов государственного контроля и</w:t>
      </w:r>
      <w:r w:rsidR="009A7408">
        <w:rPr>
          <w:rFonts w:ascii="Times New Roman" w:hAnsi="Times New Roman" w:cs="Times New Roman"/>
          <w:sz w:val="28"/>
          <w:szCs w:val="28"/>
        </w:rPr>
        <w:t xml:space="preserve"> </w:t>
      </w:r>
      <w:r w:rsidRPr="00DB35E7">
        <w:rPr>
          <w:rFonts w:ascii="Times New Roman" w:hAnsi="Times New Roman" w:cs="Times New Roman"/>
          <w:sz w:val="28"/>
          <w:szCs w:val="28"/>
        </w:rPr>
        <w:t>надзора,  заключение  проектно-изыскательской  организации  по  результатам</w:t>
      </w:r>
    </w:p>
    <w:p w:rsidR="00DB35E7" w:rsidRPr="00DB35E7" w:rsidRDefault="00DB35E7" w:rsidP="009A7408">
      <w:pPr>
        <w:pStyle w:val="ConsPlusNonformat"/>
        <w:jc w:val="both"/>
        <w:rPr>
          <w:rFonts w:ascii="Times New Roman" w:hAnsi="Times New Roman" w:cs="Times New Roman"/>
          <w:sz w:val="28"/>
          <w:szCs w:val="28"/>
        </w:rPr>
      </w:pPr>
      <w:r w:rsidRPr="00DB35E7">
        <w:rPr>
          <w:rFonts w:ascii="Times New Roman" w:hAnsi="Times New Roman" w:cs="Times New Roman"/>
          <w:sz w:val="28"/>
          <w:szCs w:val="28"/>
        </w:rPr>
        <w:t>обследования  элементов ограждающих и несущих конструкций жилого помещения,</w:t>
      </w:r>
      <w:r w:rsidR="009A7408">
        <w:rPr>
          <w:rFonts w:ascii="Times New Roman" w:hAnsi="Times New Roman" w:cs="Times New Roman"/>
          <w:sz w:val="28"/>
          <w:szCs w:val="28"/>
        </w:rPr>
        <w:t xml:space="preserve"> </w:t>
      </w:r>
      <w:r w:rsidRPr="00DB35E7">
        <w:rPr>
          <w:rFonts w:ascii="Times New Roman" w:hAnsi="Times New Roman" w:cs="Times New Roman"/>
          <w:sz w:val="28"/>
          <w:szCs w:val="28"/>
        </w:rPr>
        <w:t>акт   государственной   жилищной   инспекции   субъекта  РФ  о  результатах</w:t>
      </w:r>
      <w:r w:rsidR="009A7408">
        <w:rPr>
          <w:rFonts w:ascii="Times New Roman" w:hAnsi="Times New Roman" w:cs="Times New Roman"/>
          <w:sz w:val="28"/>
          <w:szCs w:val="28"/>
        </w:rPr>
        <w:t xml:space="preserve"> </w:t>
      </w:r>
      <w:r w:rsidRPr="00DB35E7">
        <w:rPr>
          <w:rFonts w:ascii="Times New Roman" w:hAnsi="Times New Roman" w:cs="Times New Roman"/>
          <w:sz w:val="28"/>
          <w:szCs w:val="28"/>
        </w:rPr>
        <w:t>проведенных  в  отношении  жилого  помещения  мероприятий  по  контролю (по</w:t>
      </w:r>
      <w:r w:rsidR="009A7408">
        <w:rPr>
          <w:rFonts w:ascii="Times New Roman" w:hAnsi="Times New Roman" w:cs="Times New Roman"/>
          <w:sz w:val="28"/>
          <w:szCs w:val="28"/>
        </w:rPr>
        <w:t xml:space="preserve"> </w:t>
      </w:r>
      <w:r w:rsidRPr="00DB35E7">
        <w:rPr>
          <w:rFonts w:ascii="Times New Roman" w:hAnsi="Times New Roman" w:cs="Times New Roman"/>
          <w:sz w:val="28"/>
          <w:szCs w:val="28"/>
        </w:rPr>
        <w:t>усмотрению заявителя).</w:t>
      </w:r>
    </w:p>
    <w:p w:rsidR="00DB35E7" w:rsidRPr="00DB35E7" w:rsidRDefault="00DB35E7" w:rsidP="009A7408">
      <w:pPr>
        <w:pStyle w:val="ConsPlusNonformat"/>
        <w:jc w:val="both"/>
        <w:rPr>
          <w:rFonts w:ascii="Times New Roman" w:hAnsi="Times New Roman" w:cs="Times New Roman"/>
          <w:sz w:val="28"/>
          <w:szCs w:val="28"/>
        </w:rPr>
      </w:pPr>
    </w:p>
    <w:p w:rsidR="00DB35E7" w:rsidRPr="00DB35E7" w:rsidRDefault="00DB35E7" w:rsidP="009A7408">
      <w:pPr>
        <w:pStyle w:val="ConsPlusNonformat"/>
        <w:jc w:val="both"/>
        <w:rPr>
          <w:rFonts w:ascii="Times New Roman" w:hAnsi="Times New Roman" w:cs="Times New Roman"/>
          <w:sz w:val="28"/>
          <w:szCs w:val="28"/>
        </w:rPr>
      </w:pPr>
      <w:r w:rsidRPr="00DB35E7">
        <w:rPr>
          <w:rFonts w:ascii="Times New Roman" w:hAnsi="Times New Roman" w:cs="Times New Roman"/>
          <w:sz w:val="28"/>
          <w:szCs w:val="28"/>
        </w:rPr>
        <w:t xml:space="preserve">    "__" _________ 20__ года             __________________________________</w:t>
      </w:r>
    </w:p>
    <w:p w:rsidR="00DB35E7" w:rsidRPr="009A7408" w:rsidRDefault="00DB35E7" w:rsidP="009A7408">
      <w:pPr>
        <w:pStyle w:val="ConsPlusNonformat"/>
        <w:jc w:val="both"/>
        <w:rPr>
          <w:rFonts w:ascii="Times New Roman" w:hAnsi="Times New Roman" w:cs="Times New Roman"/>
        </w:rPr>
      </w:pPr>
      <w:r w:rsidRPr="00DB35E7">
        <w:rPr>
          <w:rFonts w:ascii="Times New Roman" w:hAnsi="Times New Roman" w:cs="Times New Roman"/>
          <w:sz w:val="28"/>
          <w:szCs w:val="28"/>
        </w:rPr>
        <w:t xml:space="preserve">                                               </w:t>
      </w:r>
      <w:r w:rsidR="009A7408">
        <w:rPr>
          <w:rFonts w:ascii="Times New Roman" w:hAnsi="Times New Roman" w:cs="Times New Roman"/>
          <w:sz w:val="28"/>
          <w:szCs w:val="28"/>
        </w:rPr>
        <w:t xml:space="preserve">                     </w:t>
      </w:r>
      <w:r w:rsidRPr="00DB35E7">
        <w:rPr>
          <w:rFonts w:ascii="Times New Roman" w:hAnsi="Times New Roman" w:cs="Times New Roman"/>
          <w:sz w:val="28"/>
          <w:szCs w:val="28"/>
        </w:rPr>
        <w:t xml:space="preserve"> </w:t>
      </w:r>
      <w:r w:rsidRPr="009A7408">
        <w:rPr>
          <w:rFonts w:ascii="Times New Roman" w:hAnsi="Times New Roman" w:cs="Times New Roman"/>
        </w:rPr>
        <w:t>(подпись заявителя)</w:t>
      </w:r>
    </w:p>
    <w:p w:rsidR="00DB35E7" w:rsidRDefault="00DB35E7" w:rsidP="009A7408">
      <w:pPr>
        <w:pStyle w:val="ConsPlusNormal"/>
        <w:jc w:val="both"/>
      </w:pPr>
    </w:p>
    <w:p w:rsidR="00DB35E7" w:rsidRPr="00DB35E7" w:rsidRDefault="00DB35E7" w:rsidP="009A7408">
      <w:pPr>
        <w:pStyle w:val="ae"/>
        <w:autoSpaceDE w:val="0"/>
        <w:autoSpaceDN w:val="0"/>
        <w:adjustRightInd w:val="0"/>
        <w:ind w:left="709"/>
        <w:jc w:val="both"/>
        <w:rPr>
          <w:rFonts w:cs="Times New Roman"/>
          <w:sz w:val="28"/>
          <w:szCs w:val="28"/>
        </w:rPr>
      </w:pPr>
    </w:p>
    <w:p w:rsidR="001D6494" w:rsidRDefault="001D6494" w:rsidP="001D6494">
      <w:pPr>
        <w:autoSpaceDE w:val="0"/>
        <w:autoSpaceDN w:val="0"/>
        <w:adjustRightInd w:val="0"/>
        <w:ind w:firstLine="540"/>
        <w:jc w:val="both"/>
        <w:rPr>
          <w:rFonts w:cs="Times New Roman"/>
          <w:sz w:val="28"/>
          <w:szCs w:val="28"/>
        </w:rPr>
      </w:pPr>
    </w:p>
    <w:p w:rsidR="001D6494" w:rsidRPr="001D6494" w:rsidRDefault="001D6494" w:rsidP="001D6494">
      <w:pPr>
        <w:pStyle w:val="ae"/>
        <w:ind w:left="1080"/>
        <w:jc w:val="both"/>
        <w:rPr>
          <w:sz w:val="28"/>
          <w:szCs w:val="28"/>
        </w:rPr>
      </w:pPr>
    </w:p>
    <w:p w:rsidR="00E357BE" w:rsidRPr="008117E6" w:rsidRDefault="00E357BE" w:rsidP="00E357BE">
      <w:pPr>
        <w:ind w:left="855"/>
        <w:jc w:val="both"/>
        <w:rPr>
          <w:bCs/>
          <w:sz w:val="28"/>
          <w:szCs w:val="28"/>
        </w:rPr>
      </w:pPr>
    </w:p>
    <w:p w:rsidR="00E357BE" w:rsidRDefault="00E357BE"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Default="009A7408" w:rsidP="00E357BE">
      <w:pPr>
        <w:pStyle w:val="ConsPlusNormal"/>
        <w:widowControl/>
        <w:ind w:firstLine="0"/>
        <w:jc w:val="right"/>
        <w:rPr>
          <w:rFonts w:ascii="Times New Roman" w:hAnsi="Times New Roman" w:cs="Times New Roman"/>
          <w:sz w:val="24"/>
          <w:szCs w:val="24"/>
        </w:rPr>
      </w:pPr>
    </w:p>
    <w:p w:rsidR="009A7408" w:rsidRPr="00DB35E7" w:rsidRDefault="009A7408" w:rsidP="009A7408">
      <w:pPr>
        <w:pStyle w:val="ConsPlusNormal"/>
        <w:jc w:val="right"/>
        <w:outlineLvl w:val="1"/>
        <w:rPr>
          <w:rFonts w:ascii="Times New Roman" w:hAnsi="Times New Roman" w:cs="Times New Roman"/>
          <w:sz w:val="28"/>
          <w:szCs w:val="28"/>
        </w:rPr>
      </w:pPr>
      <w:r w:rsidRPr="00DB35E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B35E7">
        <w:rPr>
          <w:rFonts w:ascii="Times New Roman" w:hAnsi="Times New Roman" w:cs="Times New Roman"/>
          <w:sz w:val="28"/>
          <w:szCs w:val="28"/>
        </w:rPr>
        <w:t xml:space="preserve"> </w:t>
      </w:r>
      <w:r>
        <w:rPr>
          <w:rFonts w:ascii="Times New Roman" w:hAnsi="Times New Roman" w:cs="Times New Roman"/>
          <w:sz w:val="28"/>
          <w:szCs w:val="28"/>
        </w:rPr>
        <w:t>2</w:t>
      </w:r>
    </w:p>
    <w:p w:rsidR="009A7408" w:rsidRPr="00DB35E7" w:rsidRDefault="009A7408" w:rsidP="009A7408">
      <w:pPr>
        <w:pStyle w:val="ConsPlusNormal"/>
        <w:jc w:val="right"/>
        <w:rPr>
          <w:rFonts w:ascii="Times New Roman" w:hAnsi="Times New Roman" w:cs="Times New Roman"/>
          <w:sz w:val="28"/>
          <w:szCs w:val="28"/>
        </w:rPr>
      </w:pPr>
      <w:r w:rsidRPr="00DB35E7">
        <w:rPr>
          <w:rFonts w:ascii="Times New Roman" w:hAnsi="Times New Roman" w:cs="Times New Roman"/>
          <w:sz w:val="28"/>
          <w:szCs w:val="28"/>
        </w:rPr>
        <w:t>к административному Регламенту</w:t>
      </w:r>
    </w:p>
    <w:p w:rsidR="0069255D" w:rsidRDefault="0069255D" w:rsidP="0069255D">
      <w:pPr>
        <w:spacing w:before="600" w:after="120"/>
        <w:jc w:val="center"/>
        <w:rPr>
          <w:b/>
          <w:bCs/>
          <w:sz w:val="26"/>
          <w:szCs w:val="26"/>
        </w:rPr>
      </w:pPr>
      <w:r>
        <w:rPr>
          <w:b/>
          <w:bCs/>
          <w:sz w:val="26"/>
          <w:szCs w:val="26"/>
        </w:rPr>
        <w:t>ЗАКЛЮЧЕНИЕ</w:t>
      </w:r>
    </w:p>
    <w:p w:rsidR="0069255D" w:rsidRDefault="0069255D" w:rsidP="0069255D">
      <w:pPr>
        <w:spacing w:after="480"/>
        <w:ind w:firstLine="539"/>
        <w:jc w:val="center"/>
        <w:rPr>
          <w:sz w:val="24"/>
        </w:rPr>
      </w:pPr>
      <w:r>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Pr>
          <w:snapToGrid w:val="0"/>
          <w:sz w:val="26"/>
          <w:szCs w:val="26"/>
        </w:rPr>
        <w:br/>
        <w:t xml:space="preserve">жилого помещения непригодным для проживания и многоквартирного дома </w:t>
      </w:r>
      <w:r>
        <w:rPr>
          <w:snapToGrid w:val="0"/>
          <w:sz w:val="26"/>
          <w:szCs w:val="26"/>
        </w:rPr>
        <w:b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69255D" w:rsidTr="007B231B">
        <w:trPr>
          <w:cantSplit/>
        </w:trPr>
        <w:tc>
          <w:tcPr>
            <w:tcW w:w="392" w:type="dxa"/>
            <w:tcBorders>
              <w:top w:val="nil"/>
              <w:left w:val="nil"/>
              <w:bottom w:val="nil"/>
              <w:right w:val="nil"/>
            </w:tcBorders>
            <w:vAlign w:val="bottom"/>
          </w:tcPr>
          <w:p w:rsidR="0069255D" w:rsidRDefault="0069255D" w:rsidP="007B231B">
            <w:pPr>
              <w:rPr>
                <w:sz w:val="24"/>
              </w:rPr>
            </w:pPr>
            <w:r>
              <w:rPr>
                <w:sz w:val="24"/>
              </w:rPr>
              <w:t>№</w:t>
            </w:r>
          </w:p>
        </w:tc>
        <w:tc>
          <w:tcPr>
            <w:tcW w:w="3747" w:type="dxa"/>
            <w:tcBorders>
              <w:top w:val="nil"/>
              <w:left w:val="nil"/>
              <w:bottom w:val="single" w:sz="4" w:space="0" w:color="auto"/>
              <w:right w:val="nil"/>
            </w:tcBorders>
            <w:vAlign w:val="bottom"/>
          </w:tcPr>
          <w:p w:rsidR="0069255D" w:rsidRDefault="0069255D" w:rsidP="007B231B">
            <w:pPr>
              <w:jc w:val="center"/>
              <w:rPr>
                <w:sz w:val="24"/>
              </w:rPr>
            </w:pPr>
          </w:p>
        </w:tc>
        <w:tc>
          <w:tcPr>
            <w:tcW w:w="1985" w:type="dxa"/>
            <w:tcBorders>
              <w:top w:val="nil"/>
              <w:left w:val="nil"/>
              <w:bottom w:val="nil"/>
              <w:right w:val="nil"/>
            </w:tcBorders>
            <w:vAlign w:val="bottom"/>
          </w:tcPr>
          <w:p w:rsidR="0069255D" w:rsidRDefault="0069255D" w:rsidP="007B231B">
            <w:pPr>
              <w:jc w:val="center"/>
              <w:rPr>
                <w:sz w:val="24"/>
              </w:rPr>
            </w:pPr>
          </w:p>
        </w:tc>
        <w:tc>
          <w:tcPr>
            <w:tcW w:w="4110" w:type="dxa"/>
            <w:tcBorders>
              <w:top w:val="nil"/>
              <w:left w:val="nil"/>
              <w:bottom w:val="single" w:sz="4" w:space="0" w:color="auto"/>
              <w:right w:val="nil"/>
            </w:tcBorders>
            <w:vAlign w:val="bottom"/>
          </w:tcPr>
          <w:p w:rsidR="0069255D" w:rsidRDefault="0069255D" w:rsidP="007B231B">
            <w:pPr>
              <w:jc w:val="center"/>
              <w:rPr>
                <w:sz w:val="24"/>
              </w:rPr>
            </w:pPr>
          </w:p>
        </w:tc>
      </w:tr>
      <w:tr w:rsidR="0069255D" w:rsidTr="007B231B">
        <w:trPr>
          <w:cantSplit/>
        </w:trPr>
        <w:tc>
          <w:tcPr>
            <w:tcW w:w="392" w:type="dxa"/>
            <w:tcBorders>
              <w:top w:val="nil"/>
              <w:left w:val="nil"/>
              <w:bottom w:val="nil"/>
              <w:right w:val="nil"/>
            </w:tcBorders>
          </w:tcPr>
          <w:p w:rsidR="0069255D" w:rsidRDefault="0069255D" w:rsidP="007B231B"/>
        </w:tc>
        <w:tc>
          <w:tcPr>
            <w:tcW w:w="3747" w:type="dxa"/>
            <w:tcBorders>
              <w:top w:val="nil"/>
              <w:left w:val="nil"/>
              <w:bottom w:val="nil"/>
              <w:right w:val="nil"/>
            </w:tcBorders>
          </w:tcPr>
          <w:p w:rsidR="0069255D" w:rsidRDefault="0069255D" w:rsidP="007B231B">
            <w:pPr>
              <w:jc w:val="center"/>
            </w:pPr>
          </w:p>
        </w:tc>
        <w:tc>
          <w:tcPr>
            <w:tcW w:w="1985" w:type="dxa"/>
            <w:tcBorders>
              <w:top w:val="nil"/>
              <w:left w:val="nil"/>
              <w:bottom w:val="nil"/>
              <w:right w:val="nil"/>
            </w:tcBorders>
          </w:tcPr>
          <w:p w:rsidR="0069255D" w:rsidRDefault="0069255D" w:rsidP="007B231B">
            <w:pPr>
              <w:jc w:val="center"/>
            </w:pPr>
          </w:p>
        </w:tc>
        <w:tc>
          <w:tcPr>
            <w:tcW w:w="4110" w:type="dxa"/>
            <w:tcBorders>
              <w:top w:val="nil"/>
              <w:left w:val="nil"/>
              <w:bottom w:val="nil"/>
              <w:right w:val="nil"/>
            </w:tcBorders>
          </w:tcPr>
          <w:p w:rsidR="0069255D" w:rsidRDefault="0069255D" w:rsidP="007B231B">
            <w:pPr>
              <w:jc w:val="center"/>
            </w:pPr>
            <w:r>
              <w:t>(дата)</w:t>
            </w:r>
          </w:p>
        </w:tc>
      </w:tr>
    </w:tbl>
    <w:p w:rsidR="0069255D" w:rsidRDefault="0069255D" w:rsidP="0069255D">
      <w:pPr>
        <w:spacing w:before="240"/>
        <w:rPr>
          <w:sz w:val="24"/>
        </w:rPr>
      </w:pPr>
    </w:p>
    <w:p w:rsidR="0069255D" w:rsidRDefault="0069255D" w:rsidP="0069255D">
      <w:pPr>
        <w:pBdr>
          <w:top w:val="single" w:sz="4" w:space="1" w:color="auto"/>
        </w:pBdr>
        <w:jc w:val="center"/>
      </w:pPr>
      <w:r>
        <w:t>(месторасположение помещения, в том числе наименования населенного пункта и улицы, номера дома и квартиры)</w:t>
      </w:r>
    </w:p>
    <w:p w:rsidR="0069255D" w:rsidRDefault="0069255D" w:rsidP="0069255D">
      <w:pPr>
        <w:spacing w:before="120"/>
        <w:ind w:firstLine="567"/>
        <w:rPr>
          <w:sz w:val="24"/>
        </w:rPr>
      </w:pPr>
      <w:r>
        <w:rPr>
          <w:sz w:val="24"/>
        </w:rPr>
        <w:t xml:space="preserve">Межведомственная комиссия, назначенная  </w:t>
      </w:r>
    </w:p>
    <w:p w:rsidR="0069255D" w:rsidRDefault="0069255D" w:rsidP="0069255D">
      <w:pPr>
        <w:pBdr>
          <w:top w:val="single" w:sz="4" w:space="1" w:color="auto"/>
        </w:pBdr>
        <w:ind w:left="5103"/>
        <w:jc w:val="center"/>
      </w:pPr>
      <w:r>
        <w:t xml:space="preserve">(кем назначена, наименование федерального органа </w:t>
      </w:r>
    </w:p>
    <w:p w:rsidR="0069255D" w:rsidRDefault="0069255D" w:rsidP="0069255D">
      <w:pPr>
        <w:tabs>
          <w:tab w:val="right" w:pos="10205"/>
        </w:tabs>
        <w:rPr>
          <w:sz w:val="24"/>
        </w:rPr>
      </w:pPr>
      <w:r>
        <w:rPr>
          <w:sz w:val="24"/>
        </w:rPr>
        <w:tab/>
      </w:r>
    </w:p>
    <w:p w:rsidR="0069255D" w:rsidRDefault="0069255D" w:rsidP="0069255D">
      <w:pPr>
        <w:pBdr>
          <w:top w:val="single" w:sz="4" w:space="1" w:color="auto"/>
        </w:pBdr>
        <w:ind w:right="113"/>
        <w:jc w:val="center"/>
      </w:pPr>
      <w: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9255D" w:rsidRDefault="0069255D" w:rsidP="0069255D">
      <w:pPr>
        <w:rPr>
          <w:sz w:val="24"/>
        </w:rPr>
      </w:pPr>
      <w:r>
        <w:rPr>
          <w:sz w:val="24"/>
        </w:rPr>
        <w:t xml:space="preserve">в составе председателя  </w:t>
      </w:r>
    </w:p>
    <w:p w:rsidR="0069255D" w:rsidRDefault="0069255D" w:rsidP="0069255D">
      <w:pPr>
        <w:pBdr>
          <w:top w:val="single" w:sz="4" w:space="1" w:color="auto"/>
        </w:pBdr>
        <w:ind w:left="2460"/>
        <w:jc w:val="center"/>
      </w:pPr>
      <w:r>
        <w:t>(Ф.И.О., занимаемая должность и место работы)</w:t>
      </w:r>
    </w:p>
    <w:p w:rsidR="0069255D" w:rsidRDefault="0069255D" w:rsidP="0069255D">
      <w:pPr>
        <w:rPr>
          <w:sz w:val="24"/>
        </w:rPr>
      </w:pPr>
    </w:p>
    <w:p w:rsidR="0069255D" w:rsidRDefault="0069255D" w:rsidP="0069255D">
      <w:pPr>
        <w:pBdr>
          <w:top w:val="single" w:sz="4" w:space="1" w:color="auto"/>
        </w:pBdr>
        <w:rPr>
          <w:sz w:val="2"/>
          <w:szCs w:val="2"/>
        </w:rPr>
      </w:pPr>
    </w:p>
    <w:p w:rsidR="0069255D" w:rsidRDefault="0069255D" w:rsidP="0069255D">
      <w:pPr>
        <w:rPr>
          <w:sz w:val="24"/>
        </w:rPr>
      </w:pPr>
      <w:r>
        <w:rPr>
          <w:sz w:val="24"/>
        </w:rPr>
        <w:t xml:space="preserve">и членов комиссии  </w:t>
      </w:r>
    </w:p>
    <w:p w:rsidR="0069255D" w:rsidRDefault="0069255D" w:rsidP="0069255D">
      <w:pPr>
        <w:pBdr>
          <w:top w:val="single" w:sz="4" w:space="1" w:color="auto"/>
        </w:pBdr>
        <w:ind w:left="2069"/>
        <w:jc w:val="center"/>
      </w:pPr>
      <w:r>
        <w:t>(Ф.И.О., занимаемая должность и место работы)</w:t>
      </w:r>
    </w:p>
    <w:p w:rsidR="0069255D" w:rsidRDefault="0069255D" w:rsidP="0069255D">
      <w:pPr>
        <w:rPr>
          <w:sz w:val="24"/>
        </w:rPr>
      </w:pPr>
      <w:r>
        <w:rPr>
          <w:sz w:val="24"/>
        </w:rPr>
        <w:t xml:space="preserve">при участии приглашенных экспертов  </w:t>
      </w:r>
    </w:p>
    <w:p w:rsidR="0069255D" w:rsidRDefault="0069255D" w:rsidP="0069255D">
      <w:pPr>
        <w:pBdr>
          <w:top w:val="single" w:sz="4" w:space="1" w:color="auto"/>
        </w:pBdr>
        <w:ind w:left="4025"/>
        <w:jc w:val="center"/>
      </w:pPr>
      <w:r>
        <w:t>(Ф.И.О., занимаемая должность и место работы)</w:t>
      </w:r>
    </w:p>
    <w:p w:rsidR="0069255D" w:rsidRDefault="0069255D" w:rsidP="0069255D">
      <w:pPr>
        <w:rPr>
          <w:sz w:val="24"/>
        </w:rPr>
      </w:pPr>
    </w:p>
    <w:p w:rsidR="0069255D" w:rsidRDefault="0069255D" w:rsidP="0069255D">
      <w:pPr>
        <w:pBdr>
          <w:top w:val="single" w:sz="4" w:space="1" w:color="auto"/>
        </w:pBdr>
        <w:rPr>
          <w:sz w:val="2"/>
          <w:szCs w:val="2"/>
        </w:rPr>
      </w:pPr>
    </w:p>
    <w:p w:rsidR="0069255D" w:rsidRDefault="0069255D" w:rsidP="0069255D">
      <w:pPr>
        <w:rPr>
          <w:sz w:val="24"/>
        </w:rPr>
      </w:pPr>
    </w:p>
    <w:p w:rsidR="0069255D" w:rsidRDefault="0069255D" w:rsidP="0069255D">
      <w:pPr>
        <w:pBdr>
          <w:top w:val="single" w:sz="4" w:space="1" w:color="auto"/>
        </w:pBdr>
        <w:rPr>
          <w:sz w:val="2"/>
          <w:szCs w:val="2"/>
        </w:rPr>
      </w:pPr>
    </w:p>
    <w:p w:rsidR="0069255D" w:rsidRDefault="0069255D" w:rsidP="0069255D">
      <w:pPr>
        <w:rPr>
          <w:sz w:val="24"/>
        </w:rPr>
      </w:pPr>
      <w:r>
        <w:rPr>
          <w:sz w:val="24"/>
        </w:rPr>
        <w:t xml:space="preserve">и приглашенного собственника помещения или уполномоченного им лица  </w:t>
      </w:r>
    </w:p>
    <w:p w:rsidR="0069255D" w:rsidRDefault="0069255D" w:rsidP="0069255D">
      <w:pPr>
        <w:pBdr>
          <w:top w:val="single" w:sz="4" w:space="1" w:color="auto"/>
        </w:pBdr>
        <w:ind w:left="7785"/>
        <w:rPr>
          <w:sz w:val="2"/>
          <w:szCs w:val="2"/>
        </w:rPr>
      </w:pPr>
    </w:p>
    <w:p w:rsidR="0069255D" w:rsidRDefault="0069255D" w:rsidP="0069255D">
      <w:pPr>
        <w:rPr>
          <w:sz w:val="24"/>
        </w:rPr>
      </w:pPr>
    </w:p>
    <w:p w:rsidR="0069255D" w:rsidRDefault="0069255D" w:rsidP="0069255D">
      <w:pPr>
        <w:pBdr>
          <w:top w:val="single" w:sz="4" w:space="1" w:color="auto"/>
        </w:pBdr>
        <w:jc w:val="center"/>
      </w:pPr>
      <w:r>
        <w:t>(Ф.И.О., занимаемая должность и место работы)</w:t>
      </w:r>
    </w:p>
    <w:p w:rsidR="0069255D" w:rsidRDefault="0069255D" w:rsidP="0069255D">
      <w:pPr>
        <w:rPr>
          <w:sz w:val="24"/>
        </w:rPr>
      </w:pPr>
      <w:r>
        <w:rPr>
          <w:sz w:val="24"/>
        </w:rPr>
        <w:t xml:space="preserve">по результатам рассмотренных документов  </w:t>
      </w:r>
    </w:p>
    <w:p w:rsidR="0069255D" w:rsidRDefault="0069255D" w:rsidP="0069255D">
      <w:pPr>
        <w:pBdr>
          <w:top w:val="single" w:sz="4" w:space="1" w:color="auto"/>
        </w:pBdr>
        <w:ind w:left="4564"/>
        <w:jc w:val="center"/>
      </w:pPr>
      <w:r>
        <w:t>(приводится перечень документов)</w:t>
      </w:r>
    </w:p>
    <w:p w:rsidR="0069255D" w:rsidRDefault="0069255D" w:rsidP="0069255D">
      <w:pPr>
        <w:rPr>
          <w:sz w:val="24"/>
        </w:rPr>
      </w:pPr>
    </w:p>
    <w:p w:rsidR="0069255D" w:rsidRDefault="0069255D" w:rsidP="0069255D">
      <w:pPr>
        <w:pBdr>
          <w:top w:val="single" w:sz="4" w:space="1" w:color="auto"/>
        </w:pBdr>
        <w:rPr>
          <w:sz w:val="2"/>
          <w:szCs w:val="2"/>
        </w:rPr>
      </w:pPr>
    </w:p>
    <w:p w:rsidR="0069255D" w:rsidRPr="0069255D" w:rsidRDefault="0069255D" w:rsidP="0069255D">
      <w:pPr>
        <w:jc w:val="both"/>
        <w:rPr>
          <w:sz w:val="2"/>
          <w:szCs w:val="2"/>
        </w:rPr>
      </w:pPr>
      <w:r>
        <w:rPr>
          <w:sz w:val="24"/>
        </w:rPr>
        <w:t>и на основании акта межведомственной комиссии, составленного по результатам обследования,</w:t>
      </w:r>
      <w:r w:rsidRPr="0069255D">
        <w:rPr>
          <w:sz w:val="24"/>
        </w:rPr>
        <w:br/>
      </w:r>
    </w:p>
    <w:p w:rsidR="0069255D" w:rsidRDefault="0069255D" w:rsidP="0069255D">
      <w:pPr>
        <w:rPr>
          <w:sz w:val="24"/>
        </w:rPr>
      </w:pPr>
    </w:p>
    <w:p w:rsidR="0069255D" w:rsidRDefault="0069255D" w:rsidP="0069255D">
      <w:pPr>
        <w:pBdr>
          <w:top w:val="single" w:sz="4" w:space="1" w:color="auto"/>
        </w:pBdr>
        <w:jc w:val="center"/>
      </w:pPr>
      <w:r>
        <w:t>(приводится заключение, взятое из акта обследования (в случае проведения обследования), или указывается,</w:t>
      </w:r>
    </w:p>
    <w:p w:rsidR="0069255D" w:rsidRDefault="0069255D" w:rsidP="0069255D">
      <w:pPr>
        <w:rPr>
          <w:sz w:val="24"/>
        </w:rPr>
      </w:pPr>
    </w:p>
    <w:p w:rsidR="0069255D" w:rsidRDefault="0069255D" w:rsidP="0069255D">
      <w:pPr>
        <w:pBdr>
          <w:top w:val="single" w:sz="4" w:space="1" w:color="auto"/>
        </w:pBdr>
        <w:jc w:val="center"/>
      </w:pPr>
      <w:r>
        <w:t>что на основании решения межведомственной комиссии обследование не проводилось)</w:t>
      </w:r>
    </w:p>
    <w:p w:rsidR="0069255D" w:rsidRDefault="0069255D" w:rsidP="0069255D">
      <w:pPr>
        <w:rPr>
          <w:sz w:val="24"/>
        </w:rPr>
      </w:pPr>
    </w:p>
    <w:p w:rsidR="0069255D" w:rsidRDefault="0069255D" w:rsidP="0069255D">
      <w:pPr>
        <w:pBdr>
          <w:top w:val="single" w:sz="4" w:space="1" w:color="auto"/>
        </w:pBdr>
        <w:rPr>
          <w:sz w:val="2"/>
          <w:szCs w:val="2"/>
        </w:rPr>
      </w:pPr>
    </w:p>
    <w:p w:rsidR="0069255D" w:rsidRDefault="0069255D" w:rsidP="0069255D">
      <w:pPr>
        <w:rPr>
          <w:sz w:val="24"/>
        </w:rPr>
      </w:pPr>
    </w:p>
    <w:p w:rsidR="0069255D" w:rsidRDefault="0069255D" w:rsidP="0069255D">
      <w:pPr>
        <w:pBdr>
          <w:top w:val="single" w:sz="4" w:space="1" w:color="auto"/>
        </w:pBdr>
        <w:rPr>
          <w:sz w:val="2"/>
          <w:szCs w:val="2"/>
        </w:rPr>
      </w:pPr>
    </w:p>
    <w:p w:rsidR="0069255D" w:rsidRDefault="0069255D" w:rsidP="0069255D">
      <w:pPr>
        <w:rPr>
          <w:sz w:val="24"/>
        </w:rPr>
      </w:pPr>
    </w:p>
    <w:p w:rsidR="0069255D" w:rsidRDefault="0069255D" w:rsidP="0069255D">
      <w:pPr>
        <w:pBdr>
          <w:top w:val="single" w:sz="4" w:space="1" w:color="auto"/>
        </w:pBdr>
        <w:rPr>
          <w:sz w:val="2"/>
          <w:szCs w:val="2"/>
        </w:rPr>
      </w:pPr>
    </w:p>
    <w:p w:rsidR="0069255D" w:rsidRDefault="0069255D" w:rsidP="0069255D">
      <w:pPr>
        <w:rPr>
          <w:sz w:val="24"/>
        </w:rPr>
      </w:pPr>
      <w:r>
        <w:rPr>
          <w:sz w:val="24"/>
        </w:rPr>
        <w:t xml:space="preserve">приняла заключение о  </w:t>
      </w:r>
    </w:p>
    <w:p w:rsidR="0069255D" w:rsidRDefault="0069255D" w:rsidP="0069255D">
      <w:pPr>
        <w:pBdr>
          <w:top w:val="single" w:sz="4" w:space="1" w:color="auto"/>
        </w:pBdr>
        <w:ind w:left="2410"/>
        <w:jc w:val="center"/>
      </w:pPr>
      <w:r>
        <w:t>(приводится обоснование принятого межведомственной комиссией заключения</w:t>
      </w:r>
    </w:p>
    <w:p w:rsidR="0069255D" w:rsidRDefault="0069255D" w:rsidP="0069255D">
      <w:pPr>
        <w:rPr>
          <w:sz w:val="24"/>
        </w:rPr>
      </w:pPr>
    </w:p>
    <w:p w:rsidR="0069255D" w:rsidRDefault="0069255D" w:rsidP="0069255D">
      <w:pPr>
        <w:pBdr>
          <w:top w:val="single" w:sz="4" w:space="1" w:color="auto"/>
        </w:pBdr>
        <w:jc w:val="center"/>
      </w:pPr>
      <w:r>
        <w:rPr>
          <w:snapToGrid w:val="0"/>
        </w:rPr>
        <w:t>об оценке соответствия помещения (многоквартирного дома) требованиям, установленным</w:t>
      </w:r>
    </w:p>
    <w:p w:rsidR="0069255D" w:rsidRDefault="0069255D" w:rsidP="0069255D">
      <w:pPr>
        <w:jc w:val="center"/>
        <w:rPr>
          <w:sz w:val="24"/>
        </w:rPr>
      </w:pPr>
    </w:p>
    <w:p w:rsidR="0069255D" w:rsidRDefault="0069255D" w:rsidP="0069255D">
      <w:pPr>
        <w:pBdr>
          <w:top w:val="single" w:sz="4" w:space="1" w:color="auto"/>
        </w:pBdr>
        <w:jc w:val="center"/>
      </w:pPr>
      <w:r>
        <w:rPr>
          <w:snapToGrid w:val="0"/>
        </w:rPr>
        <w:t>в Положении о признании помещения жилым помещением, жилого помещения непригодным для проживания</w:t>
      </w:r>
    </w:p>
    <w:p w:rsidR="0069255D" w:rsidRDefault="0069255D" w:rsidP="0069255D">
      <w:pPr>
        <w:tabs>
          <w:tab w:val="right" w:pos="10205"/>
        </w:tabs>
        <w:rPr>
          <w:sz w:val="24"/>
        </w:rPr>
      </w:pPr>
      <w:r>
        <w:rPr>
          <w:sz w:val="24"/>
        </w:rPr>
        <w:tab/>
      </w:r>
    </w:p>
    <w:p w:rsidR="0069255D" w:rsidRDefault="0069255D" w:rsidP="0069255D">
      <w:pPr>
        <w:pBdr>
          <w:top w:val="single" w:sz="4" w:space="1" w:color="auto"/>
        </w:pBdr>
        <w:ind w:right="113"/>
        <w:jc w:val="center"/>
      </w:pPr>
      <w:r>
        <w:rPr>
          <w:snapToGrid w:val="0"/>
        </w:rPr>
        <w:t>и многоквартирного дома аварийным и подлежащим сносу или реконструкции)</w:t>
      </w:r>
    </w:p>
    <w:p w:rsidR="0069255D" w:rsidRDefault="0069255D" w:rsidP="0069255D">
      <w:pPr>
        <w:spacing w:before="480"/>
        <w:rPr>
          <w:sz w:val="24"/>
        </w:rPr>
      </w:pPr>
      <w:r>
        <w:rPr>
          <w:sz w:val="24"/>
        </w:rPr>
        <w:t>Приложение к заключению:</w:t>
      </w:r>
    </w:p>
    <w:p w:rsidR="0069255D" w:rsidRDefault="0069255D" w:rsidP="0069255D">
      <w:pPr>
        <w:rPr>
          <w:sz w:val="24"/>
        </w:rPr>
      </w:pPr>
      <w:r>
        <w:rPr>
          <w:sz w:val="24"/>
        </w:rPr>
        <w:t>а) перечень рассмотренных документов;</w:t>
      </w:r>
    </w:p>
    <w:p w:rsidR="0069255D" w:rsidRDefault="0069255D" w:rsidP="0069255D">
      <w:pPr>
        <w:rPr>
          <w:sz w:val="24"/>
        </w:rPr>
      </w:pPr>
      <w:r>
        <w:rPr>
          <w:sz w:val="24"/>
        </w:rPr>
        <w:t>б) акт обследования помещения (в случае проведения обследования);</w:t>
      </w:r>
    </w:p>
    <w:p w:rsidR="0069255D" w:rsidRDefault="0069255D" w:rsidP="0069255D">
      <w:pPr>
        <w:rPr>
          <w:sz w:val="24"/>
        </w:rPr>
      </w:pPr>
      <w:r>
        <w:rPr>
          <w:sz w:val="24"/>
        </w:rPr>
        <w:t>в) перечень других материалов, запрошенных межведомственной комиссией;</w:t>
      </w:r>
    </w:p>
    <w:p w:rsidR="0069255D" w:rsidRDefault="0069255D" w:rsidP="0069255D">
      <w:pPr>
        <w:rPr>
          <w:sz w:val="24"/>
        </w:rPr>
      </w:pPr>
      <w:r>
        <w:rPr>
          <w:sz w:val="24"/>
        </w:rPr>
        <w:t>г) особое мнение членов межведомственной комиссии:</w:t>
      </w:r>
    </w:p>
    <w:p w:rsidR="0069255D" w:rsidRDefault="0069255D" w:rsidP="0069255D">
      <w:pPr>
        <w:tabs>
          <w:tab w:val="right" w:pos="10205"/>
        </w:tabs>
        <w:rPr>
          <w:sz w:val="24"/>
        </w:rPr>
      </w:pPr>
      <w:r>
        <w:rPr>
          <w:sz w:val="24"/>
        </w:rPr>
        <w:tab/>
        <w:t>.</w:t>
      </w:r>
    </w:p>
    <w:p w:rsidR="0069255D" w:rsidRDefault="0069255D" w:rsidP="0069255D">
      <w:pPr>
        <w:pBdr>
          <w:top w:val="single" w:sz="4" w:space="1" w:color="auto"/>
        </w:pBdr>
        <w:ind w:right="113"/>
        <w:rPr>
          <w:sz w:val="2"/>
          <w:szCs w:val="2"/>
        </w:rPr>
      </w:pPr>
    </w:p>
    <w:p w:rsidR="0069255D" w:rsidRDefault="0069255D" w:rsidP="0069255D">
      <w:pPr>
        <w:spacing w:before="480"/>
        <w:rPr>
          <w:sz w:val="24"/>
        </w:rPr>
      </w:pPr>
      <w:r>
        <w:rPr>
          <w:sz w:val="24"/>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69255D" w:rsidTr="007B231B">
        <w:trPr>
          <w:cantSplit/>
        </w:trPr>
        <w:tc>
          <w:tcPr>
            <w:tcW w:w="2835" w:type="dxa"/>
            <w:tcBorders>
              <w:top w:val="nil"/>
              <w:left w:val="nil"/>
              <w:bottom w:val="single" w:sz="4" w:space="0" w:color="auto"/>
              <w:right w:val="nil"/>
            </w:tcBorders>
            <w:vAlign w:val="bottom"/>
          </w:tcPr>
          <w:p w:rsidR="0069255D" w:rsidRDefault="0069255D" w:rsidP="007B231B">
            <w:pPr>
              <w:ind w:left="-170"/>
              <w:jc w:val="center"/>
              <w:rPr>
                <w:sz w:val="24"/>
              </w:rPr>
            </w:pPr>
          </w:p>
        </w:tc>
        <w:tc>
          <w:tcPr>
            <w:tcW w:w="1276" w:type="dxa"/>
            <w:tcBorders>
              <w:top w:val="nil"/>
              <w:left w:val="nil"/>
              <w:bottom w:val="nil"/>
              <w:right w:val="nil"/>
            </w:tcBorders>
            <w:vAlign w:val="bottom"/>
          </w:tcPr>
          <w:p w:rsidR="0069255D" w:rsidRDefault="0069255D" w:rsidP="007B231B">
            <w:pPr>
              <w:ind w:left="-170"/>
              <w:jc w:val="center"/>
              <w:rPr>
                <w:sz w:val="24"/>
              </w:rPr>
            </w:pPr>
          </w:p>
        </w:tc>
        <w:tc>
          <w:tcPr>
            <w:tcW w:w="4989" w:type="dxa"/>
            <w:tcBorders>
              <w:top w:val="nil"/>
              <w:left w:val="nil"/>
              <w:bottom w:val="single" w:sz="4" w:space="0" w:color="auto"/>
              <w:right w:val="nil"/>
            </w:tcBorders>
            <w:vAlign w:val="bottom"/>
          </w:tcPr>
          <w:p w:rsidR="0069255D" w:rsidRDefault="0069255D" w:rsidP="007B231B">
            <w:pPr>
              <w:ind w:left="-170"/>
              <w:jc w:val="center"/>
              <w:rPr>
                <w:sz w:val="24"/>
              </w:rPr>
            </w:pPr>
          </w:p>
        </w:tc>
      </w:tr>
      <w:tr w:rsidR="0069255D" w:rsidTr="007B231B">
        <w:trPr>
          <w:cantSplit/>
        </w:trPr>
        <w:tc>
          <w:tcPr>
            <w:tcW w:w="2835" w:type="dxa"/>
            <w:tcBorders>
              <w:top w:val="nil"/>
              <w:left w:val="nil"/>
              <w:bottom w:val="nil"/>
              <w:right w:val="nil"/>
            </w:tcBorders>
          </w:tcPr>
          <w:p w:rsidR="0069255D" w:rsidRDefault="0069255D" w:rsidP="007B231B">
            <w:pPr>
              <w:ind w:left="-170"/>
              <w:jc w:val="center"/>
            </w:pPr>
            <w:r>
              <w:t>(подпись)</w:t>
            </w:r>
          </w:p>
        </w:tc>
        <w:tc>
          <w:tcPr>
            <w:tcW w:w="1276" w:type="dxa"/>
            <w:tcBorders>
              <w:top w:val="nil"/>
              <w:left w:val="nil"/>
              <w:bottom w:val="nil"/>
              <w:right w:val="nil"/>
            </w:tcBorders>
          </w:tcPr>
          <w:p w:rsidR="0069255D" w:rsidRDefault="0069255D" w:rsidP="007B231B">
            <w:pPr>
              <w:ind w:left="-170"/>
              <w:jc w:val="center"/>
            </w:pPr>
          </w:p>
        </w:tc>
        <w:tc>
          <w:tcPr>
            <w:tcW w:w="4989" w:type="dxa"/>
            <w:tcBorders>
              <w:top w:val="nil"/>
              <w:left w:val="nil"/>
              <w:bottom w:val="nil"/>
              <w:right w:val="nil"/>
            </w:tcBorders>
          </w:tcPr>
          <w:p w:rsidR="0069255D" w:rsidRDefault="0069255D" w:rsidP="007B231B">
            <w:pPr>
              <w:ind w:left="-170"/>
              <w:jc w:val="center"/>
            </w:pPr>
            <w:r>
              <w:t>(Ф.И.О.)</w:t>
            </w:r>
          </w:p>
        </w:tc>
      </w:tr>
    </w:tbl>
    <w:p w:rsidR="0069255D" w:rsidRDefault="0069255D" w:rsidP="0069255D">
      <w:pPr>
        <w:spacing w:before="240"/>
        <w:rPr>
          <w:sz w:val="24"/>
        </w:rPr>
      </w:pPr>
      <w:r>
        <w:rPr>
          <w:sz w:val="24"/>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69255D" w:rsidTr="007B231B">
        <w:trPr>
          <w:cantSplit/>
        </w:trPr>
        <w:tc>
          <w:tcPr>
            <w:tcW w:w="2835" w:type="dxa"/>
            <w:tcBorders>
              <w:top w:val="nil"/>
              <w:left w:val="nil"/>
              <w:bottom w:val="single" w:sz="4" w:space="0" w:color="auto"/>
              <w:right w:val="nil"/>
            </w:tcBorders>
            <w:vAlign w:val="bottom"/>
          </w:tcPr>
          <w:p w:rsidR="0069255D" w:rsidRDefault="0069255D" w:rsidP="007B231B">
            <w:pPr>
              <w:ind w:left="-170"/>
              <w:jc w:val="center"/>
              <w:rPr>
                <w:sz w:val="24"/>
              </w:rPr>
            </w:pPr>
          </w:p>
        </w:tc>
        <w:tc>
          <w:tcPr>
            <w:tcW w:w="1276" w:type="dxa"/>
            <w:tcBorders>
              <w:top w:val="nil"/>
              <w:left w:val="nil"/>
              <w:bottom w:val="nil"/>
              <w:right w:val="nil"/>
            </w:tcBorders>
            <w:vAlign w:val="bottom"/>
          </w:tcPr>
          <w:p w:rsidR="0069255D" w:rsidRDefault="0069255D" w:rsidP="007B231B">
            <w:pPr>
              <w:ind w:left="-170"/>
              <w:jc w:val="center"/>
              <w:rPr>
                <w:sz w:val="24"/>
              </w:rPr>
            </w:pPr>
          </w:p>
        </w:tc>
        <w:tc>
          <w:tcPr>
            <w:tcW w:w="4989" w:type="dxa"/>
            <w:tcBorders>
              <w:top w:val="nil"/>
              <w:left w:val="nil"/>
              <w:bottom w:val="single" w:sz="4" w:space="0" w:color="auto"/>
              <w:right w:val="nil"/>
            </w:tcBorders>
            <w:vAlign w:val="bottom"/>
          </w:tcPr>
          <w:p w:rsidR="0069255D" w:rsidRDefault="0069255D" w:rsidP="007B231B">
            <w:pPr>
              <w:ind w:left="-170"/>
              <w:jc w:val="center"/>
              <w:rPr>
                <w:sz w:val="24"/>
              </w:rPr>
            </w:pPr>
          </w:p>
        </w:tc>
      </w:tr>
      <w:tr w:rsidR="0069255D" w:rsidTr="007B231B">
        <w:trPr>
          <w:cantSplit/>
        </w:trPr>
        <w:tc>
          <w:tcPr>
            <w:tcW w:w="2835" w:type="dxa"/>
            <w:tcBorders>
              <w:top w:val="nil"/>
              <w:left w:val="nil"/>
              <w:bottom w:val="nil"/>
              <w:right w:val="nil"/>
            </w:tcBorders>
          </w:tcPr>
          <w:p w:rsidR="0069255D" w:rsidRDefault="0069255D" w:rsidP="007B231B">
            <w:pPr>
              <w:ind w:left="-170"/>
              <w:jc w:val="center"/>
            </w:pPr>
            <w:r>
              <w:t>(подпись)</w:t>
            </w:r>
          </w:p>
        </w:tc>
        <w:tc>
          <w:tcPr>
            <w:tcW w:w="1276" w:type="dxa"/>
            <w:tcBorders>
              <w:top w:val="nil"/>
              <w:left w:val="nil"/>
              <w:bottom w:val="nil"/>
              <w:right w:val="nil"/>
            </w:tcBorders>
          </w:tcPr>
          <w:p w:rsidR="0069255D" w:rsidRDefault="0069255D" w:rsidP="007B231B">
            <w:pPr>
              <w:ind w:left="-170"/>
              <w:jc w:val="center"/>
            </w:pPr>
          </w:p>
        </w:tc>
        <w:tc>
          <w:tcPr>
            <w:tcW w:w="4989" w:type="dxa"/>
            <w:tcBorders>
              <w:top w:val="nil"/>
              <w:left w:val="nil"/>
              <w:bottom w:val="nil"/>
              <w:right w:val="nil"/>
            </w:tcBorders>
          </w:tcPr>
          <w:p w:rsidR="0069255D" w:rsidRDefault="0069255D" w:rsidP="007B231B">
            <w:pPr>
              <w:ind w:left="-170"/>
              <w:jc w:val="center"/>
            </w:pPr>
            <w:r>
              <w:t>(Ф.И.О.)</w:t>
            </w:r>
          </w:p>
        </w:tc>
      </w:tr>
    </w:tbl>
    <w:p w:rsidR="0069255D" w:rsidRDefault="0069255D" w:rsidP="0069255D">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69255D" w:rsidTr="007B231B">
        <w:trPr>
          <w:cantSplit/>
        </w:trPr>
        <w:tc>
          <w:tcPr>
            <w:tcW w:w="2835" w:type="dxa"/>
            <w:tcBorders>
              <w:top w:val="nil"/>
              <w:left w:val="nil"/>
              <w:bottom w:val="single" w:sz="4" w:space="0" w:color="auto"/>
              <w:right w:val="nil"/>
            </w:tcBorders>
            <w:vAlign w:val="bottom"/>
          </w:tcPr>
          <w:p w:rsidR="0069255D" w:rsidRDefault="0069255D" w:rsidP="007B231B">
            <w:pPr>
              <w:ind w:left="-170"/>
              <w:jc w:val="center"/>
              <w:rPr>
                <w:sz w:val="24"/>
              </w:rPr>
            </w:pPr>
          </w:p>
        </w:tc>
        <w:tc>
          <w:tcPr>
            <w:tcW w:w="1276" w:type="dxa"/>
            <w:tcBorders>
              <w:top w:val="nil"/>
              <w:left w:val="nil"/>
              <w:bottom w:val="nil"/>
              <w:right w:val="nil"/>
            </w:tcBorders>
            <w:vAlign w:val="bottom"/>
          </w:tcPr>
          <w:p w:rsidR="0069255D" w:rsidRDefault="0069255D" w:rsidP="007B231B">
            <w:pPr>
              <w:ind w:left="-170"/>
              <w:jc w:val="center"/>
              <w:rPr>
                <w:sz w:val="24"/>
              </w:rPr>
            </w:pPr>
          </w:p>
        </w:tc>
        <w:tc>
          <w:tcPr>
            <w:tcW w:w="4989" w:type="dxa"/>
            <w:tcBorders>
              <w:top w:val="nil"/>
              <w:left w:val="nil"/>
              <w:bottom w:val="single" w:sz="4" w:space="0" w:color="auto"/>
              <w:right w:val="nil"/>
            </w:tcBorders>
            <w:vAlign w:val="bottom"/>
          </w:tcPr>
          <w:p w:rsidR="0069255D" w:rsidRDefault="0069255D" w:rsidP="007B231B">
            <w:pPr>
              <w:ind w:left="-170"/>
              <w:jc w:val="center"/>
              <w:rPr>
                <w:sz w:val="24"/>
              </w:rPr>
            </w:pPr>
          </w:p>
        </w:tc>
      </w:tr>
      <w:tr w:rsidR="0069255D" w:rsidTr="007B231B">
        <w:trPr>
          <w:cantSplit/>
        </w:trPr>
        <w:tc>
          <w:tcPr>
            <w:tcW w:w="2835" w:type="dxa"/>
            <w:tcBorders>
              <w:top w:val="nil"/>
              <w:left w:val="nil"/>
              <w:bottom w:val="nil"/>
              <w:right w:val="nil"/>
            </w:tcBorders>
          </w:tcPr>
          <w:p w:rsidR="0069255D" w:rsidRDefault="0069255D" w:rsidP="007B231B">
            <w:pPr>
              <w:ind w:left="-170"/>
              <w:jc w:val="center"/>
            </w:pPr>
            <w:r>
              <w:t>(подпись)</w:t>
            </w:r>
          </w:p>
        </w:tc>
        <w:tc>
          <w:tcPr>
            <w:tcW w:w="1276" w:type="dxa"/>
            <w:tcBorders>
              <w:top w:val="nil"/>
              <w:left w:val="nil"/>
              <w:bottom w:val="nil"/>
              <w:right w:val="nil"/>
            </w:tcBorders>
          </w:tcPr>
          <w:p w:rsidR="0069255D" w:rsidRDefault="0069255D" w:rsidP="007B231B">
            <w:pPr>
              <w:ind w:left="-170"/>
              <w:jc w:val="center"/>
            </w:pPr>
          </w:p>
        </w:tc>
        <w:tc>
          <w:tcPr>
            <w:tcW w:w="4989" w:type="dxa"/>
            <w:tcBorders>
              <w:top w:val="nil"/>
              <w:left w:val="nil"/>
              <w:bottom w:val="nil"/>
              <w:right w:val="nil"/>
            </w:tcBorders>
          </w:tcPr>
          <w:p w:rsidR="0069255D" w:rsidRDefault="0069255D" w:rsidP="007B231B">
            <w:pPr>
              <w:ind w:left="-170"/>
              <w:jc w:val="center"/>
            </w:pPr>
            <w:r>
              <w:t>(Ф.И.О.)</w:t>
            </w:r>
          </w:p>
        </w:tc>
      </w:tr>
    </w:tbl>
    <w:p w:rsidR="0069255D" w:rsidRDefault="0069255D" w:rsidP="0069255D">
      <w:pPr>
        <w:rPr>
          <w:sz w:val="24"/>
        </w:rPr>
      </w:pPr>
    </w:p>
    <w:p w:rsidR="00E357BE" w:rsidRDefault="00E357BE" w:rsidP="00E357BE">
      <w:pPr>
        <w:pStyle w:val="ConsPlusNormal"/>
        <w:widowControl/>
        <w:ind w:firstLine="0"/>
        <w:jc w:val="right"/>
        <w:rPr>
          <w:rFonts w:ascii="Times New Roman" w:hAnsi="Times New Roman" w:cs="Times New Roman"/>
          <w:sz w:val="24"/>
          <w:szCs w:val="24"/>
        </w:rPr>
      </w:pPr>
    </w:p>
    <w:p w:rsidR="00E357BE" w:rsidRDefault="00E357BE" w:rsidP="00E357BE">
      <w:pPr>
        <w:pStyle w:val="ConsPlusNormal"/>
        <w:widowControl/>
        <w:ind w:firstLine="0"/>
        <w:jc w:val="right"/>
        <w:rPr>
          <w:rFonts w:ascii="Times New Roman" w:hAnsi="Times New Roman" w:cs="Times New Roman"/>
          <w:sz w:val="24"/>
          <w:szCs w:val="24"/>
        </w:rPr>
      </w:pPr>
    </w:p>
    <w:p w:rsidR="00FD7C26" w:rsidRDefault="00FD7C26" w:rsidP="009A7408">
      <w:pPr>
        <w:pStyle w:val="ConsPlusNormal"/>
        <w:jc w:val="right"/>
        <w:outlineLvl w:val="1"/>
        <w:rPr>
          <w:rFonts w:ascii="Times New Roman" w:hAnsi="Times New Roman" w:cs="Times New Roman"/>
          <w:sz w:val="28"/>
          <w:szCs w:val="28"/>
        </w:rPr>
      </w:pPr>
    </w:p>
    <w:p w:rsidR="009A7408" w:rsidRPr="00DB35E7" w:rsidRDefault="009A7408" w:rsidP="009A7408">
      <w:pPr>
        <w:pStyle w:val="ConsPlusNormal"/>
        <w:jc w:val="right"/>
        <w:outlineLvl w:val="1"/>
        <w:rPr>
          <w:rFonts w:ascii="Times New Roman" w:hAnsi="Times New Roman" w:cs="Times New Roman"/>
          <w:sz w:val="28"/>
          <w:szCs w:val="28"/>
        </w:rPr>
      </w:pPr>
      <w:r w:rsidRPr="00DB35E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B35E7">
        <w:rPr>
          <w:rFonts w:ascii="Times New Roman" w:hAnsi="Times New Roman" w:cs="Times New Roman"/>
          <w:sz w:val="28"/>
          <w:szCs w:val="28"/>
        </w:rPr>
        <w:t xml:space="preserve"> </w:t>
      </w:r>
      <w:r>
        <w:rPr>
          <w:rFonts w:ascii="Times New Roman" w:hAnsi="Times New Roman" w:cs="Times New Roman"/>
          <w:sz w:val="28"/>
          <w:szCs w:val="28"/>
        </w:rPr>
        <w:t>3</w:t>
      </w:r>
    </w:p>
    <w:p w:rsidR="009A7408" w:rsidRPr="00DB35E7" w:rsidRDefault="009A7408" w:rsidP="009A7408">
      <w:pPr>
        <w:pStyle w:val="ConsPlusNormal"/>
        <w:jc w:val="right"/>
        <w:rPr>
          <w:rFonts w:ascii="Times New Roman" w:hAnsi="Times New Roman" w:cs="Times New Roman"/>
          <w:sz w:val="28"/>
          <w:szCs w:val="28"/>
        </w:rPr>
      </w:pPr>
      <w:r w:rsidRPr="00DB35E7">
        <w:rPr>
          <w:rFonts w:ascii="Times New Roman" w:hAnsi="Times New Roman" w:cs="Times New Roman"/>
          <w:sz w:val="28"/>
          <w:szCs w:val="28"/>
        </w:rPr>
        <w:t>к административному Регламенту</w:t>
      </w:r>
    </w:p>
    <w:p w:rsidR="00E357BE" w:rsidRPr="00BB5821" w:rsidRDefault="00E357BE" w:rsidP="00E357BE">
      <w:pPr>
        <w:pStyle w:val="ConsPlusNormal"/>
        <w:widowControl/>
        <w:ind w:firstLine="0"/>
        <w:jc w:val="right"/>
        <w:rPr>
          <w:rFonts w:ascii="Times New Roman" w:hAnsi="Times New Roman" w:cs="Times New Roman"/>
          <w:sz w:val="24"/>
          <w:szCs w:val="24"/>
        </w:rPr>
      </w:pPr>
    </w:p>
    <w:p w:rsidR="0069255D" w:rsidRDefault="0069255D" w:rsidP="0069255D">
      <w:pPr>
        <w:spacing w:before="720"/>
        <w:jc w:val="center"/>
        <w:rPr>
          <w:b/>
          <w:bCs/>
          <w:sz w:val="26"/>
          <w:szCs w:val="26"/>
        </w:rPr>
      </w:pPr>
      <w:r>
        <w:rPr>
          <w:b/>
          <w:bCs/>
          <w:sz w:val="26"/>
          <w:szCs w:val="26"/>
        </w:rPr>
        <w:t>АКТ</w:t>
      </w:r>
    </w:p>
    <w:p w:rsidR="0069255D" w:rsidRDefault="0069255D" w:rsidP="0069255D">
      <w:pPr>
        <w:spacing w:after="720"/>
        <w:jc w:val="center"/>
        <w:rPr>
          <w:sz w:val="24"/>
        </w:rPr>
      </w:pPr>
      <w:r>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69255D" w:rsidTr="007B231B">
        <w:trPr>
          <w:cantSplit/>
        </w:trPr>
        <w:tc>
          <w:tcPr>
            <w:tcW w:w="392" w:type="dxa"/>
            <w:tcBorders>
              <w:top w:val="nil"/>
              <w:left w:val="nil"/>
              <w:bottom w:val="nil"/>
              <w:right w:val="nil"/>
            </w:tcBorders>
            <w:vAlign w:val="bottom"/>
          </w:tcPr>
          <w:p w:rsidR="0069255D" w:rsidRDefault="0069255D" w:rsidP="007B231B">
            <w:pPr>
              <w:rPr>
                <w:sz w:val="24"/>
              </w:rPr>
            </w:pPr>
            <w:r>
              <w:rPr>
                <w:sz w:val="24"/>
              </w:rPr>
              <w:t>№</w:t>
            </w:r>
          </w:p>
        </w:tc>
        <w:tc>
          <w:tcPr>
            <w:tcW w:w="3747" w:type="dxa"/>
            <w:tcBorders>
              <w:top w:val="nil"/>
              <w:left w:val="nil"/>
              <w:bottom w:val="single" w:sz="4" w:space="0" w:color="auto"/>
              <w:right w:val="nil"/>
            </w:tcBorders>
            <w:vAlign w:val="bottom"/>
          </w:tcPr>
          <w:p w:rsidR="0069255D" w:rsidRDefault="0069255D" w:rsidP="007B231B">
            <w:pPr>
              <w:jc w:val="center"/>
              <w:rPr>
                <w:sz w:val="24"/>
              </w:rPr>
            </w:pPr>
          </w:p>
        </w:tc>
        <w:tc>
          <w:tcPr>
            <w:tcW w:w="1985" w:type="dxa"/>
            <w:tcBorders>
              <w:top w:val="nil"/>
              <w:left w:val="nil"/>
              <w:bottom w:val="nil"/>
              <w:right w:val="nil"/>
            </w:tcBorders>
            <w:vAlign w:val="bottom"/>
          </w:tcPr>
          <w:p w:rsidR="0069255D" w:rsidRDefault="0069255D" w:rsidP="007B231B">
            <w:pPr>
              <w:jc w:val="center"/>
              <w:rPr>
                <w:sz w:val="24"/>
              </w:rPr>
            </w:pPr>
          </w:p>
        </w:tc>
        <w:tc>
          <w:tcPr>
            <w:tcW w:w="4110" w:type="dxa"/>
            <w:tcBorders>
              <w:top w:val="nil"/>
              <w:left w:val="nil"/>
              <w:bottom w:val="single" w:sz="4" w:space="0" w:color="auto"/>
              <w:right w:val="nil"/>
            </w:tcBorders>
            <w:vAlign w:val="bottom"/>
          </w:tcPr>
          <w:p w:rsidR="0069255D" w:rsidRDefault="0069255D" w:rsidP="007B231B">
            <w:pPr>
              <w:jc w:val="center"/>
              <w:rPr>
                <w:sz w:val="24"/>
              </w:rPr>
            </w:pPr>
          </w:p>
        </w:tc>
      </w:tr>
      <w:tr w:rsidR="0069255D" w:rsidTr="007B231B">
        <w:trPr>
          <w:cantSplit/>
        </w:trPr>
        <w:tc>
          <w:tcPr>
            <w:tcW w:w="392" w:type="dxa"/>
            <w:tcBorders>
              <w:top w:val="nil"/>
              <w:left w:val="nil"/>
              <w:bottom w:val="nil"/>
              <w:right w:val="nil"/>
            </w:tcBorders>
          </w:tcPr>
          <w:p w:rsidR="0069255D" w:rsidRDefault="0069255D" w:rsidP="007B231B"/>
        </w:tc>
        <w:tc>
          <w:tcPr>
            <w:tcW w:w="3747" w:type="dxa"/>
            <w:tcBorders>
              <w:top w:val="nil"/>
              <w:left w:val="nil"/>
              <w:bottom w:val="nil"/>
              <w:right w:val="nil"/>
            </w:tcBorders>
          </w:tcPr>
          <w:p w:rsidR="0069255D" w:rsidRDefault="0069255D" w:rsidP="007B231B">
            <w:pPr>
              <w:jc w:val="center"/>
            </w:pPr>
          </w:p>
        </w:tc>
        <w:tc>
          <w:tcPr>
            <w:tcW w:w="1985" w:type="dxa"/>
            <w:tcBorders>
              <w:top w:val="nil"/>
              <w:left w:val="nil"/>
              <w:bottom w:val="nil"/>
              <w:right w:val="nil"/>
            </w:tcBorders>
          </w:tcPr>
          <w:p w:rsidR="0069255D" w:rsidRDefault="0069255D" w:rsidP="007B231B">
            <w:pPr>
              <w:jc w:val="center"/>
            </w:pPr>
          </w:p>
        </w:tc>
        <w:tc>
          <w:tcPr>
            <w:tcW w:w="4110" w:type="dxa"/>
            <w:tcBorders>
              <w:top w:val="nil"/>
              <w:left w:val="nil"/>
              <w:bottom w:val="nil"/>
              <w:right w:val="nil"/>
            </w:tcBorders>
          </w:tcPr>
          <w:p w:rsidR="0069255D" w:rsidRDefault="0069255D" w:rsidP="007B231B">
            <w:pPr>
              <w:jc w:val="center"/>
            </w:pPr>
            <w:r>
              <w:t>(дата)</w:t>
            </w:r>
          </w:p>
        </w:tc>
      </w:tr>
    </w:tbl>
    <w:p w:rsidR="0069255D" w:rsidRDefault="0069255D" w:rsidP="0069255D">
      <w:pPr>
        <w:spacing w:before="240"/>
        <w:rPr>
          <w:sz w:val="24"/>
        </w:rPr>
      </w:pPr>
    </w:p>
    <w:p w:rsidR="0069255D" w:rsidRDefault="0069255D" w:rsidP="0069255D">
      <w:pPr>
        <w:pBdr>
          <w:top w:val="single" w:sz="4" w:space="1" w:color="auto"/>
        </w:pBdr>
        <w:jc w:val="center"/>
      </w:pPr>
      <w:r>
        <w:t>(месторасположение помещения, в том числе наименования населенного пункта и улицы, номера дома и квартиры)</w:t>
      </w:r>
    </w:p>
    <w:p w:rsidR="0069255D" w:rsidRDefault="0069255D" w:rsidP="0069255D">
      <w:pPr>
        <w:spacing w:before="240"/>
        <w:ind w:firstLine="567"/>
        <w:rPr>
          <w:sz w:val="24"/>
        </w:rPr>
      </w:pPr>
      <w:r>
        <w:rPr>
          <w:sz w:val="24"/>
        </w:rPr>
        <w:t xml:space="preserve">Межведомственная комиссия, назначенная  </w:t>
      </w:r>
    </w:p>
    <w:p w:rsidR="0069255D" w:rsidRDefault="0069255D" w:rsidP="0069255D">
      <w:pPr>
        <w:pBdr>
          <w:top w:val="single" w:sz="4" w:space="1" w:color="auto"/>
        </w:pBdr>
        <w:ind w:left="5103"/>
        <w:jc w:val="center"/>
      </w:pPr>
      <w:r>
        <w:t xml:space="preserve">(кем назначена, наименование федерального органа </w:t>
      </w:r>
    </w:p>
    <w:p w:rsidR="0069255D" w:rsidRDefault="0069255D" w:rsidP="0069255D">
      <w:pPr>
        <w:tabs>
          <w:tab w:val="right" w:pos="10205"/>
        </w:tabs>
        <w:rPr>
          <w:sz w:val="24"/>
        </w:rPr>
      </w:pPr>
      <w:r>
        <w:rPr>
          <w:sz w:val="24"/>
        </w:rPr>
        <w:tab/>
        <w:t>,</w:t>
      </w:r>
    </w:p>
    <w:p w:rsidR="0069255D" w:rsidRDefault="0069255D" w:rsidP="0069255D">
      <w:pPr>
        <w:pBdr>
          <w:top w:val="single" w:sz="4" w:space="1" w:color="auto"/>
        </w:pBdr>
        <w:ind w:right="113"/>
        <w:jc w:val="center"/>
      </w:pPr>
      <w: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9255D" w:rsidRDefault="0069255D" w:rsidP="0069255D">
      <w:pPr>
        <w:rPr>
          <w:sz w:val="24"/>
        </w:rPr>
      </w:pPr>
      <w:r>
        <w:rPr>
          <w:sz w:val="24"/>
        </w:rPr>
        <w:t xml:space="preserve">в составе председателя  </w:t>
      </w:r>
    </w:p>
    <w:p w:rsidR="0069255D" w:rsidRDefault="0069255D" w:rsidP="0069255D">
      <w:pPr>
        <w:pBdr>
          <w:top w:val="single" w:sz="4" w:space="1" w:color="auto"/>
        </w:pBdr>
        <w:ind w:left="2460"/>
        <w:jc w:val="center"/>
      </w:pPr>
      <w:r>
        <w:t>(Ф.И.О., занимаемая должность и место работы)</w:t>
      </w:r>
    </w:p>
    <w:p w:rsidR="0069255D" w:rsidRDefault="0069255D" w:rsidP="0069255D">
      <w:pPr>
        <w:rPr>
          <w:sz w:val="24"/>
        </w:rPr>
      </w:pPr>
      <w:r>
        <w:rPr>
          <w:sz w:val="24"/>
        </w:rPr>
        <w:t xml:space="preserve">и членов комиссии  </w:t>
      </w:r>
    </w:p>
    <w:p w:rsidR="0069255D" w:rsidRDefault="0069255D" w:rsidP="0069255D">
      <w:pPr>
        <w:pBdr>
          <w:top w:val="single" w:sz="4" w:space="1" w:color="auto"/>
        </w:pBdr>
        <w:ind w:left="2069"/>
        <w:jc w:val="center"/>
      </w:pPr>
      <w:r>
        <w:t>(Ф.И.О., занимаемая должность и место работы)</w:t>
      </w:r>
    </w:p>
    <w:p w:rsidR="0069255D" w:rsidRDefault="0069255D" w:rsidP="0069255D">
      <w:pPr>
        <w:rPr>
          <w:sz w:val="24"/>
        </w:rPr>
      </w:pPr>
      <w:r>
        <w:rPr>
          <w:sz w:val="24"/>
        </w:rPr>
        <w:t xml:space="preserve">при участии приглашенных экспертов  </w:t>
      </w:r>
    </w:p>
    <w:p w:rsidR="0069255D" w:rsidRDefault="0069255D" w:rsidP="0069255D">
      <w:pPr>
        <w:pBdr>
          <w:top w:val="single" w:sz="4" w:space="1" w:color="auto"/>
        </w:pBdr>
        <w:ind w:left="4025"/>
        <w:jc w:val="center"/>
      </w:pPr>
      <w:r>
        <w:t>(Ф.И.О., занимаемая должность и место работы)</w:t>
      </w:r>
    </w:p>
    <w:p w:rsidR="0069255D" w:rsidRDefault="0069255D" w:rsidP="0069255D">
      <w:pPr>
        <w:rPr>
          <w:sz w:val="24"/>
        </w:rPr>
      </w:pPr>
    </w:p>
    <w:p w:rsidR="0069255D" w:rsidRDefault="0069255D" w:rsidP="0069255D">
      <w:pPr>
        <w:pBdr>
          <w:top w:val="single" w:sz="4" w:space="1" w:color="auto"/>
        </w:pBdr>
        <w:rPr>
          <w:sz w:val="2"/>
          <w:szCs w:val="2"/>
        </w:rPr>
      </w:pPr>
    </w:p>
    <w:p w:rsidR="0069255D" w:rsidRDefault="0069255D" w:rsidP="0069255D">
      <w:pPr>
        <w:rPr>
          <w:sz w:val="24"/>
        </w:rPr>
      </w:pPr>
    </w:p>
    <w:p w:rsidR="0069255D" w:rsidRDefault="0069255D" w:rsidP="0069255D">
      <w:pPr>
        <w:pBdr>
          <w:top w:val="single" w:sz="4" w:space="1" w:color="auto"/>
        </w:pBdr>
        <w:rPr>
          <w:sz w:val="2"/>
          <w:szCs w:val="2"/>
        </w:rPr>
      </w:pPr>
    </w:p>
    <w:p w:rsidR="0069255D" w:rsidRDefault="0069255D" w:rsidP="0069255D">
      <w:pPr>
        <w:rPr>
          <w:sz w:val="24"/>
        </w:rPr>
      </w:pPr>
      <w:r>
        <w:rPr>
          <w:sz w:val="24"/>
        </w:rPr>
        <w:t xml:space="preserve">и приглашенного собственника помещения или уполномоченного им лица  </w:t>
      </w:r>
    </w:p>
    <w:p w:rsidR="0069255D" w:rsidRDefault="0069255D" w:rsidP="0069255D">
      <w:pPr>
        <w:pBdr>
          <w:top w:val="single" w:sz="4" w:space="1" w:color="auto"/>
        </w:pBdr>
        <w:ind w:left="7785"/>
        <w:rPr>
          <w:sz w:val="2"/>
          <w:szCs w:val="2"/>
        </w:rPr>
      </w:pPr>
    </w:p>
    <w:p w:rsidR="0069255D" w:rsidRDefault="0069255D" w:rsidP="0069255D">
      <w:pPr>
        <w:rPr>
          <w:sz w:val="24"/>
        </w:rPr>
      </w:pPr>
    </w:p>
    <w:p w:rsidR="0069255D" w:rsidRDefault="0069255D" w:rsidP="0069255D">
      <w:pPr>
        <w:pBdr>
          <w:top w:val="single" w:sz="4" w:space="1" w:color="auto"/>
        </w:pBdr>
        <w:jc w:val="center"/>
      </w:pPr>
      <w:r>
        <w:t>(Ф.И.О., занимаемая должность и место работы)</w:t>
      </w:r>
    </w:p>
    <w:p w:rsidR="0069255D" w:rsidRDefault="0069255D" w:rsidP="0069255D">
      <w:pPr>
        <w:rPr>
          <w:sz w:val="24"/>
        </w:rPr>
      </w:pPr>
    </w:p>
    <w:p w:rsidR="0069255D" w:rsidRDefault="0069255D" w:rsidP="0069255D">
      <w:pPr>
        <w:pBdr>
          <w:top w:val="single" w:sz="4" w:space="1" w:color="auto"/>
        </w:pBdr>
        <w:rPr>
          <w:sz w:val="2"/>
          <w:szCs w:val="2"/>
        </w:rPr>
      </w:pPr>
    </w:p>
    <w:p w:rsidR="0069255D" w:rsidRDefault="0069255D" w:rsidP="0069255D">
      <w:pPr>
        <w:rPr>
          <w:sz w:val="24"/>
        </w:rPr>
      </w:pPr>
      <w:r>
        <w:rPr>
          <w:sz w:val="24"/>
        </w:rPr>
        <w:t xml:space="preserve">произвела обследование помещения по заявлению  </w:t>
      </w:r>
    </w:p>
    <w:p w:rsidR="0069255D" w:rsidRDefault="0069255D" w:rsidP="0069255D">
      <w:pPr>
        <w:pBdr>
          <w:top w:val="single" w:sz="4" w:space="1" w:color="auto"/>
        </w:pBdr>
        <w:ind w:left="5283"/>
        <w:jc w:val="center"/>
      </w:pPr>
      <w:r>
        <w:t xml:space="preserve">(реквизиты заявителя: Ф.И.О. и адрес – </w:t>
      </w:r>
    </w:p>
    <w:p w:rsidR="0069255D" w:rsidRDefault="0069255D" w:rsidP="0069255D">
      <w:pPr>
        <w:rPr>
          <w:sz w:val="24"/>
        </w:rPr>
      </w:pPr>
    </w:p>
    <w:p w:rsidR="0069255D" w:rsidRDefault="0069255D" w:rsidP="0069255D">
      <w:pPr>
        <w:pBdr>
          <w:top w:val="single" w:sz="4" w:space="1" w:color="auto"/>
        </w:pBdr>
        <w:jc w:val="center"/>
      </w:pPr>
      <w:r>
        <w:t>для физического лица, наименование организации и занимаемая должность – для юридического лица)</w:t>
      </w:r>
    </w:p>
    <w:p w:rsidR="0069255D" w:rsidRDefault="0069255D" w:rsidP="0069255D">
      <w:pPr>
        <w:rPr>
          <w:sz w:val="24"/>
        </w:rPr>
      </w:pPr>
      <w:r>
        <w:rPr>
          <w:sz w:val="24"/>
        </w:rPr>
        <w:t xml:space="preserve">и составила настоящий акт обследования помещения  </w:t>
      </w:r>
    </w:p>
    <w:p w:rsidR="0069255D" w:rsidRDefault="0069255D" w:rsidP="0069255D">
      <w:pPr>
        <w:pBdr>
          <w:top w:val="single" w:sz="4" w:space="1" w:color="auto"/>
        </w:pBdr>
        <w:ind w:left="5557"/>
        <w:jc w:val="center"/>
      </w:pPr>
      <w:r>
        <w:t>(адрес, принадлежность помещения,</w:t>
      </w:r>
    </w:p>
    <w:p w:rsidR="0069255D" w:rsidRDefault="0069255D" w:rsidP="0069255D">
      <w:pPr>
        <w:tabs>
          <w:tab w:val="right" w:pos="10205"/>
        </w:tabs>
        <w:rPr>
          <w:sz w:val="24"/>
        </w:rPr>
      </w:pPr>
      <w:r>
        <w:rPr>
          <w:sz w:val="24"/>
        </w:rPr>
        <w:tab/>
      </w:r>
    </w:p>
    <w:p w:rsidR="0069255D" w:rsidRDefault="0069255D" w:rsidP="0069255D">
      <w:pPr>
        <w:pBdr>
          <w:top w:val="single" w:sz="4" w:space="1" w:color="auto"/>
        </w:pBdr>
        <w:ind w:right="113"/>
        <w:jc w:val="center"/>
      </w:pPr>
      <w:r>
        <w:t>кадастровый номер, год ввода в эксплуатацию)</w:t>
      </w:r>
    </w:p>
    <w:p w:rsidR="0069255D" w:rsidRDefault="0069255D" w:rsidP="0069255D">
      <w:pPr>
        <w:spacing w:before="240"/>
        <w:ind w:firstLine="567"/>
        <w:jc w:val="both"/>
        <w:rPr>
          <w:sz w:val="24"/>
        </w:rPr>
      </w:pPr>
      <w:r>
        <w:rPr>
          <w:sz w:val="24"/>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69255D" w:rsidRDefault="0069255D" w:rsidP="0069255D">
      <w:pPr>
        <w:pBdr>
          <w:top w:val="single" w:sz="4" w:space="1" w:color="auto"/>
        </w:pBdr>
        <w:ind w:left="5443"/>
        <w:rPr>
          <w:sz w:val="2"/>
          <w:szCs w:val="2"/>
        </w:rPr>
      </w:pPr>
    </w:p>
    <w:p w:rsidR="0069255D" w:rsidRDefault="0069255D" w:rsidP="0069255D">
      <w:pPr>
        <w:rPr>
          <w:sz w:val="24"/>
        </w:rPr>
      </w:pPr>
    </w:p>
    <w:p w:rsidR="0069255D" w:rsidRDefault="0069255D" w:rsidP="0069255D">
      <w:pPr>
        <w:pBdr>
          <w:top w:val="single" w:sz="4" w:space="1" w:color="auto"/>
        </w:pBdr>
        <w:rPr>
          <w:sz w:val="2"/>
          <w:szCs w:val="2"/>
        </w:rPr>
      </w:pPr>
    </w:p>
    <w:p w:rsidR="0069255D" w:rsidRDefault="0069255D" w:rsidP="0069255D">
      <w:pPr>
        <w:rPr>
          <w:sz w:val="24"/>
        </w:rPr>
      </w:pPr>
    </w:p>
    <w:p w:rsidR="0069255D" w:rsidRDefault="0069255D" w:rsidP="0069255D">
      <w:pPr>
        <w:pBdr>
          <w:top w:val="single" w:sz="4" w:space="1" w:color="auto"/>
        </w:pBdr>
        <w:rPr>
          <w:sz w:val="2"/>
          <w:szCs w:val="2"/>
        </w:rPr>
      </w:pPr>
    </w:p>
    <w:p w:rsidR="0069255D" w:rsidRDefault="0069255D" w:rsidP="0069255D">
      <w:pPr>
        <w:rPr>
          <w:sz w:val="24"/>
        </w:rPr>
      </w:pPr>
    </w:p>
    <w:p w:rsidR="0069255D" w:rsidRDefault="0069255D" w:rsidP="0069255D">
      <w:pPr>
        <w:pBdr>
          <w:top w:val="single" w:sz="4" w:space="1" w:color="auto"/>
        </w:pBdr>
        <w:rPr>
          <w:sz w:val="2"/>
          <w:szCs w:val="2"/>
        </w:rPr>
      </w:pPr>
    </w:p>
    <w:p w:rsidR="0069255D" w:rsidRDefault="0069255D" w:rsidP="0069255D">
      <w:pPr>
        <w:rPr>
          <w:sz w:val="24"/>
        </w:rPr>
      </w:pPr>
    </w:p>
    <w:p w:rsidR="0069255D" w:rsidRDefault="0069255D" w:rsidP="0069255D">
      <w:pPr>
        <w:pBdr>
          <w:top w:val="single" w:sz="4" w:space="1" w:color="auto"/>
        </w:pBdr>
        <w:rPr>
          <w:sz w:val="2"/>
          <w:szCs w:val="2"/>
        </w:rPr>
      </w:pPr>
    </w:p>
    <w:p w:rsidR="0069255D" w:rsidRDefault="0069255D" w:rsidP="0069255D">
      <w:pPr>
        <w:rPr>
          <w:sz w:val="24"/>
        </w:rPr>
      </w:pPr>
    </w:p>
    <w:p w:rsidR="0069255D" w:rsidRDefault="0069255D" w:rsidP="0069255D">
      <w:pPr>
        <w:pBdr>
          <w:top w:val="single" w:sz="4" w:space="1" w:color="auto"/>
        </w:pBdr>
        <w:rPr>
          <w:sz w:val="2"/>
          <w:szCs w:val="2"/>
        </w:rPr>
      </w:pPr>
    </w:p>
    <w:p w:rsidR="0069255D" w:rsidRDefault="0069255D" w:rsidP="0069255D">
      <w:pPr>
        <w:tabs>
          <w:tab w:val="right" w:pos="10205"/>
        </w:tabs>
        <w:rPr>
          <w:sz w:val="24"/>
        </w:rPr>
      </w:pPr>
      <w:r>
        <w:rPr>
          <w:sz w:val="24"/>
        </w:rPr>
        <w:tab/>
      </w:r>
    </w:p>
    <w:p w:rsidR="0069255D" w:rsidRDefault="0069255D" w:rsidP="0069255D">
      <w:pPr>
        <w:pBdr>
          <w:top w:val="single" w:sz="4" w:space="1" w:color="auto"/>
        </w:pBdr>
        <w:ind w:right="113"/>
        <w:rPr>
          <w:sz w:val="2"/>
          <w:szCs w:val="2"/>
        </w:rPr>
      </w:pPr>
    </w:p>
    <w:p w:rsidR="0069255D" w:rsidRDefault="0069255D" w:rsidP="0069255D">
      <w:pPr>
        <w:spacing w:before="240"/>
        <w:ind w:firstLine="567"/>
        <w:rPr>
          <w:sz w:val="24"/>
        </w:rPr>
      </w:pPr>
      <w:r>
        <w:rPr>
          <w:sz w:val="24"/>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69255D" w:rsidRDefault="0069255D" w:rsidP="0069255D">
      <w:pPr>
        <w:rPr>
          <w:sz w:val="24"/>
        </w:rPr>
      </w:pPr>
    </w:p>
    <w:p w:rsidR="0069255D" w:rsidRDefault="0069255D" w:rsidP="0069255D">
      <w:pPr>
        <w:pBdr>
          <w:top w:val="single" w:sz="4" w:space="1" w:color="auto"/>
        </w:pBdr>
        <w:rPr>
          <w:sz w:val="2"/>
          <w:szCs w:val="2"/>
        </w:rPr>
      </w:pPr>
    </w:p>
    <w:p w:rsidR="0069255D" w:rsidRDefault="0069255D" w:rsidP="0069255D">
      <w:pPr>
        <w:rPr>
          <w:sz w:val="24"/>
        </w:rPr>
      </w:pPr>
    </w:p>
    <w:p w:rsidR="0069255D" w:rsidRDefault="0069255D" w:rsidP="0069255D">
      <w:pPr>
        <w:pBdr>
          <w:top w:val="single" w:sz="4" w:space="1" w:color="auto"/>
        </w:pBdr>
        <w:rPr>
          <w:sz w:val="2"/>
          <w:szCs w:val="2"/>
        </w:rPr>
      </w:pPr>
    </w:p>
    <w:p w:rsidR="0069255D" w:rsidRDefault="0069255D" w:rsidP="0069255D">
      <w:pPr>
        <w:rPr>
          <w:sz w:val="24"/>
        </w:rPr>
      </w:pPr>
    </w:p>
    <w:p w:rsidR="0069255D" w:rsidRDefault="0069255D" w:rsidP="0069255D">
      <w:pPr>
        <w:pBdr>
          <w:top w:val="single" w:sz="4" w:space="1" w:color="auto"/>
        </w:pBdr>
        <w:rPr>
          <w:sz w:val="2"/>
          <w:szCs w:val="2"/>
        </w:rPr>
      </w:pPr>
    </w:p>
    <w:p w:rsidR="0069255D" w:rsidRDefault="0069255D" w:rsidP="0069255D">
      <w:pPr>
        <w:rPr>
          <w:sz w:val="24"/>
        </w:rPr>
      </w:pPr>
    </w:p>
    <w:p w:rsidR="0069255D" w:rsidRDefault="0069255D" w:rsidP="0069255D">
      <w:pPr>
        <w:pBdr>
          <w:top w:val="single" w:sz="4" w:space="1" w:color="auto"/>
        </w:pBdr>
        <w:rPr>
          <w:sz w:val="2"/>
          <w:szCs w:val="2"/>
        </w:rPr>
      </w:pPr>
    </w:p>
    <w:p w:rsidR="0069255D" w:rsidRDefault="0069255D" w:rsidP="0069255D">
      <w:pPr>
        <w:tabs>
          <w:tab w:val="right" w:pos="10205"/>
        </w:tabs>
        <w:rPr>
          <w:sz w:val="24"/>
        </w:rPr>
      </w:pPr>
      <w:r>
        <w:rPr>
          <w:sz w:val="24"/>
        </w:rPr>
        <w:tab/>
      </w:r>
    </w:p>
    <w:p w:rsidR="0069255D" w:rsidRDefault="0069255D" w:rsidP="0069255D">
      <w:pPr>
        <w:pBdr>
          <w:top w:val="single" w:sz="4" w:space="1" w:color="auto"/>
        </w:pBdr>
        <w:ind w:right="113"/>
        <w:rPr>
          <w:sz w:val="2"/>
          <w:szCs w:val="2"/>
        </w:rPr>
      </w:pPr>
    </w:p>
    <w:p w:rsidR="0069255D" w:rsidRDefault="0069255D" w:rsidP="0069255D">
      <w:pPr>
        <w:ind w:firstLine="567"/>
        <w:jc w:val="both"/>
        <w:rPr>
          <w:sz w:val="24"/>
        </w:rPr>
      </w:pPr>
      <w:r>
        <w:rPr>
          <w:sz w:val="24"/>
        </w:rPr>
        <w:t xml:space="preserve">Оценка результатов проведенного инструментального контроля и других видов контроля и исследований  </w:t>
      </w:r>
    </w:p>
    <w:p w:rsidR="0069255D" w:rsidRDefault="0069255D" w:rsidP="0069255D">
      <w:pPr>
        <w:pBdr>
          <w:top w:val="single" w:sz="4" w:space="1" w:color="auto"/>
        </w:pBdr>
        <w:ind w:left="1531"/>
        <w:jc w:val="center"/>
      </w:pPr>
      <w:r>
        <w:t>(кем проведен контроль (испытание), по каким показателям, какие фактические значения получены)</w:t>
      </w:r>
    </w:p>
    <w:p w:rsidR="0069255D" w:rsidRDefault="0069255D" w:rsidP="0069255D">
      <w:pPr>
        <w:tabs>
          <w:tab w:val="right" w:pos="10205"/>
        </w:tabs>
        <w:rPr>
          <w:sz w:val="24"/>
        </w:rPr>
      </w:pPr>
      <w:r>
        <w:rPr>
          <w:sz w:val="24"/>
        </w:rPr>
        <w:tab/>
      </w:r>
    </w:p>
    <w:p w:rsidR="0069255D" w:rsidRDefault="0069255D" w:rsidP="0069255D">
      <w:pPr>
        <w:pBdr>
          <w:top w:val="single" w:sz="4" w:space="1" w:color="auto"/>
        </w:pBdr>
        <w:ind w:right="113"/>
        <w:rPr>
          <w:sz w:val="2"/>
          <w:szCs w:val="2"/>
        </w:rPr>
      </w:pPr>
    </w:p>
    <w:p w:rsidR="0069255D" w:rsidRDefault="0069255D" w:rsidP="0069255D">
      <w:pPr>
        <w:ind w:firstLine="567"/>
        <w:jc w:val="both"/>
        <w:rPr>
          <w:sz w:val="24"/>
        </w:rPr>
      </w:pPr>
      <w:r>
        <w:rPr>
          <w:sz w:val="24"/>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69255D" w:rsidRDefault="0069255D" w:rsidP="0069255D">
      <w:pPr>
        <w:pBdr>
          <w:top w:val="single" w:sz="4" w:space="1" w:color="auto"/>
        </w:pBdr>
        <w:ind w:left="1370"/>
        <w:rPr>
          <w:sz w:val="2"/>
          <w:szCs w:val="2"/>
        </w:rPr>
      </w:pPr>
    </w:p>
    <w:p w:rsidR="0069255D" w:rsidRDefault="0069255D" w:rsidP="0069255D">
      <w:pPr>
        <w:rPr>
          <w:sz w:val="24"/>
        </w:rPr>
      </w:pPr>
    </w:p>
    <w:p w:rsidR="0069255D" w:rsidRDefault="0069255D" w:rsidP="0069255D">
      <w:pPr>
        <w:pBdr>
          <w:top w:val="single" w:sz="4" w:space="1" w:color="auto"/>
        </w:pBdr>
        <w:rPr>
          <w:sz w:val="2"/>
          <w:szCs w:val="2"/>
        </w:rPr>
      </w:pPr>
    </w:p>
    <w:p w:rsidR="0069255D" w:rsidRDefault="0069255D" w:rsidP="0069255D">
      <w:pPr>
        <w:rPr>
          <w:sz w:val="24"/>
        </w:rPr>
      </w:pPr>
    </w:p>
    <w:p w:rsidR="0069255D" w:rsidRDefault="0069255D" w:rsidP="0069255D">
      <w:pPr>
        <w:pBdr>
          <w:top w:val="single" w:sz="4" w:space="1" w:color="auto"/>
        </w:pBdr>
        <w:rPr>
          <w:sz w:val="2"/>
          <w:szCs w:val="2"/>
        </w:rPr>
      </w:pPr>
    </w:p>
    <w:p w:rsidR="0069255D" w:rsidRDefault="0069255D" w:rsidP="0069255D">
      <w:pPr>
        <w:rPr>
          <w:sz w:val="24"/>
        </w:rPr>
      </w:pPr>
    </w:p>
    <w:p w:rsidR="0069255D" w:rsidRDefault="0069255D" w:rsidP="0069255D">
      <w:pPr>
        <w:pBdr>
          <w:top w:val="single" w:sz="4" w:space="1" w:color="auto"/>
        </w:pBdr>
        <w:rPr>
          <w:sz w:val="2"/>
          <w:szCs w:val="2"/>
        </w:rPr>
      </w:pPr>
    </w:p>
    <w:p w:rsidR="0069255D" w:rsidRDefault="0069255D" w:rsidP="0069255D">
      <w:pPr>
        <w:tabs>
          <w:tab w:val="right" w:pos="10205"/>
        </w:tabs>
        <w:rPr>
          <w:sz w:val="24"/>
        </w:rPr>
      </w:pPr>
      <w:r>
        <w:rPr>
          <w:sz w:val="24"/>
        </w:rPr>
        <w:tab/>
      </w:r>
    </w:p>
    <w:p w:rsidR="0069255D" w:rsidRDefault="0069255D" w:rsidP="0069255D">
      <w:pPr>
        <w:pBdr>
          <w:top w:val="single" w:sz="4" w:space="1" w:color="auto"/>
        </w:pBdr>
        <w:ind w:right="113"/>
        <w:rPr>
          <w:sz w:val="2"/>
          <w:szCs w:val="2"/>
        </w:rPr>
      </w:pPr>
    </w:p>
    <w:p w:rsidR="0069255D" w:rsidRDefault="0069255D" w:rsidP="0069255D">
      <w:pPr>
        <w:ind w:firstLine="567"/>
        <w:jc w:val="both"/>
        <w:rPr>
          <w:sz w:val="2"/>
          <w:szCs w:val="2"/>
        </w:rPr>
      </w:pPr>
      <w:r>
        <w:rPr>
          <w:sz w:val="24"/>
        </w:rPr>
        <w:t>Заключение межведомственной комиссии по результатам обследования помещения</w:t>
      </w:r>
      <w:r>
        <w:rPr>
          <w:sz w:val="24"/>
        </w:rPr>
        <w:br/>
      </w:r>
    </w:p>
    <w:p w:rsidR="0069255D" w:rsidRDefault="0069255D" w:rsidP="0069255D">
      <w:pPr>
        <w:rPr>
          <w:sz w:val="24"/>
        </w:rPr>
      </w:pPr>
    </w:p>
    <w:p w:rsidR="0069255D" w:rsidRDefault="0069255D" w:rsidP="0069255D">
      <w:pPr>
        <w:pBdr>
          <w:top w:val="single" w:sz="4" w:space="1" w:color="auto"/>
        </w:pBdr>
        <w:rPr>
          <w:sz w:val="2"/>
          <w:szCs w:val="2"/>
        </w:rPr>
      </w:pPr>
    </w:p>
    <w:p w:rsidR="0069255D" w:rsidRDefault="0069255D" w:rsidP="0069255D">
      <w:pPr>
        <w:rPr>
          <w:sz w:val="24"/>
        </w:rPr>
      </w:pPr>
    </w:p>
    <w:p w:rsidR="0069255D" w:rsidRDefault="0069255D" w:rsidP="0069255D">
      <w:pPr>
        <w:pBdr>
          <w:top w:val="single" w:sz="4" w:space="1" w:color="auto"/>
        </w:pBdr>
        <w:rPr>
          <w:sz w:val="2"/>
          <w:szCs w:val="2"/>
        </w:rPr>
      </w:pPr>
    </w:p>
    <w:p w:rsidR="0069255D" w:rsidRDefault="0069255D" w:rsidP="0069255D">
      <w:pPr>
        <w:rPr>
          <w:sz w:val="24"/>
        </w:rPr>
      </w:pPr>
    </w:p>
    <w:p w:rsidR="0069255D" w:rsidRDefault="0069255D" w:rsidP="0069255D">
      <w:pPr>
        <w:pBdr>
          <w:top w:val="single" w:sz="4" w:space="1" w:color="auto"/>
        </w:pBdr>
        <w:rPr>
          <w:sz w:val="2"/>
          <w:szCs w:val="2"/>
        </w:rPr>
      </w:pPr>
    </w:p>
    <w:p w:rsidR="0069255D" w:rsidRDefault="0069255D" w:rsidP="0069255D">
      <w:pPr>
        <w:tabs>
          <w:tab w:val="right" w:pos="10205"/>
        </w:tabs>
        <w:rPr>
          <w:sz w:val="24"/>
        </w:rPr>
      </w:pPr>
      <w:r>
        <w:rPr>
          <w:sz w:val="24"/>
        </w:rPr>
        <w:tab/>
      </w:r>
    </w:p>
    <w:p w:rsidR="0069255D" w:rsidRDefault="0069255D" w:rsidP="0069255D">
      <w:pPr>
        <w:pBdr>
          <w:top w:val="single" w:sz="4" w:space="1" w:color="auto"/>
        </w:pBdr>
        <w:ind w:right="113"/>
        <w:rPr>
          <w:sz w:val="2"/>
          <w:szCs w:val="2"/>
        </w:rPr>
      </w:pPr>
    </w:p>
    <w:p w:rsidR="0069255D" w:rsidRDefault="0069255D" w:rsidP="0069255D">
      <w:pPr>
        <w:spacing w:before="120"/>
        <w:ind w:firstLine="567"/>
        <w:rPr>
          <w:sz w:val="24"/>
        </w:rPr>
      </w:pPr>
      <w:r>
        <w:rPr>
          <w:sz w:val="24"/>
        </w:rPr>
        <w:t>Приложение к акту:</w:t>
      </w:r>
    </w:p>
    <w:p w:rsidR="0069255D" w:rsidRDefault="0069255D" w:rsidP="0069255D">
      <w:pPr>
        <w:ind w:firstLine="567"/>
        <w:rPr>
          <w:sz w:val="24"/>
        </w:rPr>
      </w:pPr>
      <w:r>
        <w:rPr>
          <w:sz w:val="24"/>
        </w:rPr>
        <w:t>а) результаты инструментального контроля;</w:t>
      </w:r>
    </w:p>
    <w:p w:rsidR="0069255D" w:rsidRDefault="0069255D" w:rsidP="0069255D">
      <w:pPr>
        <w:ind w:firstLine="567"/>
        <w:rPr>
          <w:sz w:val="24"/>
        </w:rPr>
      </w:pPr>
      <w:r>
        <w:rPr>
          <w:sz w:val="24"/>
        </w:rPr>
        <w:t>б) результаты лабораторных испытаний;</w:t>
      </w:r>
    </w:p>
    <w:p w:rsidR="0069255D" w:rsidRDefault="0069255D" w:rsidP="0069255D">
      <w:pPr>
        <w:ind w:firstLine="567"/>
        <w:rPr>
          <w:sz w:val="24"/>
        </w:rPr>
      </w:pPr>
      <w:r>
        <w:rPr>
          <w:sz w:val="24"/>
        </w:rPr>
        <w:t>в) результаты исследований;</w:t>
      </w:r>
    </w:p>
    <w:p w:rsidR="0069255D" w:rsidRDefault="0069255D" w:rsidP="0069255D">
      <w:pPr>
        <w:ind w:firstLine="567"/>
        <w:rPr>
          <w:sz w:val="24"/>
        </w:rPr>
      </w:pPr>
      <w:r>
        <w:rPr>
          <w:sz w:val="24"/>
        </w:rPr>
        <w:t>г) заключения экспертов проектно-изыскательских и специализированных организаций;</w:t>
      </w:r>
    </w:p>
    <w:p w:rsidR="0069255D" w:rsidRDefault="0069255D" w:rsidP="0069255D">
      <w:pPr>
        <w:spacing w:after="600"/>
        <w:ind w:firstLine="567"/>
        <w:rPr>
          <w:sz w:val="24"/>
        </w:rPr>
      </w:pPr>
      <w:r>
        <w:rPr>
          <w:sz w:val="24"/>
        </w:rPr>
        <w:t>д) другие материалы по решению межведомственной комиссии.</w:t>
      </w:r>
    </w:p>
    <w:p w:rsidR="0069255D" w:rsidRDefault="0069255D" w:rsidP="0069255D">
      <w:pPr>
        <w:rPr>
          <w:sz w:val="24"/>
        </w:rPr>
      </w:pPr>
      <w:r>
        <w:rPr>
          <w:sz w:val="24"/>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69255D" w:rsidTr="007B231B">
        <w:trPr>
          <w:cantSplit/>
        </w:trPr>
        <w:tc>
          <w:tcPr>
            <w:tcW w:w="2835" w:type="dxa"/>
            <w:tcBorders>
              <w:top w:val="nil"/>
              <w:left w:val="nil"/>
              <w:bottom w:val="single" w:sz="4" w:space="0" w:color="auto"/>
              <w:right w:val="nil"/>
            </w:tcBorders>
            <w:vAlign w:val="bottom"/>
          </w:tcPr>
          <w:p w:rsidR="0069255D" w:rsidRDefault="0069255D" w:rsidP="007B231B">
            <w:pPr>
              <w:ind w:left="-170"/>
              <w:jc w:val="center"/>
              <w:rPr>
                <w:sz w:val="24"/>
              </w:rPr>
            </w:pPr>
          </w:p>
        </w:tc>
        <w:tc>
          <w:tcPr>
            <w:tcW w:w="1276" w:type="dxa"/>
            <w:tcBorders>
              <w:top w:val="nil"/>
              <w:left w:val="nil"/>
              <w:bottom w:val="nil"/>
              <w:right w:val="nil"/>
            </w:tcBorders>
            <w:vAlign w:val="bottom"/>
          </w:tcPr>
          <w:p w:rsidR="0069255D" w:rsidRDefault="0069255D" w:rsidP="007B231B">
            <w:pPr>
              <w:ind w:left="-170"/>
              <w:jc w:val="center"/>
              <w:rPr>
                <w:sz w:val="24"/>
              </w:rPr>
            </w:pPr>
          </w:p>
        </w:tc>
        <w:tc>
          <w:tcPr>
            <w:tcW w:w="4989" w:type="dxa"/>
            <w:tcBorders>
              <w:top w:val="nil"/>
              <w:left w:val="nil"/>
              <w:bottom w:val="single" w:sz="4" w:space="0" w:color="auto"/>
              <w:right w:val="nil"/>
            </w:tcBorders>
            <w:vAlign w:val="bottom"/>
          </w:tcPr>
          <w:p w:rsidR="0069255D" w:rsidRDefault="0069255D" w:rsidP="007B231B">
            <w:pPr>
              <w:ind w:left="-170"/>
              <w:jc w:val="center"/>
              <w:rPr>
                <w:sz w:val="24"/>
              </w:rPr>
            </w:pPr>
          </w:p>
        </w:tc>
      </w:tr>
      <w:tr w:rsidR="0069255D" w:rsidTr="007B231B">
        <w:trPr>
          <w:cantSplit/>
        </w:trPr>
        <w:tc>
          <w:tcPr>
            <w:tcW w:w="2835" w:type="dxa"/>
            <w:tcBorders>
              <w:top w:val="nil"/>
              <w:left w:val="nil"/>
              <w:bottom w:val="nil"/>
              <w:right w:val="nil"/>
            </w:tcBorders>
          </w:tcPr>
          <w:p w:rsidR="0069255D" w:rsidRDefault="0069255D" w:rsidP="007B231B">
            <w:pPr>
              <w:ind w:left="-170"/>
              <w:jc w:val="center"/>
            </w:pPr>
            <w:r>
              <w:t>(подпись)</w:t>
            </w:r>
          </w:p>
        </w:tc>
        <w:tc>
          <w:tcPr>
            <w:tcW w:w="1276" w:type="dxa"/>
            <w:tcBorders>
              <w:top w:val="nil"/>
              <w:left w:val="nil"/>
              <w:bottom w:val="nil"/>
              <w:right w:val="nil"/>
            </w:tcBorders>
          </w:tcPr>
          <w:p w:rsidR="0069255D" w:rsidRDefault="0069255D" w:rsidP="007B231B">
            <w:pPr>
              <w:ind w:left="-170"/>
              <w:jc w:val="center"/>
            </w:pPr>
          </w:p>
        </w:tc>
        <w:tc>
          <w:tcPr>
            <w:tcW w:w="4989" w:type="dxa"/>
            <w:tcBorders>
              <w:top w:val="nil"/>
              <w:left w:val="nil"/>
              <w:bottom w:val="nil"/>
              <w:right w:val="nil"/>
            </w:tcBorders>
          </w:tcPr>
          <w:p w:rsidR="0069255D" w:rsidRDefault="0069255D" w:rsidP="007B231B">
            <w:pPr>
              <w:ind w:left="-170"/>
              <w:jc w:val="center"/>
            </w:pPr>
            <w:r>
              <w:t>(Ф.И.О.)</w:t>
            </w:r>
          </w:p>
        </w:tc>
      </w:tr>
    </w:tbl>
    <w:p w:rsidR="0069255D" w:rsidRDefault="0069255D" w:rsidP="0069255D">
      <w:pPr>
        <w:spacing w:before="240"/>
        <w:rPr>
          <w:sz w:val="24"/>
        </w:rPr>
      </w:pPr>
      <w:r>
        <w:rPr>
          <w:sz w:val="24"/>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69255D" w:rsidTr="007B231B">
        <w:trPr>
          <w:cantSplit/>
        </w:trPr>
        <w:tc>
          <w:tcPr>
            <w:tcW w:w="2835" w:type="dxa"/>
            <w:tcBorders>
              <w:top w:val="nil"/>
              <w:left w:val="nil"/>
              <w:bottom w:val="single" w:sz="4" w:space="0" w:color="auto"/>
              <w:right w:val="nil"/>
            </w:tcBorders>
            <w:vAlign w:val="bottom"/>
          </w:tcPr>
          <w:p w:rsidR="0069255D" w:rsidRDefault="0069255D" w:rsidP="007B231B">
            <w:pPr>
              <w:ind w:left="-170"/>
              <w:jc w:val="center"/>
              <w:rPr>
                <w:sz w:val="24"/>
              </w:rPr>
            </w:pPr>
          </w:p>
        </w:tc>
        <w:tc>
          <w:tcPr>
            <w:tcW w:w="1276" w:type="dxa"/>
            <w:tcBorders>
              <w:top w:val="nil"/>
              <w:left w:val="nil"/>
              <w:bottom w:val="nil"/>
              <w:right w:val="nil"/>
            </w:tcBorders>
            <w:vAlign w:val="bottom"/>
          </w:tcPr>
          <w:p w:rsidR="0069255D" w:rsidRDefault="0069255D" w:rsidP="007B231B">
            <w:pPr>
              <w:ind w:left="-170"/>
              <w:jc w:val="center"/>
              <w:rPr>
                <w:sz w:val="24"/>
              </w:rPr>
            </w:pPr>
          </w:p>
        </w:tc>
        <w:tc>
          <w:tcPr>
            <w:tcW w:w="4989" w:type="dxa"/>
            <w:tcBorders>
              <w:top w:val="nil"/>
              <w:left w:val="nil"/>
              <w:bottom w:val="single" w:sz="4" w:space="0" w:color="auto"/>
              <w:right w:val="nil"/>
            </w:tcBorders>
            <w:vAlign w:val="bottom"/>
          </w:tcPr>
          <w:p w:rsidR="0069255D" w:rsidRDefault="0069255D" w:rsidP="007B231B">
            <w:pPr>
              <w:ind w:left="-170"/>
              <w:jc w:val="center"/>
              <w:rPr>
                <w:sz w:val="24"/>
              </w:rPr>
            </w:pPr>
          </w:p>
        </w:tc>
      </w:tr>
      <w:tr w:rsidR="0069255D" w:rsidTr="007B231B">
        <w:trPr>
          <w:cantSplit/>
        </w:trPr>
        <w:tc>
          <w:tcPr>
            <w:tcW w:w="2835" w:type="dxa"/>
            <w:tcBorders>
              <w:top w:val="nil"/>
              <w:left w:val="nil"/>
              <w:bottom w:val="nil"/>
              <w:right w:val="nil"/>
            </w:tcBorders>
          </w:tcPr>
          <w:p w:rsidR="0069255D" w:rsidRDefault="0069255D" w:rsidP="007B231B">
            <w:pPr>
              <w:ind w:left="-170"/>
              <w:jc w:val="center"/>
            </w:pPr>
            <w:r>
              <w:t>(подпись)</w:t>
            </w:r>
          </w:p>
        </w:tc>
        <w:tc>
          <w:tcPr>
            <w:tcW w:w="1276" w:type="dxa"/>
            <w:tcBorders>
              <w:top w:val="nil"/>
              <w:left w:val="nil"/>
              <w:bottom w:val="nil"/>
              <w:right w:val="nil"/>
            </w:tcBorders>
          </w:tcPr>
          <w:p w:rsidR="0069255D" w:rsidRDefault="0069255D" w:rsidP="007B231B">
            <w:pPr>
              <w:ind w:left="-170"/>
              <w:jc w:val="center"/>
            </w:pPr>
          </w:p>
        </w:tc>
        <w:tc>
          <w:tcPr>
            <w:tcW w:w="4989" w:type="dxa"/>
            <w:tcBorders>
              <w:top w:val="nil"/>
              <w:left w:val="nil"/>
              <w:bottom w:val="nil"/>
              <w:right w:val="nil"/>
            </w:tcBorders>
          </w:tcPr>
          <w:p w:rsidR="0069255D" w:rsidRDefault="0069255D" w:rsidP="007B231B">
            <w:pPr>
              <w:ind w:left="-170"/>
              <w:jc w:val="center"/>
            </w:pPr>
            <w:r>
              <w:t>(Ф.И.О.)</w:t>
            </w:r>
          </w:p>
        </w:tc>
      </w:tr>
    </w:tbl>
    <w:p w:rsidR="0069255D" w:rsidRDefault="0069255D" w:rsidP="0069255D">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69255D" w:rsidTr="007B231B">
        <w:trPr>
          <w:cantSplit/>
        </w:trPr>
        <w:tc>
          <w:tcPr>
            <w:tcW w:w="2835" w:type="dxa"/>
            <w:tcBorders>
              <w:top w:val="nil"/>
              <w:left w:val="nil"/>
              <w:bottom w:val="single" w:sz="4" w:space="0" w:color="auto"/>
              <w:right w:val="nil"/>
            </w:tcBorders>
            <w:vAlign w:val="bottom"/>
          </w:tcPr>
          <w:p w:rsidR="0069255D" w:rsidRDefault="0069255D" w:rsidP="007B231B">
            <w:pPr>
              <w:ind w:left="-170"/>
              <w:jc w:val="center"/>
              <w:rPr>
                <w:sz w:val="24"/>
              </w:rPr>
            </w:pPr>
          </w:p>
        </w:tc>
        <w:tc>
          <w:tcPr>
            <w:tcW w:w="1276" w:type="dxa"/>
            <w:tcBorders>
              <w:top w:val="nil"/>
              <w:left w:val="nil"/>
              <w:bottom w:val="nil"/>
              <w:right w:val="nil"/>
            </w:tcBorders>
            <w:vAlign w:val="bottom"/>
          </w:tcPr>
          <w:p w:rsidR="0069255D" w:rsidRDefault="0069255D" w:rsidP="007B231B">
            <w:pPr>
              <w:ind w:left="-170"/>
              <w:jc w:val="center"/>
              <w:rPr>
                <w:sz w:val="24"/>
              </w:rPr>
            </w:pPr>
          </w:p>
        </w:tc>
        <w:tc>
          <w:tcPr>
            <w:tcW w:w="4989" w:type="dxa"/>
            <w:tcBorders>
              <w:top w:val="nil"/>
              <w:left w:val="nil"/>
              <w:bottom w:val="single" w:sz="4" w:space="0" w:color="auto"/>
              <w:right w:val="nil"/>
            </w:tcBorders>
            <w:vAlign w:val="bottom"/>
          </w:tcPr>
          <w:p w:rsidR="0069255D" w:rsidRDefault="0069255D" w:rsidP="007B231B">
            <w:pPr>
              <w:ind w:left="-170"/>
              <w:jc w:val="center"/>
              <w:rPr>
                <w:sz w:val="24"/>
              </w:rPr>
            </w:pPr>
          </w:p>
        </w:tc>
      </w:tr>
      <w:tr w:rsidR="0069255D" w:rsidTr="007B231B">
        <w:trPr>
          <w:cantSplit/>
        </w:trPr>
        <w:tc>
          <w:tcPr>
            <w:tcW w:w="2835" w:type="dxa"/>
            <w:tcBorders>
              <w:top w:val="nil"/>
              <w:left w:val="nil"/>
              <w:bottom w:val="nil"/>
              <w:right w:val="nil"/>
            </w:tcBorders>
          </w:tcPr>
          <w:p w:rsidR="0069255D" w:rsidRDefault="0069255D" w:rsidP="007B231B">
            <w:pPr>
              <w:ind w:left="-170"/>
              <w:jc w:val="center"/>
            </w:pPr>
            <w:r>
              <w:t>(подпись)</w:t>
            </w:r>
          </w:p>
        </w:tc>
        <w:tc>
          <w:tcPr>
            <w:tcW w:w="1276" w:type="dxa"/>
            <w:tcBorders>
              <w:top w:val="nil"/>
              <w:left w:val="nil"/>
              <w:bottom w:val="nil"/>
              <w:right w:val="nil"/>
            </w:tcBorders>
          </w:tcPr>
          <w:p w:rsidR="0069255D" w:rsidRDefault="0069255D" w:rsidP="007B231B">
            <w:pPr>
              <w:ind w:left="-170"/>
              <w:jc w:val="center"/>
            </w:pPr>
          </w:p>
        </w:tc>
        <w:tc>
          <w:tcPr>
            <w:tcW w:w="4989" w:type="dxa"/>
            <w:tcBorders>
              <w:top w:val="nil"/>
              <w:left w:val="nil"/>
              <w:bottom w:val="nil"/>
              <w:right w:val="nil"/>
            </w:tcBorders>
          </w:tcPr>
          <w:p w:rsidR="0069255D" w:rsidRDefault="0069255D" w:rsidP="007B231B">
            <w:pPr>
              <w:ind w:left="-170"/>
              <w:jc w:val="center"/>
            </w:pPr>
            <w:r>
              <w:t>(Ф.И.О.)</w:t>
            </w:r>
          </w:p>
        </w:tc>
      </w:tr>
    </w:tbl>
    <w:p w:rsidR="0069255D" w:rsidRDefault="0069255D" w:rsidP="0069255D">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69255D" w:rsidTr="007B231B">
        <w:trPr>
          <w:cantSplit/>
        </w:trPr>
        <w:tc>
          <w:tcPr>
            <w:tcW w:w="2835" w:type="dxa"/>
            <w:tcBorders>
              <w:top w:val="nil"/>
              <w:left w:val="nil"/>
              <w:bottom w:val="single" w:sz="4" w:space="0" w:color="auto"/>
              <w:right w:val="nil"/>
            </w:tcBorders>
            <w:vAlign w:val="bottom"/>
          </w:tcPr>
          <w:p w:rsidR="0069255D" w:rsidRDefault="0069255D" w:rsidP="007B231B">
            <w:pPr>
              <w:ind w:left="-170"/>
              <w:jc w:val="center"/>
              <w:rPr>
                <w:sz w:val="24"/>
              </w:rPr>
            </w:pPr>
          </w:p>
        </w:tc>
        <w:tc>
          <w:tcPr>
            <w:tcW w:w="1276" w:type="dxa"/>
            <w:tcBorders>
              <w:top w:val="nil"/>
              <w:left w:val="nil"/>
              <w:bottom w:val="nil"/>
              <w:right w:val="nil"/>
            </w:tcBorders>
            <w:vAlign w:val="bottom"/>
          </w:tcPr>
          <w:p w:rsidR="0069255D" w:rsidRDefault="0069255D" w:rsidP="007B231B">
            <w:pPr>
              <w:ind w:left="-170"/>
              <w:jc w:val="center"/>
              <w:rPr>
                <w:sz w:val="24"/>
              </w:rPr>
            </w:pPr>
          </w:p>
        </w:tc>
        <w:tc>
          <w:tcPr>
            <w:tcW w:w="4989" w:type="dxa"/>
            <w:tcBorders>
              <w:top w:val="nil"/>
              <w:left w:val="nil"/>
              <w:bottom w:val="single" w:sz="4" w:space="0" w:color="auto"/>
              <w:right w:val="nil"/>
            </w:tcBorders>
            <w:vAlign w:val="bottom"/>
          </w:tcPr>
          <w:p w:rsidR="0069255D" w:rsidRDefault="0069255D" w:rsidP="007B231B">
            <w:pPr>
              <w:ind w:left="-170"/>
              <w:jc w:val="center"/>
              <w:rPr>
                <w:sz w:val="24"/>
              </w:rPr>
            </w:pPr>
          </w:p>
        </w:tc>
      </w:tr>
      <w:tr w:rsidR="0069255D" w:rsidTr="007B231B">
        <w:trPr>
          <w:cantSplit/>
        </w:trPr>
        <w:tc>
          <w:tcPr>
            <w:tcW w:w="2835" w:type="dxa"/>
            <w:tcBorders>
              <w:top w:val="nil"/>
              <w:left w:val="nil"/>
              <w:bottom w:val="nil"/>
              <w:right w:val="nil"/>
            </w:tcBorders>
          </w:tcPr>
          <w:p w:rsidR="0069255D" w:rsidRDefault="0069255D" w:rsidP="007B231B">
            <w:pPr>
              <w:ind w:left="-170"/>
              <w:jc w:val="center"/>
            </w:pPr>
            <w:r>
              <w:t>(подпись)</w:t>
            </w:r>
          </w:p>
        </w:tc>
        <w:tc>
          <w:tcPr>
            <w:tcW w:w="1276" w:type="dxa"/>
            <w:tcBorders>
              <w:top w:val="nil"/>
              <w:left w:val="nil"/>
              <w:bottom w:val="nil"/>
              <w:right w:val="nil"/>
            </w:tcBorders>
          </w:tcPr>
          <w:p w:rsidR="0069255D" w:rsidRDefault="0069255D" w:rsidP="007B231B">
            <w:pPr>
              <w:ind w:left="-170"/>
              <w:jc w:val="center"/>
            </w:pPr>
          </w:p>
        </w:tc>
        <w:tc>
          <w:tcPr>
            <w:tcW w:w="4989" w:type="dxa"/>
            <w:tcBorders>
              <w:top w:val="nil"/>
              <w:left w:val="nil"/>
              <w:bottom w:val="nil"/>
              <w:right w:val="nil"/>
            </w:tcBorders>
          </w:tcPr>
          <w:p w:rsidR="0069255D" w:rsidRDefault="0069255D" w:rsidP="007B231B">
            <w:pPr>
              <w:ind w:left="-170"/>
              <w:jc w:val="center"/>
            </w:pPr>
            <w:r>
              <w:t>(Ф.И.О.)</w:t>
            </w:r>
          </w:p>
        </w:tc>
      </w:tr>
    </w:tbl>
    <w:p w:rsidR="0069255D" w:rsidRDefault="0069255D" w:rsidP="0069255D">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69255D" w:rsidTr="007B231B">
        <w:trPr>
          <w:cantSplit/>
        </w:trPr>
        <w:tc>
          <w:tcPr>
            <w:tcW w:w="2835" w:type="dxa"/>
            <w:tcBorders>
              <w:top w:val="nil"/>
              <w:left w:val="nil"/>
              <w:bottom w:val="single" w:sz="4" w:space="0" w:color="auto"/>
              <w:right w:val="nil"/>
            </w:tcBorders>
            <w:vAlign w:val="bottom"/>
          </w:tcPr>
          <w:p w:rsidR="0069255D" w:rsidRDefault="0069255D" w:rsidP="007B231B">
            <w:pPr>
              <w:ind w:left="-170"/>
              <w:jc w:val="center"/>
              <w:rPr>
                <w:sz w:val="24"/>
              </w:rPr>
            </w:pPr>
          </w:p>
        </w:tc>
        <w:tc>
          <w:tcPr>
            <w:tcW w:w="1276" w:type="dxa"/>
            <w:tcBorders>
              <w:top w:val="nil"/>
              <w:left w:val="nil"/>
              <w:bottom w:val="nil"/>
              <w:right w:val="nil"/>
            </w:tcBorders>
            <w:vAlign w:val="bottom"/>
          </w:tcPr>
          <w:p w:rsidR="0069255D" w:rsidRDefault="0069255D" w:rsidP="007B231B">
            <w:pPr>
              <w:ind w:left="-170"/>
              <w:jc w:val="center"/>
              <w:rPr>
                <w:sz w:val="24"/>
              </w:rPr>
            </w:pPr>
          </w:p>
        </w:tc>
        <w:tc>
          <w:tcPr>
            <w:tcW w:w="4989" w:type="dxa"/>
            <w:tcBorders>
              <w:top w:val="nil"/>
              <w:left w:val="nil"/>
              <w:bottom w:val="single" w:sz="4" w:space="0" w:color="auto"/>
              <w:right w:val="nil"/>
            </w:tcBorders>
            <w:vAlign w:val="bottom"/>
          </w:tcPr>
          <w:p w:rsidR="0069255D" w:rsidRDefault="0069255D" w:rsidP="007B231B">
            <w:pPr>
              <w:ind w:left="-170"/>
              <w:jc w:val="center"/>
              <w:rPr>
                <w:sz w:val="24"/>
              </w:rPr>
            </w:pPr>
          </w:p>
        </w:tc>
      </w:tr>
      <w:tr w:rsidR="0069255D" w:rsidTr="007B231B">
        <w:trPr>
          <w:cantSplit/>
        </w:trPr>
        <w:tc>
          <w:tcPr>
            <w:tcW w:w="2835" w:type="dxa"/>
            <w:tcBorders>
              <w:top w:val="nil"/>
              <w:left w:val="nil"/>
              <w:bottom w:val="nil"/>
              <w:right w:val="nil"/>
            </w:tcBorders>
          </w:tcPr>
          <w:p w:rsidR="0069255D" w:rsidRDefault="0069255D" w:rsidP="007B231B">
            <w:pPr>
              <w:ind w:left="-170"/>
              <w:jc w:val="center"/>
            </w:pPr>
            <w:r>
              <w:t>(подпись)</w:t>
            </w:r>
          </w:p>
        </w:tc>
        <w:tc>
          <w:tcPr>
            <w:tcW w:w="1276" w:type="dxa"/>
            <w:tcBorders>
              <w:top w:val="nil"/>
              <w:left w:val="nil"/>
              <w:bottom w:val="nil"/>
              <w:right w:val="nil"/>
            </w:tcBorders>
          </w:tcPr>
          <w:p w:rsidR="0069255D" w:rsidRDefault="0069255D" w:rsidP="007B231B">
            <w:pPr>
              <w:ind w:left="-170"/>
              <w:jc w:val="center"/>
            </w:pPr>
          </w:p>
        </w:tc>
        <w:tc>
          <w:tcPr>
            <w:tcW w:w="4989" w:type="dxa"/>
            <w:tcBorders>
              <w:top w:val="nil"/>
              <w:left w:val="nil"/>
              <w:bottom w:val="nil"/>
              <w:right w:val="nil"/>
            </w:tcBorders>
          </w:tcPr>
          <w:p w:rsidR="0069255D" w:rsidRDefault="0069255D" w:rsidP="007B231B">
            <w:pPr>
              <w:ind w:left="-170"/>
              <w:jc w:val="center"/>
            </w:pPr>
            <w:r>
              <w:t>(Ф.И.О.)</w:t>
            </w:r>
          </w:p>
        </w:tc>
      </w:tr>
    </w:tbl>
    <w:p w:rsidR="0069255D" w:rsidRDefault="0069255D" w:rsidP="0069255D">
      <w:pPr>
        <w:rPr>
          <w:sz w:val="24"/>
        </w:rPr>
      </w:pPr>
    </w:p>
    <w:p w:rsidR="00AB7D6E" w:rsidRPr="0059758B" w:rsidRDefault="00AB7D6E" w:rsidP="0069255D">
      <w:pPr>
        <w:pStyle w:val="ConsPlusNonformat"/>
        <w:widowControl/>
        <w:jc w:val="center"/>
        <w:rPr>
          <w:rFonts w:ascii="Times New Roman" w:hAnsi="Times New Roman" w:cs="Times New Roman"/>
          <w:sz w:val="28"/>
          <w:szCs w:val="28"/>
        </w:rPr>
      </w:pPr>
    </w:p>
    <w:sectPr w:rsidR="00AB7D6E" w:rsidRPr="0059758B" w:rsidSect="00AB7D6E">
      <w:headerReference w:type="default" r:id="rId26"/>
      <w:pgSz w:w="11906" w:h="16838"/>
      <w:pgMar w:top="1134" w:right="794" w:bottom="454"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ED7" w:rsidRDefault="00F21ED7">
      <w:r>
        <w:separator/>
      </w:r>
    </w:p>
  </w:endnote>
  <w:endnote w:type="continuationSeparator" w:id="1">
    <w:p w:rsidR="00F21ED7" w:rsidRDefault="00F21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ED7" w:rsidRDefault="00F21ED7">
      <w:r>
        <w:separator/>
      </w:r>
    </w:p>
  </w:footnote>
  <w:footnote w:type="continuationSeparator" w:id="1">
    <w:p w:rsidR="00F21ED7" w:rsidRDefault="00F21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ED7" w:rsidRDefault="00F21ED7" w:rsidP="00014EB6">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D104E86"/>
    <w:lvl w:ilvl="0">
      <w:numFmt w:val="bullet"/>
      <w:lvlText w:val="*"/>
      <w:lvlJc w:val="left"/>
    </w:lvl>
  </w:abstractNum>
  <w:abstractNum w:abstractNumId="1">
    <w:nsid w:val="00212808"/>
    <w:multiLevelType w:val="hybridMultilevel"/>
    <w:tmpl w:val="F46EAA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A4436"/>
    <w:multiLevelType w:val="multilevel"/>
    <w:tmpl w:val="D42E9D3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FD5033A"/>
    <w:multiLevelType w:val="multilevel"/>
    <w:tmpl w:val="D8DA9E2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47"/>
        </w:tabs>
        <w:ind w:left="1047" w:hanging="360"/>
      </w:pPr>
      <w:rPr>
        <w:rFonts w:hint="default"/>
      </w:rPr>
    </w:lvl>
    <w:lvl w:ilvl="2">
      <w:start w:val="1"/>
      <w:numFmt w:val="decimal"/>
      <w:lvlText w:val="%1.%2.%3."/>
      <w:lvlJc w:val="left"/>
      <w:pPr>
        <w:tabs>
          <w:tab w:val="num" w:pos="2094"/>
        </w:tabs>
        <w:ind w:left="2094" w:hanging="720"/>
      </w:pPr>
      <w:rPr>
        <w:rFonts w:hint="default"/>
      </w:rPr>
    </w:lvl>
    <w:lvl w:ilvl="3">
      <w:start w:val="1"/>
      <w:numFmt w:val="decimal"/>
      <w:lvlText w:val="%1.%2.%3.%4."/>
      <w:lvlJc w:val="left"/>
      <w:pPr>
        <w:tabs>
          <w:tab w:val="num" w:pos="2781"/>
        </w:tabs>
        <w:ind w:left="2781" w:hanging="720"/>
      </w:pPr>
      <w:rPr>
        <w:rFonts w:hint="default"/>
      </w:rPr>
    </w:lvl>
    <w:lvl w:ilvl="4">
      <w:start w:val="1"/>
      <w:numFmt w:val="decimal"/>
      <w:lvlText w:val="%1.%2.%3.%4.%5."/>
      <w:lvlJc w:val="left"/>
      <w:pPr>
        <w:tabs>
          <w:tab w:val="num" w:pos="3828"/>
        </w:tabs>
        <w:ind w:left="3828" w:hanging="1080"/>
      </w:pPr>
      <w:rPr>
        <w:rFonts w:hint="default"/>
      </w:rPr>
    </w:lvl>
    <w:lvl w:ilvl="5">
      <w:start w:val="1"/>
      <w:numFmt w:val="decimal"/>
      <w:lvlText w:val="%1.%2.%3.%4.%5.%6."/>
      <w:lvlJc w:val="left"/>
      <w:pPr>
        <w:tabs>
          <w:tab w:val="num" w:pos="4515"/>
        </w:tabs>
        <w:ind w:left="4515" w:hanging="1080"/>
      </w:pPr>
      <w:rPr>
        <w:rFonts w:hint="default"/>
      </w:rPr>
    </w:lvl>
    <w:lvl w:ilvl="6">
      <w:start w:val="1"/>
      <w:numFmt w:val="decimal"/>
      <w:lvlText w:val="%1.%2.%3.%4.%5.%6.%7."/>
      <w:lvlJc w:val="left"/>
      <w:pPr>
        <w:tabs>
          <w:tab w:val="num" w:pos="5562"/>
        </w:tabs>
        <w:ind w:left="5562" w:hanging="1440"/>
      </w:pPr>
      <w:rPr>
        <w:rFonts w:hint="default"/>
      </w:rPr>
    </w:lvl>
    <w:lvl w:ilvl="7">
      <w:start w:val="1"/>
      <w:numFmt w:val="decimal"/>
      <w:lvlText w:val="%1.%2.%3.%4.%5.%6.%7.%8."/>
      <w:lvlJc w:val="left"/>
      <w:pPr>
        <w:tabs>
          <w:tab w:val="num" w:pos="6249"/>
        </w:tabs>
        <w:ind w:left="6249" w:hanging="1440"/>
      </w:pPr>
      <w:rPr>
        <w:rFonts w:hint="default"/>
      </w:rPr>
    </w:lvl>
    <w:lvl w:ilvl="8">
      <w:start w:val="1"/>
      <w:numFmt w:val="decimal"/>
      <w:lvlText w:val="%1.%2.%3.%4.%5.%6.%7.%8.%9."/>
      <w:lvlJc w:val="left"/>
      <w:pPr>
        <w:tabs>
          <w:tab w:val="num" w:pos="7296"/>
        </w:tabs>
        <w:ind w:left="7296" w:hanging="1800"/>
      </w:pPr>
      <w:rPr>
        <w:rFonts w:hint="default"/>
      </w:rPr>
    </w:lvl>
  </w:abstractNum>
  <w:abstractNum w:abstractNumId="4">
    <w:nsid w:val="18A4032B"/>
    <w:multiLevelType w:val="hybridMultilevel"/>
    <w:tmpl w:val="6A687A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DE2C05"/>
    <w:multiLevelType w:val="multilevel"/>
    <w:tmpl w:val="DED8BDF4"/>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C4162E9"/>
    <w:multiLevelType w:val="hybridMultilevel"/>
    <w:tmpl w:val="751C3D04"/>
    <w:lvl w:ilvl="0" w:tplc="54AE04AC">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2731F9"/>
    <w:multiLevelType w:val="hybridMultilevel"/>
    <w:tmpl w:val="6C72BB5C"/>
    <w:lvl w:ilvl="0" w:tplc="A1A0002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79C0E3B"/>
    <w:multiLevelType w:val="singleLevel"/>
    <w:tmpl w:val="1B56026A"/>
    <w:lvl w:ilvl="0">
      <w:start w:val="1"/>
      <w:numFmt w:val="decimal"/>
      <w:lvlText w:val="%1. "/>
      <w:legacy w:legacy="1" w:legacySpace="0" w:legacyIndent="283"/>
      <w:lvlJc w:val="left"/>
      <w:pPr>
        <w:ind w:left="283" w:hanging="283"/>
      </w:pPr>
      <w:rPr>
        <w:b w:val="0"/>
        <w:i w:val="0"/>
        <w:sz w:val="24"/>
      </w:rPr>
    </w:lvl>
  </w:abstractNum>
  <w:abstractNum w:abstractNumId="9">
    <w:nsid w:val="3EC71278"/>
    <w:multiLevelType w:val="multilevel"/>
    <w:tmpl w:val="71C40564"/>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547E34BC"/>
    <w:multiLevelType w:val="hybridMultilevel"/>
    <w:tmpl w:val="28C699E0"/>
    <w:lvl w:ilvl="0" w:tplc="CC6AB8E4">
      <w:start w:val="1"/>
      <w:numFmt w:val="decimal"/>
      <w:lvlText w:val="%1."/>
      <w:lvlJc w:val="left"/>
      <w:pPr>
        <w:tabs>
          <w:tab w:val="num" w:pos="720"/>
        </w:tabs>
        <w:ind w:left="720" w:hanging="360"/>
      </w:pPr>
      <w:rPr>
        <w:rFonts w:hint="default"/>
        <w:b/>
        <w:sz w:val="28"/>
        <w:szCs w:val="28"/>
      </w:rPr>
    </w:lvl>
    <w:lvl w:ilvl="1" w:tplc="51FE06C6">
      <w:numFmt w:val="none"/>
      <w:lvlText w:val=""/>
      <w:lvlJc w:val="left"/>
      <w:pPr>
        <w:tabs>
          <w:tab w:val="num" w:pos="360"/>
        </w:tabs>
      </w:pPr>
    </w:lvl>
    <w:lvl w:ilvl="2" w:tplc="4972191C">
      <w:numFmt w:val="none"/>
      <w:lvlText w:val=""/>
      <w:lvlJc w:val="left"/>
      <w:pPr>
        <w:tabs>
          <w:tab w:val="num" w:pos="360"/>
        </w:tabs>
      </w:pPr>
    </w:lvl>
    <w:lvl w:ilvl="3" w:tplc="9B34B8C8">
      <w:numFmt w:val="none"/>
      <w:lvlText w:val=""/>
      <w:lvlJc w:val="left"/>
      <w:pPr>
        <w:tabs>
          <w:tab w:val="num" w:pos="360"/>
        </w:tabs>
      </w:pPr>
    </w:lvl>
    <w:lvl w:ilvl="4" w:tplc="77547558">
      <w:numFmt w:val="none"/>
      <w:lvlText w:val=""/>
      <w:lvlJc w:val="left"/>
      <w:pPr>
        <w:tabs>
          <w:tab w:val="num" w:pos="360"/>
        </w:tabs>
      </w:pPr>
    </w:lvl>
    <w:lvl w:ilvl="5" w:tplc="0F92D4BE">
      <w:numFmt w:val="none"/>
      <w:lvlText w:val=""/>
      <w:lvlJc w:val="left"/>
      <w:pPr>
        <w:tabs>
          <w:tab w:val="num" w:pos="360"/>
        </w:tabs>
      </w:pPr>
    </w:lvl>
    <w:lvl w:ilvl="6" w:tplc="1C9A8FCE">
      <w:numFmt w:val="none"/>
      <w:lvlText w:val=""/>
      <w:lvlJc w:val="left"/>
      <w:pPr>
        <w:tabs>
          <w:tab w:val="num" w:pos="360"/>
        </w:tabs>
      </w:pPr>
    </w:lvl>
    <w:lvl w:ilvl="7" w:tplc="5DE8E5B2">
      <w:numFmt w:val="none"/>
      <w:lvlText w:val=""/>
      <w:lvlJc w:val="left"/>
      <w:pPr>
        <w:tabs>
          <w:tab w:val="num" w:pos="360"/>
        </w:tabs>
      </w:pPr>
    </w:lvl>
    <w:lvl w:ilvl="8" w:tplc="85F44598">
      <w:numFmt w:val="none"/>
      <w:lvlText w:val=""/>
      <w:lvlJc w:val="left"/>
      <w:pPr>
        <w:tabs>
          <w:tab w:val="num" w:pos="360"/>
        </w:tabs>
      </w:pPr>
    </w:lvl>
  </w:abstractNum>
  <w:abstractNum w:abstractNumId="11">
    <w:nsid w:val="5A6468A7"/>
    <w:multiLevelType w:val="hybridMultilevel"/>
    <w:tmpl w:val="8EDE82DC"/>
    <w:lvl w:ilvl="0" w:tplc="5D54F9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B6211C6"/>
    <w:multiLevelType w:val="hybridMultilevel"/>
    <w:tmpl w:val="3314D70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C3F0DB1"/>
    <w:multiLevelType w:val="singleLevel"/>
    <w:tmpl w:val="EA5ED8E8"/>
    <w:lvl w:ilvl="0">
      <w:start w:val="1"/>
      <w:numFmt w:val="upperRoman"/>
      <w:lvlText w:val="%1."/>
      <w:lvlJc w:val="left"/>
      <w:pPr>
        <w:tabs>
          <w:tab w:val="num" w:pos="1440"/>
        </w:tabs>
        <w:ind w:left="1440" w:hanging="720"/>
      </w:pPr>
      <w:rPr>
        <w:rFonts w:hint="default"/>
      </w:rPr>
    </w:lvl>
  </w:abstractNum>
  <w:abstractNum w:abstractNumId="14">
    <w:nsid w:val="72E16F58"/>
    <w:multiLevelType w:val="hybridMultilevel"/>
    <w:tmpl w:val="B4302694"/>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506E3A"/>
    <w:multiLevelType w:val="hybridMultilevel"/>
    <w:tmpl w:val="C9BCB4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97422FF"/>
    <w:multiLevelType w:val="singleLevel"/>
    <w:tmpl w:val="AACAB28A"/>
    <w:lvl w:ilvl="0">
      <w:start w:val="1"/>
      <w:numFmt w:val="decimal"/>
      <w:lvlText w:val="%1."/>
      <w:legacy w:legacy="1" w:legacySpace="0" w:legacyIndent="159"/>
      <w:lvlJc w:val="left"/>
      <w:rPr>
        <w:rFonts w:ascii="Times New Roman" w:hAnsi="Times New Roman" w:cs="Times New Roman" w:hint="default"/>
      </w:rPr>
    </w:lvl>
  </w:abstractNum>
  <w:abstractNum w:abstractNumId="17">
    <w:nsid w:val="79FA2F05"/>
    <w:multiLevelType w:val="multilevel"/>
    <w:tmpl w:val="24AE6C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8"/>
  </w:num>
  <w:num w:numId="2">
    <w:abstractNumId w:val="7"/>
  </w:num>
  <w:num w:numId="3">
    <w:abstractNumId w:val="3"/>
  </w:num>
  <w:num w:numId="4">
    <w:abstractNumId w:val="11"/>
  </w:num>
  <w:num w:numId="5">
    <w:abstractNumId w:val="17"/>
  </w:num>
  <w:num w:numId="6">
    <w:abstractNumId w:val="13"/>
  </w:num>
  <w:num w:numId="7">
    <w:abstractNumId w:val="4"/>
  </w:num>
  <w:num w:numId="8">
    <w:abstractNumId w:val="15"/>
  </w:num>
  <w:num w:numId="9">
    <w:abstractNumId w:val="16"/>
  </w:num>
  <w:num w:numId="10">
    <w:abstractNumId w:val="0"/>
    <w:lvlOverride w:ilvl="0">
      <w:lvl w:ilvl="0">
        <w:numFmt w:val="bullet"/>
        <w:lvlText w:val="-"/>
        <w:legacy w:legacy="1" w:legacySpace="0" w:legacyIndent="96"/>
        <w:lvlJc w:val="left"/>
        <w:rPr>
          <w:rFonts w:ascii="Times New Roman" w:hAnsi="Times New Roman" w:cs="Times New Roman" w:hint="default"/>
        </w:rPr>
      </w:lvl>
    </w:lvlOverride>
  </w:num>
  <w:num w:numId="11">
    <w:abstractNumId w:val="10"/>
  </w:num>
  <w:num w:numId="12">
    <w:abstractNumId w:val="14"/>
  </w:num>
  <w:num w:numId="13">
    <w:abstractNumId w:val="12"/>
  </w:num>
  <w:num w:numId="14">
    <w:abstractNumId w:val="6"/>
  </w:num>
  <w:num w:numId="15">
    <w:abstractNumId w:val="9"/>
  </w:num>
  <w:num w:numId="16">
    <w:abstractNumId w:val="5"/>
  </w:num>
  <w:num w:numId="17">
    <w:abstractNumId w:val="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savePreviewPicture/>
  <w:footnotePr>
    <w:footnote w:id="0"/>
    <w:footnote w:id="1"/>
  </w:footnotePr>
  <w:endnotePr>
    <w:endnote w:id="0"/>
    <w:endnote w:id="1"/>
  </w:endnotePr>
  <w:compat/>
  <w:rsids>
    <w:rsidRoot w:val="00326182"/>
    <w:rsid w:val="00014EB6"/>
    <w:rsid w:val="00033ABE"/>
    <w:rsid w:val="00052BB4"/>
    <w:rsid w:val="00062207"/>
    <w:rsid w:val="00076793"/>
    <w:rsid w:val="000846BC"/>
    <w:rsid w:val="000C6819"/>
    <w:rsid w:val="000D3D16"/>
    <w:rsid w:val="000D4D3B"/>
    <w:rsid w:val="000D528E"/>
    <w:rsid w:val="00122C71"/>
    <w:rsid w:val="0012600B"/>
    <w:rsid w:val="00132BDE"/>
    <w:rsid w:val="00143EB6"/>
    <w:rsid w:val="0016362E"/>
    <w:rsid w:val="00174715"/>
    <w:rsid w:val="0017525B"/>
    <w:rsid w:val="0017763F"/>
    <w:rsid w:val="001815AD"/>
    <w:rsid w:val="00185EE1"/>
    <w:rsid w:val="00187716"/>
    <w:rsid w:val="0019028A"/>
    <w:rsid w:val="0019052F"/>
    <w:rsid w:val="001A7107"/>
    <w:rsid w:val="001A7EBE"/>
    <w:rsid w:val="001B4A15"/>
    <w:rsid w:val="001C2B14"/>
    <w:rsid w:val="001D6494"/>
    <w:rsid w:val="001E28A4"/>
    <w:rsid w:val="001F6098"/>
    <w:rsid w:val="00202532"/>
    <w:rsid w:val="00212F24"/>
    <w:rsid w:val="0022433D"/>
    <w:rsid w:val="00226A00"/>
    <w:rsid w:val="00230337"/>
    <w:rsid w:val="002400F4"/>
    <w:rsid w:val="00257891"/>
    <w:rsid w:val="0025792C"/>
    <w:rsid w:val="002673C3"/>
    <w:rsid w:val="0028007A"/>
    <w:rsid w:val="002927E7"/>
    <w:rsid w:val="0029705E"/>
    <w:rsid w:val="002C4E29"/>
    <w:rsid w:val="002E5D9C"/>
    <w:rsid w:val="002F78C4"/>
    <w:rsid w:val="00301C4C"/>
    <w:rsid w:val="00311B1C"/>
    <w:rsid w:val="00326182"/>
    <w:rsid w:val="00362DBE"/>
    <w:rsid w:val="003B5437"/>
    <w:rsid w:val="003F602B"/>
    <w:rsid w:val="004078EC"/>
    <w:rsid w:val="00414BD3"/>
    <w:rsid w:val="004205BF"/>
    <w:rsid w:val="004344D5"/>
    <w:rsid w:val="00442EFF"/>
    <w:rsid w:val="004435A6"/>
    <w:rsid w:val="004470B9"/>
    <w:rsid w:val="0045112B"/>
    <w:rsid w:val="004518D2"/>
    <w:rsid w:val="0046056E"/>
    <w:rsid w:val="004649EE"/>
    <w:rsid w:val="00475FC6"/>
    <w:rsid w:val="00493E90"/>
    <w:rsid w:val="004A20EE"/>
    <w:rsid w:val="004B4146"/>
    <w:rsid w:val="004B425C"/>
    <w:rsid w:val="004C0399"/>
    <w:rsid w:val="004C03A1"/>
    <w:rsid w:val="004E22FE"/>
    <w:rsid w:val="004F7DE9"/>
    <w:rsid w:val="005042B8"/>
    <w:rsid w:val="00504DE8"/>
    <w:rsid w:val="00533606"/>
    <w:rsid w:val="00570FA5"/>
    <w:rsid w:val="0058051F"/>
    <w:rsid w:val="005A2437"/>
    <w:rsid w:val="005B2068"/>
    <w:rsid w:val="005C5A60"/>
    <w:rsid w:val="005F7632"/>
    <w:rsid w:val="00604D4F"/>
    <w:rsid w:val="006052CB"/>
    <w:rsid w:val="006056B5"/>
    <w:rsid w:val="0061608C"/>
    <w:rsid w:val="00631668"/>
    <w:rsid w:val="006342D8"/>
    <w:rsid w:val="00641DB9"/>
    <w:rsid w:val="00665A65"/>
    <w:rsid w:val="0069255D"/>
    <w:rsid w:val="006A029C"/>
    <w:rsid w:val="006A4456"/>
    <w:rsid w:val="006A6B23"/>
    <w:rsid w:val="006A6FE5"/>
    <w:rsid w:val="006B61B0"/>
    <w:rsid w:val="006C020C"/>
    <w:rsid w:val="006C6684"/>
    <w:rsid w:val="006D6B1C"/>
    <w:rsid w:val="006E03F3"/>
    <w:rsid w:val="006E6BC8"/>
    <w:rsid w:val="006F03B5"/>
    <w:rsid w:val="006F0F1D"/>
    <w:rsid w:val="007022AA"/>
    <w:rsid w:val="00705AB4"/>
    <w:rsid w:val="007162B2"/>
    <w:rsid w:val="00720403"/>
    <w:rsid w:val="00730BDF"/>
    <w:rsid w:val="00741AE7"/>
    <w:rsid w:val="007613D1"/>
    <w:rsid w:val="0079049A"/>
    <w:rsid w:val="0079330F"/>
    <w:rsid w:val="007938C8"/>
    <w:rsid w:val="00796379"/>
    <w:rsid w:val="007A347C"/>
    <w:rsid w:val="007B231B"/>
    <w:rsid w:val="007C0EA9"/>
    <w:rsid w:val="007E3192"/>
    <w:rsid w:val="007F671C"/>
    <w:rsid w:val="00801911"/>
    <w:rsid w:val="008341AF"/>
    <w:rsid w:val="008343AE"/>
    <w:rsid w:val="008423BB"/>
    <w:rsid w:val="00843155"/>
    <w:rsid w:val="00847FC5"/>
    <w:rsid w:val="00850DCC"/>
    <w:rsid w:val="00876323"/>
    <w:rsid w:val="00892603"/>
    <w:rsid w:val="008B1ABE"/>
    <w:rsid w:val="008B4CFB"/>
    <w:rsid w:val="008C5E22"/>
    <w:rsid w:val="008C6174"/>
    <w:rsid w:val="008D565A"/>
    <w:rsid w:val="008D6C51"/>
    <w:rsid w:val="008D6E7A"/>
    <w:rsid w:val="008E42FE"/>
    <w:rsid w:val="008E6025"/>
    <w:rsid w:val="008F5C70"/>
    <w:rsid w:val="00910F32"/>
    <w:rsid w:val="00914F91"/>
    <w:rsid w:val="00921F50"/>
    <w:rsid w:val="00923A02"/>
    <w:rsid w:val="00925399"/>
    <w:rsid w:val="00943FA1"/>
    <w:rsid w:val="00964F44"/>
    <w:rsid w:val="00976551"/>
    <w:rsid w:val="00986F03"/>
    <w:rsid w:val="00993D8C"/>
    <w:rsid w:val="009A7408"/>
    <w:rsid w:val="009C1473"/>
    <w:rsid w:val="009E7167"/>
    <w:rsid w:val="00A01E69"/>
    <w:rsid w:val="00A21431"/>
    <w:rsid w:val="00A221BE"/>
    <w:rsid w:val="00A2632D"/>
    <w:rsid w:val="00A406AC"/>
    <w:rsid w:val="00A72B6B"/>
    <w:rsid w:val="00A763C3"/>
    <w:rsid w:val="00A8011E"/>
    <w:rsid w:val="00A86D62"/>
    <w:rsid w:val="00A909E2"/>
    <w:rsid w:val="00A95C1A"/>
    <w:rsid w:val="00AA27B0"/>
    <w:rsid w:val="00AA41F5"/>
    <w:rsid w:val="00AB41F3"/>
    <w:rsid w:val="00AB41F4"/>
    <w:rsid w:val="00AB543C"/>
    <w:rsid w:val="00AB7D6E"/>
    <w:rsid w:val="00AC0DAA"/>
    <w:rsid w:val="00AC57F1"/>
    <w:rsid w:val="00AD0463"/>
    <w:rsid w:val="00AD68D7"/>
    <w:rsid w:val="00AD78E0"/>
    <w:rsid w:val="00AE1A40"/>
    <w:rsid w:val="00AE5DA5"/>
    <w:rsid w:val="00AE69B8"/>
    <w:rsid w:val="00AF7B49"/>
    <w:rsid w:val="00AF7D50"/>
    <w:rsid w:val="00B1647F"/>
    <w:rsid w:val="00B17DDE"/>
    <w:rsid w:val="00B24ACC"/>
    <w:rsid w:val="00B31C67"/>
    <w:rsid w:val="00B3348A"/>
    <w:rsid w:val="00B35B2A"/>
    <w:rsid w:val="00B3653F"/>
    <w:rsid w:val="00B36F5B"/>
    <w:rsid w:val="00B3719F"/>
    <w:rsid w:val="00B5062E"/>
    <w:rsid w:val="00BA2222"/>
    <w:rsid w:val="00BB26B6"/>
    <w:rsid w:val="00BC2217"/>
    <w:rsid w:val="00BD0A0F"/>
    <w:rsid w:val="00BE395A"/>
    <w:rsid w:val="00BE3B1B"/>
    <w:rsid w:val="00BF560F"/>
    <w:rsid w:val="00C37242"/>
    <w:rsid w:val="00C61FE7"/>
    <w:rsid w:val="00C82BCB"/>
    <w:rsid w:val="00C82D3A"/>
    <w:rsid w:val="00C83A3B"/>
    <w:rsid w:val="00C87DDD"/>
    <w:rsid w:val="00CA37FB"/>
    <w:rsid w:val="00CB6646"/>
    <w:rsid w:val="00CF3AE8"/>
    <w:rsid w:val="00D030D4"/>
    <w:rsid w:val="00D0581F"/>
    <w:rsid w:val="00D23D35"/>
    <w:rsid w:val="00D450AA"/>
    <w:rsid w:val="00D54B68"/>
    <w:rsid w:val="00D6665B"/>
    <w:rsid w:val="00D66CF2"/>
    <w:rsid w:val="00D67BF9"/>
    <w:rsid w:val="00D85758"/>
    <w:rsid w:val="00D90992"/>
    <w:rsid w:val="00D958FD"/>
    <w:rsid w:val="00DB35E7"/>
    <w:rsid w:val="00DC5A51"/>
    <w:rsid w:val="00DD34A5"/>
    <w:rsid w:val="00DF09B5"/>
    <w:rsid w:val="00E00C4D"/>
    <w:rsid w:val="00E011A6"/>
    <w:rsid w:val="00E0222D"/>
    <w:rsid w:val="00E050C2"/>
    <w:rsid w:val="00E357BE"/>
    <w:rsid w:val="00E35F4B"/>
    <w:rsid w:val="00E470B2"/>
    <w:rsid w:val="00E70F51"/>
    <w:rsid w:val="00E85346"/>
    <w:rsid w:val="00E94F3B"/>
    <w:rsid w:val="00EA6A84"/>
    <w:rsid w:val="00EA71DE"/>
    <w:rsid w:val="00EC20D0"/>
    <w:rsid w:val="00EC79CC"/>
    <w:rsid w:val="00ED7E9B"/>
    <w:rsid w:val="00EE3461"/>
    <w:rsid w:val="00EF0509"/>
    <w:rsid w:val="00F219F8"/>
    <w:rsid w:val="00F21ED7"/>
    <w:rsid w:val="00F2543D"/>
    <w:rsid w:val="00F34B8F"/>
    <w:rsid w:val="00F5036F"/>
    <w:rsid w:val="00F552EA"/>
    <w:rsid w:val="00F61685"/>
    <w:rsid w:val="00F974BE"/>
    <w:rsid w:val="00FB5C09"/>
    <w:rsid w:val="00FC0010"/>
    <w:rsid w:val="00FC1FAD"/>
    <w:rsid w:val="00FD7C26"/>
    <w:rsid w:val="00FF23FE"/>
    <w:rsid w:val="00FF2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6323"/>
    <w:rPr>
      <w:rFonts w:cs="Arial"/>
      <w:szCs w:val="24"/>
    </w:rPr>
  </w:style>
  <w:style w:type="paragraph" w:styleId="1">
    <w:name w:val="heading 1"/>
    <w:basedOn w:val="a"/>
    <w:next w:val="a"/>
    <w:qFormat/>
    <w:rsid w:val="00876323"/>
    <w:pPr>
      <w:keepNext/>
      <w:jc w:val="center"/>
      <w:outlineLvl w:val="0"/>
    </w:pPr>
    <w:rPr>
      <w:rFonts w:ascii="Courier New" w:hAnsi="Courier New" w:cs="Courier New"/>
      <w:b/>
      <w:bCs/>
      <w:sz w:val="56"/>
    </w:rPr>
  </w:style>
  <w:style w:type="paragraph" w:styleId="2">
    <w:name w:val="heading 2"/>
    <w:basedOn w:val="a"/>
    <w:next w:val="a"/>
    <w:qFormat/>
    <w:rsid w:val="00876323"/>
    <w:pPr>
      <w:keepNext/>
      <w:jc w:val="center"/>
      <w:outlineLvl w:val="1"/>
    </w:pPr>
    <w:rPr>
      <w:b/>
      <w:bCs/>
    </w:rPr>
  </w:style>
  <w:style w:type="paragraph" w:styleId="3">
    <w:name w:val="heading 3"/>
    <w:basedOn w:val="a"/>
    <w:next w:val="a"/>
    <w:qFormat/>
    <w:rsid w:val="00D6665B"/>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76323"/>
    <w:pPr>
      <w:jc w:val="both"/>
    </w:pPr>
  </w:style>
  <w:style w:type="paragraph" w:styleId="a5">
    <w:name w:val="header"/>
    <w:basedOn w:val="a"/>
    <w:link w:val="a6"/>
    <w:uiPriority w:val="99"/>
    <w:rsid w:val="00876323"/>
    <w:pPr>
      <w:tabs>
        <w:tab w:val="center" w:pos="4677"/>
        <w:tab w:val="right" w:pos="9355"/>
      </w:tabs>
    </w:pPr>
  </w:style>
  <w:style w:type="paragraph" w:styleId="a7">
    <w:name w:val="footer"/>
    <w:basedOn w:val="a"/>
    <w:rsid w:val="00876323"/>
    <w:pPr>
      <w:tabs>
        <w:tab w:val="center" w:pos="4677"/>
        <w:tab w:val="right" w:pos="9355"/>
      </w:tabs>
    </w:pPr>
  </w:style>
  <w:style w:type="paragraph" w:styleId="a8">
    <w:name w:val="Body Text Indent"/>
    <w:basedOn w:val="a"/>
    <w:rsid w:val="00D6665B"/>
    <w:pPr>
      <w:spacing w:after="120"/>
      <w:ind w:left="283"/>
    </w:pPr>
  </w:style>
  <w:style w:type="paragraph" w:customStyle="1" w:styleId="ConsPlusNormal">
    <w:name w:val="ConsPlusNormal"/>
    <w:rsid w:val="00D6665B"/>
    <w:pPr>
      <w:widowControl w:val="0"/>
      <w:autoSpaceDE w:val="0"/>
      <w:autoSpaceDN w:val="0"/>
      <w:adjustRightInd w:val="0"/>
      <w:ind w:firstLine="720"/>
    </w:pPr>
    <w:rPr>
      <w:rFonts w:ascii="Arial" w:hAnsi="Arial" w:cs="Arial"/>
    </w:rPr>
  </w:style>
  <w:style w:type="table" w:styleId="a9">
    <w:name w:val="Table Grid"/>
    <w:basedOn w:val="a1"/>
    <w:rsid w:val="00D6665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6665B"/>
    <w:pPr>
      <w:widowControl w:val="0"/>
      <w:ind w:firstLine="720"/>
    </w:pPr>
    <w:rPr>
      <w:rFonts w:ascii="Arial" w:hAnsi="Arial"/>
      <w:snapToGrid w:val="0"/>
    </w:rPr>
  </w:style>
  <w:style w:type="paragraph" w:styleId="aa">
    <w:name w:val="Balloon Text"/>
    <w:basedOn w:val="a"/>
    <w:semiHidden/>
    <w:rsid w:val="00A86D62"/>
    <w:rPr>
      <w:rFonts w:ascii="Tahoma" w:hAnsi="Tahoma" w:cs="Tahoma"/>
      <w:sz w:val="16"/>
      <w:szCs w:val="16"/>
    </w:rPr>
  </w:style>
  <w:style w:type="paragraph" w:customStyle="1" w:styleId="ConsPlusTitle">
    <w:name w:val="ConsPlusTitle"/>
    <w:rsid w:val="00665A65"/>
    <w:pPr>
      <w:widowControl w:val="0"/>
      <w:autoSpaceDE w:val="0"/>
      <w:autoSpaceDN w:val="0"/>
      <w:adjustRightInd w:val="0"/>
    </w:pPr>
    <w:rPr>
      <w:rFonts w:ascii="Arial" w:hAnsi="Arial" w:cs="Arial"/>
      <w:b/>
      <w:bCs/>
    </w:rPr>
  </w:style>
  <w:style w:type="paragraph" w:customStyle="1" w:styleId="ConsPlusNonformat">
    <w:name w:val="ConsPlusNonformat"/>
    <w:rsid w:val="00AB7D6E"/>
    <w:pPr>
      <w:widowControl w:val="0"/>
      <w:autoSpaceDE w:val="0"/>
      <w:autoSpaceDN w:val="0"/>
      <w:adjustRightInd w:val="0"/>
    </w:pPr>
    <w:rPr>
      <w:rFonts w:ascii="Courier New" w:hAnsi="Courier New" w:cs="Courier New"/>
    </w:rPr>
  </w:style>
  <w:style w:type="character" w:styleId="ab">
    <w:name w:val="Hyperlink"/>
    <w:basedOn w:val="a0"/>
    <w:rsid w:val="00AB7D6E"/>
    <w:rPr>
      <w:color w:val="0000FF"/>
      <w:u w:val="single"/>
    </w:rPr>
  </w:style>
  <w:style w:type="character" w:customStyle="1" w:styleId="a4">
    <w:name w:val="Основной текст Знак"/>
    <w:basedOn w:val="a0"/>
    <w:link w:val="a3"/>
    <w:locked/>
    <w:rsid w:val="00843155"/>
    <w:rPr>
      <w:rFonts w:cs="Arial"/>
      <w:szCs w:val="24"/>
    </w:rPr>
  </w:style>
  <w:style w:type="paragraph" w:customStyle="1" w:styleId="ConsPlusCell">
    <w:name w:val="ConsPlusCell"/>
    <w:rsid w:val="00E357BE"/>
    <w:pPr>
      <w:widowControl w:val="0"/>
      <w:autoSpaceDE w:val="0"/>
      <w:autoSpaceDN w:val="0"/>
      <w:adjustRightInd w:val="0"/>
    </w:pPr>
    <w:rPr>
      <w:rFonts w:ascii="Arial" w:hAnsi="Arial" w:cs="Arial"/>
    </w:rPr>
  </w:style>
  <w:style w:type="character" w:styleId="ac">
    <w:name w:val="page number"/>
    <w:basedOn w:val="a0"/>
    <w:rsid w:val="00E357BE"/>
  </w:style>
  <w:style w:type="paragraph" w:styleId="ad">
    <w:name w:val="Block Text"/>
    <w:basedOn w:val="a"/>
    <w:rsid w:val="00E357BE"/>
    <w:pPr>
      <w:widowControl w:val="0"/>
      <w:shd w:val="clear" w:color="auto" w:fill="FFFFFF"/>
      <w:tabs>
        <w:tab w:val="left" w:pos="-1985"/>
      </w:tabs>
      <w:autoSpaceDE w:val="0"/>
      <w:autoSpaceDN w:val="0"/>
      <w:adjustRightInd w:val="0"/>
      <w:spacing w:line="274" w:lineRule="exact"/>
      <w:ind w:left="5" w:right="43"/>
      <w:jc w:val="both"/>
    </w:pPr>
    <w:rPr>
      <w:rFonts w:cs="Times New Roman"/>
      <w:sz w:val="24"/>
    </w:rPr>
  </w:style>
  <w:style w:type="paragraph" w:styleId="20">
    <w:name w:val="Body Text 2"/>
    <w:basedOn w:val="a"/>
    <w:link w:val="21"/>
    <w:rsid w:val="00E357BE"/>
    <w:pPr>
      <w:widowControl w:val="0"/>
      <w:shd w:val="clear" w:color="auto" w:fill="FFFFFF"/>
      <w:tabs>
        <w:tab w:val="left" w:pos="-284"/>
      </w:tabs>
      <w:autoSpaceDE w:val="0"/>
      <w:autoSpaceDN w:val="0"/>
      <w:adjustRightInd w:val="0"/>
      <w:spacing w:line="274" w:lineRule="exact"/>
      <w:ind w:right="24"/>
      <w:jc w:val="both"/>
    </w:pPr>
    <w:rPr>
      <w:rFonts w:cs="Times New Roman"/>
      <w:sz w:val="24"/>
    </w:rPr>
  </w:style>
  <w:style w:type="character" w:customStyle="1" w:styleId="21">
    <w:name w:val="Основной текст 2 Знак"/>
    <w:basedOn w:val="a0"/>
    <w:link w:val="20"/>
    <w:rsid w:val="00E357BE"/>
    <w:rPr>
      <w:sz w:val="24"/>
      <w:szCs w:val="24"/>
      <w:shd w:val="clear" w:color="auto" w:fill="FFFFFF"/>
    </w:rPr>
  </w:style>
  <w:style w:type="character" w:customStyle="1" w:styleId="a6">
    <w:name w:val="Верхний колонтитул Знак"/>
    <w:basedOn w:val="a0"/>
    <w:link w:val="a5"/>
    <w:uiPriority w:val="99"/>
    <w:rsid w:val="00014EB6"/>
    <w:rPr>
      <w:rFonts w:cs="Arial"/>
      <w:szCs w:val="24"/>
    </w:rPr>
  </w:style>
  <w:style w:type="paragraph" w:styleId="ae">
    <w:name w:val="List Paragraph"/>
    <w:basedOn w:val="a"/>
    <w:uiPriority w:val="34"/>
    <w:qFormat/>
    <w:rsid w:val="008423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64D1758204AAEC8CD565993B1EF81E58DC81691ACC756F29D5C5E34CFEE8725978A90139E26EF2O9FFK" TargetMode="External"/><Relationship Id="rId13" Type="http://schemas.openxmlformats.org/officeDocument/2006/relationships/hyperlink" Target="consultantplus://offline/ref=9890E69D5F2C9EE68F81595FA2DE1192A43A057C3D3630D8B5FA2CD1A4d3E7M" TargetMode="External"/><Relationship Id="rId18" Type="http://schemas.openxmlformats.org/officeDocument/2006/relationships/hyperlink" Target="consultantplus://offline/ref=9890E69D5F2C9EE68F814752B4B24F98A430587635333C86EFAA2A86FB6738711FFAB29D7A253441F3360D14d9E5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C2F285FA27C28EBC371C64C044F041377B9F676194F828ABD24E7AB77DA616576402B04hBy5N" TargetMode="External"/><Relationship Id="rId7" Type="http://schemas.openxmlformats.org/officeDocument/2006/relationships/endnotes" Target="endnotes.xml"/><Relationship Id="rId12" Type="http://schemas.openxmlformats.org/officeDocument/2006/relationships/hyperlink" Target="consultantplus://offline/ref=9890E69D5F2C9EE68F81595FA2DE1192A43B06723D3030D8B5FA2CD1A4373E245FBAB4C839613842dFE0M" TargetMode="External"/><Relationship Id="rId17" Type="http://schemas.openxmlformats.org/officeDocument/2006/relationships/hyperlink" Target="consultantplus://offline/ref=9890E69D5F2C9EE68F81595FA2DE1192A43B04733D3B30D8B5FA2CD1A4d3E7M" TargetMode="External"/><Relationship Id="rId25" Type="http://schemas.openxmlformats.org/officeDocument/2006/relationships/hyperlink" Target="consultantplus://offline/ref=9890E69D5F2C9EE68F81595FA2DE1192A43B04733D3B30D8B5FA2CD1A4373E245FBAB4C839613843dFE1M" TargetMode="External"/><Relationship Id="rId2" Type="http://schemas.openxmlformats.org/officeDocument/2006/relationships/numbering" Target="numbering.xml"/><Relationship Id="rId16" Type="http://schemas.openxmlformats.org/officeDocument/2006/relationships/hyperlink" Target="consultantplus://offline/ref=9890E69D5F2C9EE68F81595FA2DE1192A43B077E373B30D8B5FA2CD1A4373E245FBAB4C839613949dFE7M" TargetMode="External"/><Relationship Id="rId20" Type="http://schemas.openxmlformats.org/officeDocument/2006/relationships/hyperlink" Target="consultantplus://offline/ref=DC2F285FA27C28EBC371C64C044F041377B9F676194F828ABD24E7AB77DA616576402Bh0y2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90E69D5F2C9EE68F81595FA2DE1192A43B04733D3B30D8B5FA2CD1A4373E245FBAB4C839613843dFE1M" TargetMode="External"/><Relationship Id="rId24" Type="http://schemas.openxmlformats.org/officeDocument/2006/relationships/hyperlink" Target="consultantplus://offline/ref=9890E69D5F2C9EE68F81595FA2DE1192A43B04733D3B30D8B5FA2CD1A4373E245FBAB4C839613843dFE1M" TargetMode="External"/><Relationship Id="rId5" Type="http://schemas.openxmlformats.org/officeDocument/2006/relationships/webSettings" Target="webSettings.xml"/><Relationship Id="rId15" Type="http://schemas.openxmlformats.org/officeDocument/2006/relationships/hyperlink" Target="consultantplus://offline/ref=9890E69D5F2C9EE68F81595FA2DE1192A43A0273313230D8B5FA2CD1A4d3E7M" TargetMode="External"/><Relationship Id="rId23" Type="http://schemas.openxmlformats.org/officeDocument/2006/relationships/hyperlink" Target="consultantplus://offline/ref=9890E69D5F2C9EE68F81595FA2DE1192A43B04733D3B30D8B5FA2CD1A4373E245FBAB4C839613843dFE1M" TargetMode="External"/><Relationship Id="rId28" Type="http://schemas.openxmlformats.org/officeDocument/2006/relationships/theme" Target="theme/theme1.xml"/><Relationship Id="rId10" Type="http://schemas.openxmlformats.org/officeDocument/2006/relationships/hyperlink" Target="mailto:kovrov@kovrov.ru" TargetMode="External"/><Relationship Id="rId19" Type="http://schemas.openxmlformats.org/officeDocument/2006/relationships/hyperlink" Target="consultantplus://offline/ref=9890E69D5F2C9EE68F81595FA2DE1192A43B04733D3B30D8B5FA2CD1A4373E245FBAB4C839613843dFE1M" TargetMode="External"/><Relationship Id="rId4" Type="http://schemas.openxmlformats.org/officeDocument/2006/relationships/settings" Target="settings.xml"/><Relationship Id="rId9" Type="http://schemas.openxmlformats.org/officeDocument/2006/relationships/hyperlink" Target="http://kovrov-gorod.ru/" TargetMode="External"/><Relationship Id="rId14" Type="http://schemas.openxmlformats.org/officeDocument/2006/relationships/hyperlink" Target="consultantplus://offline/ref=9890E69D5F2C9EE68F81595FA2DE1192A43B0672303630D8B5FA2CD1A4d3E7M" TargetMode="External"/><Relationship Id="rId22" Type="http://schemas.openxmlformats.org/officeDocument/2006/relationships/hyperlink" Target="consultantplus://offline/ref=9890E69D5F2C9EE68F81595FA2DE1192A43B077F303130D8B5FA2CD1A4d3E7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EF561-9F23-4FC3-9FB0-FF2419C1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6785</Words>
  <Characters>52572</Characters>
  <Application>Microsoft Office Word</Application>
  <DocSecurity>0</DocSecurity>
  <Lines>1282</Lines>
  <Paragraphs>390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    3. Состав, последовательность и сроки выполнения </vt:lpstr>
      <vt:lpstr>    Формы контроля за исполнением административного регламента.</vt:lpstr>
      <vt:lpstr>    </vt:lpstr>
      <vt:lpstr>    5. Досудебный (внесудебный) порядок обжалования решений</vt:lpstr>
      <vt:lpstr>    Приложение № 1</vt:lpstr>
      <vt:lpstr>    Приложение № 2</vt:lpstr>
      <vt:lpstr>    </vt:lpstr>
      <vt:lpstr>    Приложение № 3</vt:lpstr>
    </vt:vector>
  </TitlesOfParts>
  <Company>Control</Company>
  <LinksUpToDate>false</LinksUpToDate>
  <CharactersWithSpaces>60453</CharactersWithSpaces>
  <SharedDoc>false</SharedDoc>
  <HLinks>
    <vt:vector size="18" baseType="variant">
      <vt:variant>
        <vt:i4>3407972</vt:i4>
      </vt:variant>
      <vt:variant>
        <vt:i4>6</vt:i4>
      </vt:variant>
      <vt:variant>
        <vt:i4>0</vt:i4>
      </vt:variant>
      <vt:variant>
        <vt:i4>5</vt:i4>
      </vt:variant>
      <vt:variant>
        <vt:lpwstr>consultantplus://offline/main?base=LAW;n=111900;fld=134;dst=100173</vt:lpwstr>
      </vt:variant>
      <vt:variant>
        <vt:lpwstr/>
      </vt:variant>
      <vt:variant>
        <vt:i4>4784253</vt:i4>
      </vt:variant>
      <vt:variant>
        <vt:i4>3</vt:i4>
      </vt:variant>
      <vt:variant>
        <vt:i4>0</vt:i4>
      </vt:variant>
      <vt:variant>
        <vt:i4>5</vt:i4>
      </vt:variant>
      <vt:variant>
        <vt:lpwstr>mailto:kovrov@kovrov.ru</vt:lpwstr>
      </vt:variant>
      <vt:variant>
        <vt:lpwstr/>
      </vt:variant>
      <vt:variant>
        <vt:i4>7536739</vt:i4>
      </vt:variant>
      <vt:variant>
        <vt:i4>0</vt:i4>
      </vt:variant>
      <vt:variant>
        <vt:i4>0</vt:i4>
      </vt:variant>
      <vt:variant>
        <vt:i4>5</vt:i4>
      </vt:variant>
      <vt:variant>
        <vt:lpwstr>consultantplus://offline/ref=3864D1758204AAEC8CD565993B1EF81E58DC81691ACC756F29D5C5E34CFEE8725978A90139E26EF2O9FFK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К20</dc:creator>
  <cp:keywords/>
  <dc:description/>
  <cp:lastModifiedBy>Д.С. Крюкова</cp:lastModifiedBy>
  <cp:revision>4</cp:revision>
  <cp:lastPrinted>2017-05-10T06:39:00Z</cp:lastPrinted>
  <dcterms:created xsi:type="dcterms:W3CDTF">2017-06-01T13:54:00Z</dcterms:created>
  <dcterms:modified xsi:type="dcterms:W3CDTF">2017-06-20T12:03:00Z</dcterms:modified>
</cp:coreProperties>
</file>