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9" w:rsidRDefault="00BF2B35" w:rsidP="006E1B29">
      <w:pPr>
        <w:tabs>
          <w:tab w:val="left" w:pos="501"/>
        </w:tabs>
        <w:ind w:left="-122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</w:t>
      </w:r>
      <w:r w:rsidR="002C6F74">
        <w:rPr>
          <w:rFonts w:ascii="Times New Roman" w:hAnsi="Times New Roman" w:cs="Times New Roman"/>
          <w:sz w:val="28"/>
          <w:szCs w:val="28"/>
        </w:rPr>
        <w:t>616 от 22</w:t>
      </w:r>
      <w:r w:rsidRPr="00BF2B35">
        <w:rPr>
          <w:rFonts w:ascii="Times New Roman" w:hAnsi="Times New Roman" w:cs="Times New Roman"/>
          <w:sz w:val="28"/>
          <w:szCs w:val="28"/>
        </w:rPr>
        <w:t>.09.2017 г.</w:t>
      </w:r>
    </w:p>
    <w:p w:rsidR="00BF2B35" w:rsidRPr="00BF2B35" w:rsidRDefault="00BF2B35" w:rsidP="006E1B29">
      <w:pPr>
        <w:tabs>
          <w:tab w:val="left" w:pos="501"/>
        </w:tabs>
        <w:ind w:left="-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35">
        <w:rPr>
          <w:rFonts w:ascii="Times New Roman" w:hAnsi="Times New Roman" w:cs="Times New Roman"/>
          <w:b/>
          <w:i/>
          <w:sz w:val="28"/>
          <w:szCs w:val="28"/>
        </w:rPr>
        <w:t xml:space="preserve">Об изъятии для муниципальных нужд земельного участка по адресу: </w:t>
      </w:r>
      <w:proofErr w:type="gramStart"/>
      <w:r w:rsidRPr="00BF2B3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BF2B35">
        <w:rPr>
          <w:rFonts w:ascii="Times New Roman" w:hAnsi="Times New Roman" w:cs="Times New Roman"/>
          <w:b/>
          <w:i/>
          <w:sz w:val="28"/>
          <w:szCs w:val="28"/>
        </w:rPr>
        <w:t>. Ковров,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b/>
          <w:i/>
          <w:sz w:val="28"/>
          <w:szCs w:val="28"/>
        </w:rPr>
        <w:t>ул. Набережная, д.7 и расположенных на нем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b/>
          <w:i/>
          <w:sz w:val="28"/>
          <w:szCs w:val="28"/>
        </w:rPr>
        <w:t>жилых помещений в многоквартирном доме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В соответствии со ст.ст. 11, 56.2, 56.3, 56.6 Земельного кодекса РФ, ст. 279, 281 Гражданского Кодекса РФ, ст.32 Жилищного кодекса РФ в связи с неосуществлением собственниками помещений сноса многоквартирного дома по адресу: Владимирская обл., г. Ковров, ул. Набережная, д.7, признанного аварийным и подлежащим сносу,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 xml:space="preserve">и на основании ст. 32 Устава муниципального образования город Ковров Владимирской области, </w:t>
      </w:r>
      <w:r w:rsidRPr="00BF2B3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2B35">
        <w:rPr>
          <w:rFonts w:ascii="Times New Roman" w:hAnsi="Times New Roman" w:cs="Times New Roman"/>
          <w:sz w:val="28"/>
          <w:szCs w:val="28"/>
        </w:rPr>
        <w:t>:</w:t>
      </w:r>
    </w:p>
    <w:p w:rsidR="00BF2B35" w:rsidRPr="00BF2B35" w:rsidRDefault="00BF2B35" w:rsidP="00BF2B35">
      <w:pPr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2B35">
        <w:rPr>
          <w:rFonts w:ascii="Times New Roman" w:hAnsi="Times New Roman" w:cs="Times New Roman"/>
          <w:sz w:val="28"/>
          <w:szCs w:val="28"/>
        </w:rPr>
        <w:t>Изъять для муниципальных нужд в установленный законом срок у собственников,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>земельный участок (кадастровый номер 33:20:000000:2297, категория земель – земли населенных пунктов, разрешенное использование–многоквартирный малоэтажный жилой дом) площадью 2877,0 кв.м.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>г. Ковров, ул. Набережная, д.7 и, расположенные в многоквартирном доме на данном земельном участке, жилые помещения: комнату № 1 общей площадью 23,6 кв.м., комнату № 2</w:t>
      </w:r>
      <w:proofErr w:type="gramEnd"/>
      <w:r w:rsidRPr="00BF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35">
        <w:rPr>
          <w:rFonts w:ascii="Times New Roman" w:hAnsi="Times New Roman" w:cs="Times New Roman"/>
          <w:sz w:val="28"/>
          <w:szCs w:val="28"/>
        </w:rPr>
        <w:t>общей площадью 16,4 кв.м., комнату № 9 общей площадью 20,2 кв.м., комнату № 12 общей площадью 13,5 кв.м., комнату № 17 общей площадью 16,4 кв.м., комнату № 19 общей площадью 19,5 кв.м., комнату № 27 общей площадью 24,7 кв.м., комнату № 31 общей площадью 24,1 кв.м., комнату № 37 общей площадью 15,5 кв.м., комнату № 38 общей площадью 20,3 кв</w:t>
      </w:r>
      <w:proofErr w:type="gramEnd"/>
      <w:r w:rsidRPr="00BF2B35">
        <w:rPr>
          <w:rFonts w:ascii="Times New Roman" w:hAnsi="Times New Roman" w:cs="Times New Roman"/>
          <w:sz w:val="28"/>
          <w:szCs w:val="28"/>
        </w:rPr>
        <w:t>.м., комнату № 39 общей площадью 22,0 кв.м., комнату № 40 общей площадью 13,1 кв.м., комнату № 41 общей площадью 13,2 кв.м., комнату № 42 общей площадью 14,7 кв.м., комнату № 44 общей площадью 35,0 кв.м.</w:t>
      </w:r>
    </w:p>
    <w:p w:rsidR="00BF2B35" w:rsidRPr="00BF2B35" w:rsidRDefault="00BF2B35" w:rsidP="00BF2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2. Управлению городского хозяйства администрации города Коврова:</w:t>
      </w:r>
    </w:p>
    <w:p w:rsidR="00BF2B35" w:rsidRPr="00BF2B35" w:rsidRDefault="00BF2B35" w:rsidP="00BF2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 xml:space="preserve">2.1. Направить в течение десяти дней со дня принятия настоящего постановления правообладателям изымаемой недвижимости копию настоящего </w:t>
      </w:r>
    </w:p>
    <w:p w:rsidR="00BF2B35" w:rsidRPr="00BF2B35" w:rsidRDefault="00BF2B35" w:rsidP="00BF2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 xml:space="preserve">постановления письмами с уведомлением о вручении по почтовым адресам, указанным ими в заявлениях, либо в случае отсутствия указанных адресов по почтовым адресам, указанным в Едином государственном реестре прав на недвижимое имущество и сделок с ним, а при отсутствии указанных адресов </w:t>
      </w:r>
      <w:proofErr w:type="gramStart"/>
      <w:r w:rsidRPr="00BF2B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2B35">
        <w:rPr>
          <w:rFonts w:ascii="Times New Roman" w:hAnsi="Times New Roman" w:cs="Times New Roman"/>
          <w:sz w:val="28"/>
          <w:szCs w:val="28"/>
        </w:rPr>
        <w:t xml:space="preserve"> почтовым адресам правообладателей изымаемой недвижимости, указанным в государственном кадастре недвижимости, а также по месту нахождения квартир. В случае сообщения правообладателями недвижимости адреса для связи в виде электронной почты, им также отправить копию решения об изъятии в электронной форме. 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2.2. Предусмотреть финансирование расходов по реализации настоящего постановления.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3.Управлению экономики, имущественных и земельных отношений администрации города Коврова: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 xml:space="preserve">3.1.Направить в течение десяти дней со дня принятия постановления копию настоящего постановления в </w:t>
      </w:r>
      <w:proofErr w:type="spellStart"/>
      <w:r w:rsidRPr="00BF2B35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Pr="00BF2B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Владимирской области.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 xml:space="preserve">3.2.Запросить в течение десяти дней со дня принятия постановления сведения из Единого государственного реестра прав на недвижимое имущество и </w:t>
      </w:r>
      <w:r w:rsidRPr="00BF2B35">
        <w:rPr>
          <w:rFonts w:ascii="Times New Roman" w:hAnsi="Times New Roman" w:cs="Times New Roman"/>
          <w:sz w:val="28"/>
          <w:szCs w:val="28"/>
        </w:rPr>
        <w:lastRenderedPageBreak/>
        <w:t>сделок с ним по объектам недвижимого имущества, указанным в п.1 постановления, а также кадастровые паспорта на эти объекты.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35">
        <w:rPr>
          <w:rFonts w:ascii="Times New Roman" w:hAnsi="Times New Roman" w:cs="Times New Roman"/>
          <w:sz w:val="28"/>
          <w:szCs w:val="28"/>
        </w:rPr>
        <w:t>3.3.Заказать в течение тридцати дней со дня принятия постановления отчет об оценке рыночной стоимости квартир с учетом доли собственников квартир в праве общей собственности на общее имущество в многоквартирном доме, в том числе земельный участок,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>определить убытки, причиненные собственникам его изъятием, предусмотренные п.7 ст.32 Жилищного кодекса РФ.</w:t>
      </w:r>
      <w:proofErr w:type="gramEnd"/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3.4. При поступлении отчетов об оценке в течение десяти дней направить их в правовое управление администрации, а также сообщить размер убытков, указанных в п.3.3 настоящего постановления. Одновременно с отчетами направить выписки из ЕГРП и кадастровые паспорта на объекты недвижимого имущества, указанные в п.1 настоящего постановления.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 xml:space="preserve">4. Правовому управлению администрации в течение тридцати дней со дня получения документов, указанных в п.3.4 настоящего постановления подготовить проекты соглашений с собственниками квартир. Подписанные уполномоченными лицами проекты соглашений направить заказным письмом </w:t>
      </w:r>
      <w:proofErr w:type="gramStart"/>
      <w:r w:rsidRPr="00BF2B35">
        <w:rPr>
          <w:rFonts w:ascii="Times New Roman" w:hAnsi="Times New Roman" w:cs="Times New Roman"/>
          <w:sz w:val="28"/>
          <w:szCs w:val="28"/>
        </w:rPr>
        <w:t>с уведомлением о вручении собственникам квартир с приложением документов в соответствии с законодательством</w:t>
      </w:r>
      <w:proofErr w:type="gramEnd"/>
      <w:r w:rsidRPr="00BF2B3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5.Управлению делами и кадрами администрации в течение десяти дней со дня принятия настоящего постановления осуществить размещение данного постановления на официальном сайте администрации города в информационно-телекоммуникационной сети «Интернет» и обеспечить опубликование в установленном законодательством порядке.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6. Решение об изъятии действует в течение трех лет со дня его принятия.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F2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B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ЖКХ, 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35">
        <w:rPr>
          <w:rFonts w:ascii="Times New Roman" w:hAnsi="Times New Roman" w:cs="Times New Roman"/>
          <w:sz w:val="28"/>
          <w:szCs w:val="28"/>
        </w:rPr>
        <w:t>развитию инфраструктуры.</w:t>
      </w:r>
    </w:p>
    <w:p w:rsidR="00BF2B35" w:rsidRPr="00BF2B35" w:rsidRDefault="00BF2B35" w:rsidP="00BF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подписания и подлежит официальному опубликованию</w:t>
      </w:r>
    </w:p>
    <w:p w:rsidR="000E1613" w:rsidRPr="00BF2B35" w:rsidRDefault="00BF2B35" w:rsidP="00BF2B3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F2B35">
        <w:rPr>
          <w:rFonts w:ascii="Times New Roman" w:hAnsi="Times New Roman" w:cs="Times New Roman"/>
          <w:sz w:val="28"/>
          <w:szCs w:val="28"/>
        </w:rPr>
        <w:t>Глава города А.В. Зотов</w:t>
      </w:r>
    </w:p>
    <w:p w:rsidR="00F24EE9" w:rsidRPr="00BF2B35" w:rsidRDefault="00F24EE9" w:rsidP="007D028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F24EE9" w:rsidRPr="00BF2B35" w:rsidSect="00DA109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B71F9"/>
    <w:rsid w:val="000071BF"/>
    <w:rsid w:val="00010246"/>
    <w:rsid w:val="00013ACC"/>
    <w:rsid w:val="000226C6"/>
    <w:rsid w:val="00031D43"/>
    <w:rsid w:val="000B3592"/>
    <w:rsid w:val="000C195E"/>
    <w:rsid w:val="000E1613"/>
    <w:rsid w:val="00130292"/>
    <w:rsid w:val="00136D81"/>
    <w:rsid w:val="00164974"/>
    <w:rsid w:val="001D0A83"/>
    <w:rsid w:val="001E6669"/>
    <w:rsid w:val="001E6B13"/>
    <w:rsid w:val="001F0064"/>
    <w:rsid w:val="00200D74"/>
    <w:rsid w:val="0022426A"/>
    <w:rsid w:val="002330EC"/>
    <w:rsid w:val="0025520B"/>
    <w:rsid w:val="00267ED7"/>
    <w:rsid w:val="002C6A32"/>
    <w:rsid w:val="002C6F74"/>
    <w:rsid w:val="003031EA"/>
    <w:rsid w:val="0033262A"/>
    <w:rsid w:val="00342815"/>
    <w:rsid w:val="00397D9B"/>
    <w:rsid w:val="003A6241"/>
    <w:rsid w:val="003B24A4"/>
    <w:rsid w:val="003B4771"/>
    <w:rsid w:val="003C38A3"/>
    <w:rsid w:val="003D6050"/>
    <w:rsid w:val="003D6DF1"/>
    <w:rsid w:val="003D7446"/>
    <w:rsid w:val="003F22B8"/>
    <w:rsid w:val="00410FE0"/>
    <w:rsid w:val="004245C3"/>
    <w:rsid w:val="00437B03"/>
    <w:rsid w:val="00442ABF"/>
    <w:rsid w:val="0044467A"/>
    <w:rsid w:val="004515E1"/>
    <w:rsid w:val="00464F4E"/>
    <w:rsid w:val="004B06CE"/>
    <w:rsid w:val="004D1244"/>
    <w:rsid w:val="004D735C"/>
    <w:rsid w:val="004F2932"/>
    <w:rsid w:val="00503B16"/>
    <w:rsid w:val="00515BEA"/>
    <w:rsid w:val="00523AEF"/>
    <w:rsid w:val="00544BBE"/>
    <w:rsid w:val="005559EF"/>
    <w:rsid w:val="00556D45"/>
    <w:rsid w:val="00566110"/>
    <w:rsid w:val="005808AE"/>
    <w:rsid w:val="005A0F72"/>
    <w:rsid w:val="005B4416"/>
    <w:rsid w:val="005D57E5"/>
    <w:rsid w:val="005F2389"/>
    <w:rsid w:val="005F4E13"/>
    <w:rsid w:val="00684994"/>
    <w:rsid w:val="006A5B62"/>
    <w:rsid w:val="006E1B29"/>
    <w:rsid w:val="00704649"/>
    <w:rsid w:val="007301D7"/>
    <w:rsid w:val="0076360C"/>
    <w:rsid w:val="00777E6B"/>
    <w:rsid w:val="00784A50"/>
    <w:rsid w:val="00787277"/>
    <w:rsid w:val="007B71F9"/>
    <w:rsid w:val="007C57CD"/>
    <w:rsid w:val="007D0284"/>
    <w:rsid w:val="007E29EF"/>
    <w:rsid w:val="007E478D"/>
    <w:rsid w:val="007E6DAB"/>
    <w:rsid w:val="00801351"/>
    <w:rsid w:val="008100DA"/>
    <w:rsid w:val="00816F0C"/>
    <w:rsid w:val="008672BB"/>
    <w:rsid w:val="008B24E7"/>
    <w:rsid w:val="008B2946"/>
    <w:rsid w:val="008B6702"/>
    <w:rsid w:val="008D13C2"/>
    <w:rsid w:val="008D63E4"/>
    <w:rsid w:val="008F4CAE"/>
    <w:rsid w:val="009075D6"/>
    <w:rsid w:val="00910486"/>
    <w:rsid w:val="0093032F"/>
    <w:rsid w:val="00933C19"/>
    <w:rsid w:val="00944A04"/>
    <w:rsid w:val="0095723B"/>
    <w:rsid w:val="00961807"/>
    <w:rsid w:val="009631B1"/>
    <w:rsid w:val="009716C7"/>
    <w:rsid w:val="00972B0F"/>
    <w:rsid w:val="00980F00"/>
    <w:rsid w:val="00994963"/>
    <w:rsid w:val="009B22E6"/>
    <w:rsid w:val="009E0FDF"/>
    <w:rsid w:val="009F52E3"/>
    <w:rsid w:val="00A03F69"/>
    <w:rsid w:val="00A223EB"/>
    <w:rsid w:val="00A5639F"/>
    <w:rsid w:val="00A800C5"/>
    <w:rsid w:val="00A8368D"/>
    <w:rsid w:val="00AC5233"/>
    <w:rsid w:val="00B05543"/>
    <w:rsid w:val="00B05DE9"/>
    <w:rsid w:val="00B34479"/>
    <w:rsid w:val="00B37489"/>
    <w:rsid w:val="00B474B7"/>
    <w:rsid w:val="00B61871"/>
    <w:rsid w:val="00B65EA1"/>
    <w:rsid w:val="00B74FBF"/>
    <w:rsid w:val="00B87CA1"/>
    <w:rsid w:val="00B951E2"/>
    <w:rsid w:val="00BF2B35"/>
    <w:rsid w:val="00C17F61"/>
    <w:rsid w:val="00C20991"/>
    <w:rsid w:val="00C32CEB"/>
    <w:rsid w:val="00C50C7B"/>
    <w:rsid w:val="00C51460"/>
    <w:rsid w:val="00C65D60"/>
    <w:rsid w:val="00C8523A"/>
    <w:rsid w:val="00C91C72"/>
    <w:rsid w:val="00CC633E"/>
    <w:rsid w:val="00CD5290"/>
    <w:rsid w:val="00CE59DE"/>
    <w:rsid w:val="00D034B8"/>
    <w:rsid w:val="00D12177"/>
    <w:rsid w:val="00D12FE1"/>
    <w:rsid w:val="00D133BD"/>
    <w:rsid w:val="00D17A63"/>
    <w:rsid w:val="00D26FF2"/>
    <w:rsid w:val="00D31327"/>
    <w:rsid w:val="00D54288"/>
    <w:rsid w:val="00D679FE"/>
    <w:rsid w:val="00DA109C"/>
    <w:rsid w:val="00DA25A8"/>
    <w:rsid w:val="00DB1FB4"/>
    <w:rsid w:val="00DD4B43"/>
    <w:rsid w:val="00DE0B01"/>
    <w:rsid w:val="00DE71C2"/>
    <w:rsid w:val="00DF3692"/>
    <w:rsid w:val="00DF4588"/>
    <w:rsid w:val="00E22CDF"/>
    <w:rsid w:val="00E30184"/>
    <w:rsid w:val="00E418F5"/>
    <w:rsid w:val="00E44FC2"/>
    <w:rsid w:val="00ED1FDE"/>
    <w:rsid w:val="00F24EE9"/>
    <w:rsid w:val="00F365DD"/>
    <w:rsid w:val="00F40AC3"/>
    <w:rsid w:val="00F50F35"/>
    <w:rsid w:val="00F5488E"/>
    <w:rsid w:val="00F76200"/>
    <w:rsid w:val="00FA05FB"/>
    <w:rsid w:val="00FD0C79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3</cp:revision>
  <cp:lastPrinted>2017-09-20T11:12:00Z</cp:lastPrinted>
  <dcterms:created xsi:type="dcterms:W3CDTF">2017-09-25T08:37:00Z</dcterms:created>
  <dcterms:modified xsi:type="dcterms:W3CDTF">2017-09-26T10:55:00Z</dcterms:modified>
</cp:coreProperties>
</file>