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E0" w:rsidRPr="00A813E0" w:rsidRDefault="00A813E0" w:rsidP="0088401B">
      <w:pPr>
        <w:spacing w:after="0" w:line="240" w:lineRule="auto"/>
        <w:rPr>
          <w:rFonts w:ascii="Times New Roman" w:hAnsi="Times New Roman" w:cs="Times New Roman"/>
          <w:i/>
        </w:rPr>
      </w:pPr>
      <w:r w:rsidRPr="00A813E0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277</w:t>
      </w:r>
      <w:r>
        <w:rPr>
          <w:rFonts w:ascii="Times New Roman" w:hAnsi="Times New Roman" w:cs="Times New Roman"/>
          <w:sz w:val="28"/>
          <w:szCs w:val="28"/>
        </w:rPr>
        <w:t>3 от 06</w:t>
      </w:r>
      <w:r w:rsidRPr="00A813E0">
        <w:rPr>
          <w:rFonts w:ascii="Times New Roman" w:hAnsi="Times New Roman" w:cs="Times New Roman"/>
          <w:sz w:val="28"/>
          <w:szCs w:val="28"/>
        </w:rPr>
        <w:t>.10.2017 г.</w:t>
      </w:r>
    </w:p>
    <w:p w:rsidR="0088401B" w:rsidRPr="00A813E0" w:rsidRDefault="0088401B" w:rsidP="008840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3E0">
        <w:rPr>
          <w:rFonts w:ascii="Times New Roman" w:hAnsi="Times New Roman" w:cs="Times New Roman"/>
          <w:b/>
          <w:i/>
          <w:sz w:val="28"/>
          <w:szCs w:val="28"/>
        </w:rPr>
        <w:t>Об установлении тарифов на платные услуги, оказываемые</w:t>
      </w:r>
      <w:r w:rsidR="00A813E0" w:rsidRPr="00A81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3E0">
        <w:rPr>
          <w:rFonts w:ascii="Times New Roman" w:hAnsi="Times New Roman" w:cs="Times New Roman"/>
          <w:b/>
          <w:i/>
          <w:sz w:val="28"/>
          <w:szCs w:val="28"/>
        </w:rPr>
        <w:t>муниципальным унитарным предприятием г. Коврова «Память»</w:t>
      </w:r>
    </w:p>
    <w:p w:rsidR="0088401B" w:rsidRPr="0088401B" w:rsidRDefault="0088401B" w:rsidP="0088401B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</w:t>
      </w:r>
      <w:r w:rsidR="00210C5C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№22</w:t>
      </w:r>
      <w:r w:rsidR="00210C5C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от 26.01.2011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г.Ковров, утвержденного решениями Ковровского городского Совета народных депутатов, на основании обращения директора МУП «Память» от</w:t>
      </w:r>
      <w:r w:rsidR="00210C5C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 xml:space="preserve">05.09.2017 вх.№2166/08-01-06, согласно протоколу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8401B">
        <w:rPr>
          <w:rFonts w:ascii="Times New Roman" w:hAnsi="Times New Roman" w:cs="Times New Roman"/>
          <w:sz w:val="28"/>
          <w:szCs w:val="28"/>
        </w:rPr>
        <w:t>муниципальной тарифной комиссии №11 от 27.09.2017,</w:t>
      </w:r>
      <w:r w:rsidR="00210C5C">
        <w:rPr>
          <w:rFonts w:ascii="Times New Roman" w:hAnsi="Times New Roman" w:cs="Times New Roman"/>
          <w:sz w:val="28"/>
          <w:szCs w:val="28"/>
        </w:rPr>
        <w:t xml:space="preserve"> </w:t>
      </w:r>
      <w:r w:rsidR="00A813E0">
        <w:rPr>
          <w:rFonts w:ascii="Times New Roman" w:hAnsi="Times New Roman" w:cs="Times New Roman"/>
          <w:b/>
          <w:sz w:val="28"/>
          <w:szCs w:val="28"/>
        </w:rPr>
        <w:t>п</w:t>
      </w:r>
      <w:r w:rsidRPr="0088401B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88401B">
        <w:rPr>
          <w:rFonts w:ascii="Times New Roman" w:hAnsi="Times New Roman" w:cs="Times New Roman"/>
          <w:sz w:val="28"/>
          <w:szCs w:val="28"/>
        </w:rPr>
        <w:t>:</w:t>
      </w:r>
    </w:p>
    <w:p w:rsidR="0088401B" w:rsidRPr="0088401B" w:rsidRDefault="00210C5C" w:rsidP="0088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1. Установить тарифы на платные услуги, оказываемые муниципальным унитарным предприятием г.Коврова «Память», согласно приложению.</w:t>
      </w:r>
    </w:p>
    <w:p w:rsidR="0088401B" w:rsidRPr="0088401B" w:rsidRDefault="00210C5C" w:rsidP="0088401B">
      <w:pPr>
        <w:tabs>
          <w:tab w:val="left" w:pos="900"/>
          <w:tab w:val="left" w:pos="1080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88401B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20.01.2015 № 89 «Об установлении тарифов на платные услуги, оказываемые муниципальным унитарным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Коврова «Память»</w:t>
      </w:r>
      <w:r w:rsidR="007F74DC">
        <w:rPr>
          <w:rFonts w:ascii="Times New Roman" w:hAnsi="Times New Roman" w:cs="Times New Roman"/>
          <w:sz w:val="28"/>
          <w:szCs w:val="28"/>
        </w:rPr>
        <w:t>.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B" w:rsidRPr="0088401B" w:rsidRDefault="00210C5C" w:rsidP="0088401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по экономике и финансам.</w:t>
      </w:r>
    </w:p>
    <w:p w:rsidR="0088401B" w:rsidRPr="0088401B" w:rsidRDefault="00210C5C" w:rsidP="0088401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8401B" w:rsidRP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1B" w:rsidRP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1B">
        <w:rPr>
          <w:rFonts w:ascii="Times New Roman" w:hAnsi="Times New Roman" w:cs="Times New Roman"/>
          <w:sz w:val="28"/>
          <w:szCs w:val="28"/>
        </w:rPr>
        <w:t>Глава города</w:t>
      </w:r>
      <w:r w:rsidR="00210C5C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А.В. Зотов</w:t>
      </w:r>
    </w:p>
    <w:p w:rsidR="001F1F11" w:rsidRDefault="001F1F11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>Приложение</w:t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 xml:space="preserve">от </w:t>
      </w:r>
      <w:r w:rsidR="00A813E0">
        <w:rPr>
          <w:rFonts w:ascii="Times New Roman" w:hAnsi="Times New Roman" w:cs="Times New Roman"/>
          <w:sz w:val="24"/>
          <w:szCs w:val="24"/>
          <w:u w:val="single"/>
        </w:rPr>
        <w:t>06 октября 2017г.</w:t>
      </w:r>
      <w:r w:rsidRPr="0088401B">
        <w:rPr>
          <w:rFonts w:ascii="Times New Roman" w:hAnsi="Times New Roman" w:cs="Times New Roman"/>
          <w:sz w:val="24"/>
          <w:szCs w:val="24"/>
        </w:rPr>
        <w:t xml:space="preserve"> №</w:t>
      </w:r>
      <w:r w:rsidR="00A813E0">
        <w:rPr>
          <w:rFonts w:ascii="Times New Roman" w:hAnsi="Times New Roman" w:cs="Times New Roman"/>
          <w:sz w:val="24"/>
          <w:szCs w:val="24"/>
          <w:u w:val="single"/>
        </w:rPr>
        <w:t>2773</w:t>
      </w:r>
    </w:p>
    <w:p w:rsidR="0088401B" w:rsidRPr="0088401B" w:rsidRDefault="0088401B" w:rsidP="0088401B">
      <w:pPr>
        <w:rPr>
          <w:rFonts w:ascii="Times New Roman" w:hAnsi="Times New Roman" w:cs="Times New Roman"/>
          <w:b/>
          <w:bCs/>
          <w:iCs/>
        </w:rPr>
      </w:pP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Тарифы на платные услуги,</w:t>
      </w: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оказываемые МУП г.Коврова "Память"</w:t>
      </w: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754"/>
        <w:gridCol w:w="1257"/>
      </w:tblGrid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Тариф за услугу, руб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Рытье могилы в летний период</w:t>
            </w:r>
          </w:p>
        </w:tc>
        <w:tc>
          <w:tcPr>
            <w:tcW w:w="1257" w:type="dxa"/>
            <w:vAlign w:val="bottom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 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 стандартная (2,0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4 560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период: детская (1,5 * 0,7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2 487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период: нестандартная (2,3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5 319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 в стесненных условиях стандартная (2,0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5 243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 в стесненных условиях нестандартная (2,3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6 117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летний период в стесненных условиях детская (1,5 * 0,7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2 860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 xml:space="preserve">Рытье могилы в зимний период 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 стандартная (2,0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5 607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период: детская (1,5 * 0,7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4 145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период: нестандартная (2,3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6 627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 в стесненных условиях стандартная (2,0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6 448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 в стесненных условиях нестандартная (2,3 * 1,0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7 621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Рытье могил вручную в зимний период в стесненных условиях детская (1,5 * 0,7 * 1,5)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4 767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Укладывание умершего в гроб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930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Вынос гроба с телом умершего из дома (морга) и доставка к месту захоронения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3 876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Вынос гроба с телом умершего выше 1-го этажа (за 1 этаж)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335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Перенос гроба с телом умершего на расстояние до 50 м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1250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Захоронение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1 382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Эксгумация при перезахоронении в летний период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7 381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Эксгумация при перезахоронении в зимний период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9 152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Подготовка места под захоронение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560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Снятие креста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311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Установка креста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518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Снятие ограды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753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Установка ограды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1269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Снятие цветника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260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 xml:space="preserve">Демонтаж памятников 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iCs/>
                <w:sz w:val="24"/>
                <w:szCs w:val="24"/>
              </w:rPr>
            </w:pPr>
            <w:r w:rsidRPr="001F1F11">
              <w:rPr>
                <w:b/>
                <w:iCs/>
                <w:sz w:val="24"/>
                <w:szCs w:val="24"/>
              </w:rPr>
              <w:t>859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Демонтаж памятников в зимних условиях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Показ места под захоронение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782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Выдача справки о захоронении умершего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45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Выдача справки о стоимости оказанных услуг</w:t>
            </w:r>
          </w:p>
        </w:tc>
        <w:tc>
          <w:tcPr>
            <w:tcW w:w="1257" w:type="dxa"/>
            <w:vAlign w:val="center"/>
          </w:tcPr>
          <w:p w:rsidR="0088401B" w:rsidRPr="001F1F11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1F11">
              <w:rPr>
                <w:b/>
                <w:bCs/>
                <w:iCs/>
                <w:sz w:val="24"/>
                <w:szCs w:val="24"/>
              </w:rPr>
              <w:t>45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Услуги транспорта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Доставка ритуальных принадлежностей по адресу (дом, квартира) (с одним подсобным рабочим)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1 732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Доставка бригады на копку могилы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1 360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Перевозка умершего (с двумя подсобными рабочими)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2 103</w:t>
            </w:r>
          </w:p>
        </w:tc>
      </w:tr>
      <w:tr w:rsidR="0088401B" w:rsidRPr="0088401B" w:rsidTr="001F1F11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7754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Перевозка умершего (без подсобных рабочих)</w:t>
            </w:r>
          </w:p>
        </w:tc>
        <w:tc>
          <w:tcPr>
            <w:tcW w:w="1257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1 360</w:t>
            </w:r>
          </w:p>
        </w:tc>
      </w:tr>
    </w:tbl>
    <w:p w:rsidR="00CE43F4" w:rsidRPr="00CE43F4" w:rsidRDefault="00CE43F4" w:rsidP="00CE43F4">
      <w:pPr>
        <w:spacing w:after="0" w:line="240" w:lineRule="auto"/>
        <w:rPr>
          <w:rFonts w:ascii="Times New Roman" w:hAnsi="Times New Roman" w:cs="Times New Roman"/>
        </w:rPr>
      </w:pPr>
    </w:p>
    <w:sectPr w:rsidR="00CE43F4" w:rsidRPr="00CE43F4" w:rsidSect="00A502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E1" w:rsidRDefault="006B3DE1" w:rsidP="001F1F11">
      <w:pPr>
        <w:spacing w:after="0" w:line="240" w:lineRule="auto"/>
      </w:pPr>
      <w:r>
        <w:separator/>
      </w:r>
    </w:p>
  </w:endnote>
  <w:endnote w:type="continuationSeparator" w:id="1">
    <w:p w:rsidR="006B3DE1" w:rsidRDefault="006B3DE1" w:rsidP="001F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1" w:rsidRPr="001F1F11" w:rsidRDefault="001F1F11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МП №  00482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E1" w:rsidRDefault="006B3DE1" w:rsidP="001F1F11">
      <w:pPr>
        <w:spacing w:after="0" w:line="240" w:lineRule="auto"/>
      </w:pPr>
      <w:r>
        <w:separator/>
      </w:r>
    </w:p>
  </w:footnote>
  <w:footnote w:type="continuationSeparator" w:id="1">
    <w:p w:rsidR="006B3DE1" w:rsidRDefault="006B3DE1" w:rsidP="001F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01B"/>
    <w:rsid w:val="001F1F11"/>
    <w:rsid w:val="00210C5C"/>
    <w:rsid w:val="004B608A"/>
    <w:rsid w:val="00677A89"/>
    <w:rsid w:val="006B3DE1"/>
    <w:rsid w:val="0072471A"/>
    <w:rsid w:val="007F74DC"/>
    <w:rsid w:val="00802C06"/>
    <w:rsid w:val="00866D02"/>
    <w:rsid w:val="0088401B"/>
    <w:rsid w:val="00A5027E"/>
    <w:rsid w:val="00A813E0"/>
    <w:rsid w:val="00C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F11"/>
  </w:style>
  <w:style w:type="paragraph" w:styleId="a6">
    <w:name w:val="footer"/>
    <w:basedOn w:val="a"/>
    <w:link w:val="a7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7F8E-985B-4E05-A55D-2DC856D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3192</Characters>
  <Application>Microsoft Office Word</Application>
  <DocSecurity>0</DocSecurity>
  <Lines>165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2017-09-28T11:57:00Z</cp:lastPrinted>
  <dcterms:created xsi:type="dcterms:W3CDTF">2017-10-09T12:45:00Z</dcterms:created>
  <dcterms:modified xsi:type="dcterms:W3CDTF">2017-10-09T12:45:00Z</dcterms:modified>
</cp:coreProperties>
</file>