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353FDD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3FDD" w:rsidRPr="005005A0" w:rsidRDefault="00353FDD" w:rsidP="00353FDD">
      <w:pPr>
        <w:tabs>
          <w:tab w:val="left" w:pos="501"/>
        </w:tabs>
        <w:spacing w:before="240" w:after="0" w:line="240" w:lineRule="auto"/>
        <w:ind w:left="747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005A0">
        <w:rPr>
          <w:rFonts w:ascii="Times New Roman" w:hAnsi="Times New Roman"/>
          <w:b/>
          <w:sz w:val="26"/>
          <w:szCs w:val="26"/>
        </w:rPr>
        <w:t>ПОСТАНОВЛЕНИЕ АДМИНИСТРАЦИИ ГОРОДА КОВРОВА ВЛАДИМИРСКОЙ ОБЛАСТИ № 151 ОТ 19.01.2018 г.</w:t>
      </w:r>
    </w:p>
    <w:p w:rsidR="00353FDD" w:rsidRDefault="00353FDD" w:rsidP="00353FDD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 от 29.09.2017 № 2712 «Об утверждении «</w:t>
      </w:r>
      <w:r w:rsidRPr="003D7A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ка </w:t>
      </w:r>
      <w:r w:rsidRPr="003D7A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представления, рассмотрения и оценки предложений заинтересованных лиц о включении дворовой территории в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3D7A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подпрограмму «Формирование современной городской среды на территории города Коврова в 2018-202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 годах» муниципальной программы</w:t>
      </w:r>
      <w:r w:rsidRPr="003D7A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</w:t>
      </w:r>
      <w:r w:rsidRPr="003D7A99">
        <w:rPr>
          <w:rFonts w:ascii="Times New Roman" w:eastAsia="Times New Roman" w:hAnsi="Times New Roman"/>
          <w:i/>
          <w:sz w:val="24"/>
          <w:szCs w:val="24"/>
          <w:lang w:eastAsia="ru-RU"/>
        </w:rPr>
        <w:t>Благоустройство территории города Коврова в 2018-2022 годах</w:t>
      </w:r>
    </w:p>
    <w:p w:rsidR="0093630B" w:rsidRDefault="0093630B" w:rsidP="009723B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>Паспортом приоритетного проекта «Формирование комфортной городской среды», утвержденным президиумом Совета при Президенте РФ по</w:t>
      </w:r>
      <w:r w:rsidR="00CE59C6" w:rsidRP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стратегическому развитию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 w:rsidRPr="00CE59C6">
        <w:rPr>
          <w:rFonts w:ascii="Times New Roman" w:eastAsia="Times New Roman" w:hAnsi="Times New Roman"/>
          <w:sz w:val="28"/>
          <w:szCs w:val="28"/>
          <w:lang w:eastAsia="ru-RU"/>
        </w:rPr>
        <w:t>и приоритетным проектам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 w:rsidRPr="00CE59C6">
        <w:rPr>
          <w:rFonts w:ascii="Times New Roman" w:eastAsia="Times New Roman" w:hAnsi="Times New Roman"/>
          <w:sz w:val="28"/>
          <w:szCs w:val="28"/>
          <w:lang w:eastAsia="ru-RU"/>
        </w:rPr>
        <w:t>(протокол от 18 апреля 2017 г. N 5)</w:t>
      </w:r>
      <w:r w:rsid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353F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город Ковров</w:t>
      </w:r>
      <w:r w:rsidR="00353F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 w:rsidR="00353F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8930E0" w:rsidRPr="008930E0" w:rsidRDefault="003D7A99" w:rsidP="009723B2">
      <w:pPr>
        <w:tabs>
          <w:tab w:val="left" w:pos="50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30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30E0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0E0" w:rsidRPr="008930E0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0E0" w:rsidRPr="008930E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Коврова Владимирской области </w:t>
      </w:r>
      <w:r w:rsidR="008930E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>от 29.09.2017 № 2712 «Об утверждении «Порядка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30E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30E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подпрограмму «Формирование современной городской среды на территории города Коврова в 2018-2022 годах» муниципальной программы «</w:t>
      </w:r>
      <w:r w:rsidR="008930E0" w:rsidRPr="008930E0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города Коврова в 2018-2022 годах</w:t>
      </w:r>
      <w:r w:rsidR="008930E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8930E0" w:rsidRPr="008930E0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930E0" w:rsidRDefault="008930E0" w:rsidP="00D00ED8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Изложить название постановления в следующей редакции:</w:t>
      </w:r>
    </w:p>
    <w:p w:rsidR="008930E0" w:rsidRDefault="008930E0" w:rsidP="00D00ED8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0D84" w:rsidRPr="00150D8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Порядков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0D84" w:rsidRPr="00150D84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представления, рассмотрении, оценки предложений заинтересованных лиц о включении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0D84" w:rsidRPr="00150D84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территорий в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0D84" w:rsidRPr="00150D8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 программу «</w:t>
      </w:r>
      <w:r w:rsidR="00150D84" w:rsidRPr="00150D84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города Коврова в 2018-2022 годах</w:t>
      </w:r>
      <w:r w:rsidR="00150D84" w:rsidRPr="00150D84">
        <w:rPr>
          <w:rFonts w:ascii="Times New Roman" w:eastAsia="Times New Roman" w:hAnsi="Times New Roman"/>
          <w:bCs/>
          <w:sz w:val="28"/>
          <w:szCs w:val="28"/>
          <w:lang w:eastAsia="ru-RU"/>
        </w:rPr>
        <w:t>», в том числе порядка организации и проведения голосования по общественным территориям</w:t>
      </w:r>
      <w:r w:rsidRPr="00150D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0D84" w:rsidRPr="00150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D84" w:rsidRDefault="00150D84" w:rsidP="00D00ED8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D64580">
        <w:rPr>
          <w:rFonts w:ascii="Times New Roman" w:eastAsia="Times New Roman" w:hAnsi="Times New Roman"/>
          <w:sz w:val="28"/>
          <w:szCs w:val="28"/>
          <w:lang w:eastAsia="ru-RU"/>
        </w:rPr>
        <w:t>Изложить пункт 2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580" w:rsidRPr="008930E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D645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64580" w:rsidRPr="008930E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Коврова Владимирской области </w:t>
      </w:r>
      <w:r w:rsidR="00D6458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>от 29.09.2017 № 2712 «Об утверждении «Порядка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458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458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подпрограмму «Формирование современной городской среды на территории города Коврова в 2018-2022 годах» муниципальной программы «</w:t>
      </w:r>
      <w:r w:rsidR="00D64580" w:rsidRPr="008930E0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города Коврова в 2018-2022 годах</w:t>
      </w:r>
      <w:r w:rsidR="00D64580" w:rsidRPr="008930E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D645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D64580" w:rsidRPr="00150D84" w:rsidRDefault="00D64580" w:rsidP="00D00ED8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ED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00ED8">
        <w:rPr>
          <w:rFonts w:ascii="Times New Roman" w:eastAsia="Times New Roman" w:hAnsi="Times New Roman"/>
          <w:sz w:val="28"/>
          <w:szCs w:val="28"/>
          <w:lang w:eastAsia="ru-RU"/>
        </w:rPr>
        <w:t>Утвердить «</w:t>
      </w:r>
      <w:r w:rsidR="00D00ED8" w:rsidRPr="00D00ED8">
        <w:rPr>
          <w:rFonts w:ascii="Times New Roman" w:eastAsia="Times New Roman" w:hAnsi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о выборе и включении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ED8" w:rsidRPr="00D00ED8">
        <w:rPr>
          <w:rFonts w:ascii="Times New Roman" w:eastAsia="Times New Roman" w:hAnsi="Times New Roman"/>
          <w:sz w:val="28"/>
          <w:szCs w:val="28"/>
          <w:lang w:eastAsia="ru-RU"/>
        </w:rPr>
        <w:t>общественной территории, в том числе парка, в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ED8" w:rsidRPr="00D00E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«Благоустройство территории города Коврова в 2018-2022 годах», а также разработки, обсуждения и утверждения дизайн-проектов территорий, организации и проведения процедуры тайного голосования по общественным территориям, подлежащим в первоочередном </w:t>
      </w:r>
      <w:r w:rsidR="00D00ED8" w:rsidRPr="00D00E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 благоустройству в 2018 году</w:t>
      </w:r>
      <w:r w:rsidRPr="00D00ED8">
        <w:rPr>
          <w:rFonts w:ascii="Times New Roman" w:eastAsia="Times New Roman" w:hAnsi="Times New Roman"/>
          <w:sz w:val="28"/>
          <w:szCs w:val="28"/>
          <w:lang w:eastAsia="ru-RU"/>
        </w:rPr>
        <w:t>» согласно Приложению № 2 к настоящему Постановлению</w:t>
      </w:r>
      <w:r w:rsidRPr="00D00E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».</w:t>
      </w:r>
    </w:p>
    <w:p w:rsidR="00454997" w:rsidRDefault="00D64580" w:rsidP="00D00ED8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4549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к постановлению администрации от 29.09.2017 № 2712 </w:t>
      </w:r>
      <w:r w:rsidR="00454997" w:rsidRPr="00454997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«Порядка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4997" w:rsidRPr="00454997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</w:t>
      </w:r>
      <w:r w:rsidR="00353F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54997" w:rsidRPr="00454997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подпрограмму «Формирование современной городской среды на территории города Коврова в 2018-202</w:t>
      </w:r>
      <w:r w:rsidR="00D62D31">
        <w:rPr>
          <w:rFonts w:ascii="Times New Roman" w:eastAsia="Times New Roman" w:hAnsi="Times New Roman"/>
          <w:bCs/>
          <w:sz w:val="28"/>
          <w:szCs w:val="28"/>
          <w:lang w:eastAsia="ru-RU"/>
        </w:rPr>
        <w:t>2 годах» муниципальной программы</w:t>
      </w:r>
      <w:r w:rsidR="00454997" w:rsidRPr="004549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454997" w:rsidRPr="00454997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города Коврова в 2018-2022 годах»</w:t>
      </w:r>
      <w:r w:rsidR="004549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3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к настоящему постановлению. </w:t>
      </w:r>
    </w:p>
    <w:p w:rsidR="00D27460" w:rsidRPr="00D27460" w:rsidRDefault="00832F2F" w:rsidP="00D00ED8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D27460" w:rsidRDefault="00832F2F" w:rsidP="00D00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27460" w:rsidRPr="00D27460" w:rsidRDefault="00D27460" w:rsidP="00D00ED8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E2A34" w:rsidRDefault="009E2A34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460" w:rsidRPr="00D27460">
        <w:rPr>
          <w:rFonts w:ascii="Times New Roman" w:eastAsia="Times New Roman" w:hAnsi="Times New Roman"/>
          <w:sz w:val="28"/>
          <w:szCs w:val="28"/>
          <w:lang w:eastAsia="ru-RU"/>
        </w:rPr>
        <w:t>А.В. Зотов</w:t>
      </w:r>
    </w:p>
    <w:p w:rsidR="00BE7592" w:rsidRDefault="00BE7592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E7592" w:rsidSect="009723B2">
          <w:footerReference w:type="default" r:id="rId8"/>
          <w:footerReference w:type="first" r:id="rId9"/>
          <w:pgSz w:w="11906" w:h="16838"/>
          <w:pgMar w:top="899" w:right="707" w:bottom="719" w:left="1276" w:header="708" w:footer="708" w:gutter="0"/>
          <w:pgNumType w:start="1"/>
          <w:cols w:space="708"/>
          <w:titlePg/>
          <w:docGrid w:linePitch="360"/>
        </w:sectPr>
      </w:pPr>
    </w:p>
    <w:p w:rsidR="009E2A34" w:rsidRPr="009E2A34" w:rsidRDefault="00D62D31" w:rsidP="009E2A34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E2A34" w:rsidRPr="009E2A34" w:rsidRDefault="009E2A34" w:rsidP="009E2A34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353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9E2A34" w:rsidRPr="009E2A34" w:rsidRDefault="009E2A34" w:rsidP="009E2A34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Коврова </w:t>
      </w:r>
      <w:r w:rsidR="00353F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19.01.2018  </w:t>
      </w:r>
      <w:r w:rsidRPr="009E2A3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53F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151 </w:t>
      </w:r>
    </w:p>
    <w:p w:rsidR="009E2A34" w:rsidRPr="009E2A34" w:rsidRDefault="009E2A34" w:rsidP="009E2A3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2F3" w:rsidRPr="00D00ED8" w:rsidRDefault="00BB42F3" w:rsidP="00BB42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ED8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D00ED8" w:rsidRPr="00D00ED8" w:rsidRDefault="00BB42F3" w:rsidP="00D0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ED8">
        <w:rPr>
          <w:rFonts w:ascii="Times New Roman" w:eastAsia="Times New Roman" w:hAnsi="Times New Roman"/>
          <w:sz w:val="28"/>
          <w:szCs w:val="28"/>
          <w:lang w:eastAsia="ru-RU"/>
        </w:rPr>
        <w:t>представления, рассмотрения и оценки предложений граждан и организаций о выборе и включении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ED8">
        <w:rPr>
          <w:rFonts w:ascii="Times New Roman" w:eastAsia="Times New Roman" w:hAnsi="Times New Roman"/>
          <w:sz w:val="28"/>
          <w:szCs w:val="28"/>
          <w:lang w:eastAsia="ru-RU"/>
        </w:rPr>
        <w:t>общественной территории, в том числе парка, в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ED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«Благоустройство территории города Коврова в 2018-2022 годах», а также разработки, обсуждения и утверждения дизай</w:t>
      </w:r>
      <w:r w:rsidR="00D00ED8">
        <w:rPr>
          <w:rFonts w:ascii="Times New Roman" w:eastAsia="Times New Roman" w:hAnsi="Times New Roman"/>
          <w:sz w:val="28"/>
          <w:szCs w:val="28"/>
          <w:lang w:eastAsia="ru-RU"/>
        </w:rPr>
        <w:t>н-проектов</w:t>
      </w:r>
      <w:r w:rsidR="00C031B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</w:t>
      </w:r>
      <w:r w:rsidR="00D00ED8" w:rsidRPr="00D00ED8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организации и проведения процедуры тайного голосования по общественным территориям, подлежащим в первоочередном порядке благоустройству в 2018 </w:t>
      </w:r>
      <w:r w:rsidR="00D00ED8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</w:p>
    <w:p w:rsidR="00BB42F3" w:rsidRPr="00BB42F3" w:rsidRDefault="00BB42F3" w:rsidP="00BB42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2F3" w:rsidRPr="00BB42F3" w:rsidRDefault="00BB42F3" w:rsidP="00BB42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2F3" w:rsidRPr="00BB42F3" w:rsidRDefault="00BB42F3" w:rsidP="00BB42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B42F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BB42F3" w:rsidRPr="00BB42F3" w:rsidRDefault="00BB42F3" w:rsidP="00BB42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580" w:rsidRPr="00D64580" w:rsidRDefault="00BB42F3" w:rsidP="00D645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определяет сроки и последовательность представления, рассмотрения и оценки предложений граждан и организаций о включении наиболее посещаемых территорий общего пользования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и городских парков (далее – территории) в муниципальную программу «Благоустройство территории города Коврова в 2018-2022 годах» (далее – м</w:t>
      </w:r>
      <w:r w:rsidR="00D64580">
        <w:rPr>
          <w:rFonts w:ascii="Times New Roman" w:eastAsia="Times New Roman" w:hAnsi="Times New Roman"/>
          <w:sz w:val="28"/>
          <w:szCs w:val="28"/>
          <w:lang w:eastAsia="ru-RU"/>
        </w:rPr>
        <w:t>униципальная программа),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и порядок отбора общественных территорий, парков, </w:t>
      </w:r>
      <w:r w:rsidRPr="00D64580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D64580" w:rsidRPr="00D64580">
        <w:rPr>
          <w:rFonts w:ascii="Times New Roman" w:eastAsia="Times New Roman" w:hAnsi="Times New Roman"/>
          <w:sz w:val="28"/>
          <w:szCs w:val="28"/>
          <w:lang w:eastAsia="ru-RU"/>
        </w:rPr>
        <w:t xml:space="preserve">лежащих благоустройству, а также </w:t>
      </w:r>
      <w:r w:rsidR="00C031B0">
        <w:rPr>
          <w:rFonts w:ascii="Times New Roman" w:hAnsi="Times New Roman"/>
          <w:sz w:val="28"/>
          <w:szCs w:val="28"/>
        </w:rPr>
        <w:t>п</w:t>
      </w:r>
      <w:r w:rsidR="00D64580" w:rsidRPr="00D64580">
        <w:rPr>
          <w:rFonts w:ascii="Times New Roman" w:hAnsi="Times New Roman"/>
          <w:sz w:val="28"/>
          <w:szCs w:val="28"/>
        </w:rPr>
        <w:t>орядок</w:t>
      </w:r>
      <w:r w:rsidR="00D64580">
        <w:rPr>
          <w:rFonts w:ascii="Times New Roman" w:hAnsi="Times New Roman"/>
          <w:sz w:val="28"/>
          <w:szCs w:val="28"/>
        </w:rPr>
        <w:t xml:space="preserve"> </w:t>
      </w:r>
      <w:r w:rsidR="00D64580" w:rsidRPr="00D64580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C031B0">
        <w:rPr>
          <w:rFonts w:ascii="Times New Roman" w:eastAsia="Times New Roman" w:hAnsi="Times New Roman"/>
          <w:sz w:val="28"/>
          <w:szCs w:val="28"/>
          <w:lang w:eastAsia="ru-RU"/>
        </w:rPr>
        <w:t>и и проведения процедуры</w:t>
      </w:r>
      <w:r w:rsidR="00D64580" w:rsidRPr="00D64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голосования по общественным территориям</w:t>
      </w:r>
      <w:r w:rsidR="00D64580">
        <w:rPr>
          <w:rFonts w:ascii="Times New Roman" w:eastAsia="Times New Roman" w:hAnsi="Times New Roman"/>
          <w:sz w:val="28"/>
          <w:szCs w:val="28"/>
          <w:lang w:eastAsia="ru-RU"/>
        </w:rPr>
        <w:t>, подлежащим</w:t>
      </w:r>
      <w:r w:rsidR="00D64580" w:rsidRPr="00D6458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первоочередном порядке благоустройству </w:t>
      </w:r>
      <w:r w:rsidR="00D64580" w:rsidRPr="007D549C">
        <w:rPr>
          <w:rFonts w:ascii="Times New Roman" w:eastAsia="Times New Roman" w:hAnsi="Times New Roman"/>
          <w:sz w:val="28"/>
          <w:szCs w:val="28"/>
          <w:lang w:eastAsia="ru-RU"/>
        </w:rPr>
        <w:t>в 2018 году</w:t>
      </w:r>
      <w:r w:rsidR="00D645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4580" w:rsidRPr="00D64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2. В целях реализации настоящего Порядка используются следующие основные понятия: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общественная территория –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bCs/>
          <w:sz w:val="28"/>
          <w:szCs w:val="28"/>
          <w:lang w:eastAsia="ru-RU"/>
        </w:rPr>
        <w:t>парк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 — предназначенная для отдыха открытая озелененная территория;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 город Ковров;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– общественная муниципальная комисс</w:t>
      </w:r>
      <w:r w:rsidR="00FE4A0B">
        <w:rPr>
          <w:rFonts w:ascii="Times New Roman" w:eastAsia="Times New Roman" w:hAnsi="Times New Roman"/>
          <w:sz w:val="28"/>
          <w:szCs w:val="28"/>
          <w:lang w:eastAsia="ru-RU"/>
        </w:rPr>
        <w:t>ия (далее - Комиссия), которая создана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контроля и координации за ходом выполнения муниципальной программы «Благоустройство территории города Коврова в 2018-2022 годах», организации общественного обсуждения, проведения комиссионной оценки предложений заинтересованных лиц,</w:t>
      </w:r>
      <w:r w:rsidR="00FE4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48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FE4A0B">
        <w:rPr>
          <w:rFonts w:ascii="Times New Roman" w:eastAsia="Times New Roman" w:hAnsi="Times New Roman"/>
          <w:sz w:val="28"/>
          <w:szCs w:val="28"/>
          <w:lang w:eastAsia="ru-RU"/>
        </w:rPr>
        <w:t>проведения голосования по отбору общественных территорий и включает в состав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A0B">
        <w:rPr>
          <w:rFonts w:ascii="Times New Roman" w:eastAsia="Times New Roman" w:hAnsi="Times New Roman"/>
          <w:sz w:val="28"/>
          <w:szCs w:val="28"/>
          <w:lang w:eastAsia="ru-RU"/>
        </w:rPr>
        <w:t>представителей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самоуправления, политических партий и движений, общественных организаций, иных заинтересованных лиц.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2F3" w:rsidRPr="00BB42F3" w:rsidRDefault="00BB42F3" w:rsidP="00BB42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BB42F3">
        <w:rPr>
          <w:rFonts w:ascii="Times New Roman" w:eastAsia="Times New Roman" w:hAnsi="Times New Roman"/>
          <w:b/>
          <w:sz w:val="28"/>
          <w:szCs w:val="28"/>
          <w:lang w:eastAsia="ru-RU"/>
        </w:rPr>
        <w:t>. Отбор территорий для участия в Программе</w:t>
      </w:r>
    </w:p>
    <w:p w:rsidR="00BB42F3" w:rsidRPr="00BB42F3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. Выбор территорий будет осуществляться с учетом мнения жителей, которые вносят свои предложения и участвуют в обсуждении списков территорий, сформированных специалистами администрации города Коврова. Выбор территорий будет производиться посредством голосования на официальном сайте администрации города Коврова за ту или иную территорию</w:t>
      </w:r>
      <w:r w:rsidR="00AC2A7D">
        <w:rPr>
          <w:rFonts w:ascii="Times New Roman" w:eastAsia="Times New Roman" w:hAnsi="Times New Roman"/>
          <w:sz w:val="28"/>
          <w:szCs w:val="28"/>
          <w:lang w:eastAsia="ru-RU"/>
        </w:rPr>
        <w:t>, путем подачи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 xml:space="preserve"> (отправки по почте)</w:t>
      </w:r>
      <w:r w:rsidR="00AC2A7D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городского хозяйства заявки по установленной настоящим порядком форме, а также путем голосования на специально оборудованных участках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. Перечень территорий для голосовани</w:t>
      </w:r>
      <w:r w:rsidR="00AC2A7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специалистами администрации города Коврова с учетом результатов инвентаризации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территорий. Инвентаризация территорий проводится на основании постановления администрации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города Коврова «О проведении инвентаризации дворовых и общественных территорий муниципального образования город Ковров Владимирской области» № 1649 от 05.07.2017</w:t>
      </w:r>
      <w:r w:rsidR="00BB42F3" w:rsidRPr="00C031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A7D" w:rsidRPr="00C031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списка территорий для голосования </w:t>
      </w:r>
      <w:r w:rsidRPr="00C03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городского хозяйства </w:t>
      </w:r>
      <w:r w:rsidR="00AC2A7D" w:rsidRPr="00C031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C031B0">
        <w:rPr>
          <w:rFonts w:ascii="Times New Roman" w:eastAsia="Times New Roman" w:hAnsi="Times New Roman"/>
          <w:sz w:val="28"/>
          <w:szCs w:val="28"/>
          <w:lang w:eastAsia="ru-RU"/>
        </w:rPr>
        <w:t>него будут включены пространства,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C031B0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которых будет иметь наибольший эффект с точки зрения создания удобств для горожан, повышения привлекательности города для гостей и развития предпринимательства.</w:t>
      </w:r>
      <w:r w:rsidR="00927BAA" w:rsidRPr="00C031B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 имеют право отдать свой голос за лю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>бую территорию из списка или предложить иную территорию, заполнив заявку по установленой настоящим порядком форме.</w:t>
      </w:r>
    </w:p>
    <w:p w:rsidR="00927BAA" w:rsidRPr="00927BAA" w:rsidRDefault="00C031B0" w:rsidP="00C031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27BAA" w:rsidRPr="00927BAA">
        <w:rPr>
          <w:rFonts w:ascii="Times New Roman" w:hAnsi="Times New Roman"/>
          <w:sz w:val="28"/>
          <w:szCs w:val="28"/>
        </w:rPr>
        <w:t>Предложения вправе подавать граждане и организации (далее – заявители) в соответствии с настоящим Порядком.</w:t>
      </w:r>
    </w:p>
    <w:p w:rsidR="00BB42F3" w:rsidRPr="00BB42F3" w:rsidRDefault="00C031B0" w:rsidP="00C03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. Сбор предложений Заявителей о включении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 «Благоустройство территории города Коврова в 2018-2022 годах» (далее - Программа) производится в течение 30 календарных дней с момента размещения на официальном сайте администрации города Коврова 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извещения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начале 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отбора </w:t>
      </w:r>
      <w:r w:rsidR="00FE4A0B">
        <w:rPr>
          <w:rFonts w:ascii="Times New Roman" w:eastAsia="Times New Roman" w:hAnsi="Times New Roman"/>
          <w:sz w:val="28"/>
          <w:szCs w:val="28"/>
          <w:lang w:eastAsia="ru-RU"/>
        </w:rPr>
        <w:t>приоритетных территорий для первоочер</w:t>
      </w:r>
      <w:r w:rsidR="00282415">
        <w:rPr>
          <w:rFonts w:ascii="Times New Roman" w:eastAsia="Times New Roman" w:hAnsi="Times New Roman"/>
          <w:sz w:val="28"/>
          <w:szCs w:val="28"/>
          <w:lang w:eastAsia="ru-RU"/>
        </w:rPr>
        <w:t>едного благоустройства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2F3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. 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даты.</w:t>
      </w:r>
    </w:p>
    <w:p w:rsidR="00927BAA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>Сбор предложений со специально оборудованных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(выемка из урн для голосования)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не реже 1 раза в неделю.</w:t>
      </w:r>
    </w:p>
    <w:p w:rsidR="00927BAA" w:rsidRPr="00BB42F3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>Общественная муниципальная комиссия осуществляет организацию и контроль доведения через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BAA">
        <w:rPr>
          <w:rFonts w:ascii="Times New Roman" w:eastAsia="Times New Roman" w:hAnsi="Times New Roman"/>
          <w:sz w:val="28"/>
          <w:szCs w:val="28"/>
          <w:lang w:eastAsia="ru-RU"/>
        </w:rPr>
        <w:t>средства массовой информации, а также размещение на официальном сайте администрации города Коврова промежуточных данных.</w:t>
      </w:r>
    </w:p>
    <w:p w:rsidR="00BB42F3" w:rsidRPr="00BB42F3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. Заявители в предложении о включении территории в муниципальную программу вправе указать:</w:t>
      </w:r>
    </w:p>
    <w:p w:rsidR="00BB42F3" w:rsidRPr="00BB42F3" w:rsidRDefault="00BB42F3" w:rsidP="00BB42F3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варианты благоустройства территории с указанием местоположения, перечня работ предлагаемых к выполнению на общественной территории;</w:t>
      </w:r>
    </w:p>
    <w:p w:rsidR="00BB42F3" w:rsidRPr="00BB42F3" w:rsidRDefault="00BB42F3" w:rsidP="00BB42F3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предложения по размещению на территории видов оборудования, малых архитектурных форм, иных некапитальных объектов;</w:t>
      </w:r>
    </w:p>
    <w:p w:rsidR="00BB42F3" w:rsidRPr="00BB42F3" w:rsidRDefault="00BB42F3" w:rsidP="00BB42F3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организации различных по функциональному назначению зон на территории, предлагаемой к благоустройству;</w:t>
      </w:r>
    </w:p>
    <w:p w:rsidR="00BB42F3" w:rsidRPr="00BB42F3" w:rsidRDefault="00BB42F3" w:rsidP="00BB42F3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предложения по стилевому решению, в том числе по типам озеленения территории, освещения и осветительного оборудования;</w:t>
      </w:r>
    </w:p>
    <w:p w:rsidR="00BB42F3" w:rsidRPr="00BB42F3" w:rsidRDefault="00BB42F3" w:rsidP="00BB42F3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проблемы, на решение которых направлены мероприятия по благоустройству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территории. 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данной территории, визуальное изображение (фото, видео, рисунки и т.д.).</w:t>
      </w:r>
    </w:p>
    <w:p w:rsidR="00E56FA2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25AD">
        <w:rPr>
          <w:rFonts w:ascii="Times New Roman" w:eastAsia="Times New Roman" w:hAnsi="Times New Roman"/>
          <w:sz w:val="28"/>
          <w:szCs w:val="28"/>
          <w:lang w:eastAsia="ru-RU"/>
        </w:rPr>
        <w:t>. В течение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рабочих</w:t>
      </w:r>
      <w:r w:rsidR="00FE4A0B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приемки предложений </w:t>
      </w:r>
      <w:r w:rsidR="004A25AD">
        <w:rPr>
          <w:rFonts w:ascii="Times New Roman" w:eastAsia="Times New Roman" w:hAnsi="Times New Roman"/>
          <w:sz w:val="28"/>
          <w:szCs w:val="28"/>
          <w:lang w:eastAsia="ru-RU"/>
        </w:rPr>
        <w:t>управление городского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8B7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="00DE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публикует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</w:t>
      </w:r>
      <w:r w:rsidR="00DE18B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282415">
        <w:rPr>
          <w:rFonts w:ascii="Times New Roman" w:eastAsia="Times New Roman" w:hAnsi="Times New Roman"/>
          <w:sz w:val="28"/>
          <w:szCs w:val="28"/>
          <w:lang w:eastAsia="ru-RU"/>
        </w:rPr>
        <w:t>иоритетных участников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города и 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 информации</w:t>
      </w:r>
      <w:r w:rsidR="004A25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перечень (далее - Перечень) формируется </w:t>
      </w:r>
      <w:r w:rsidR="00E56F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общественной муниципальной комиссии 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>с учетом результатов голосования, а также с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критериев, изложенных в п. 9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  <w:r w:rsidR="00E56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42F3" w:rsidRPr="00BB42F3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F76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территорий для включения в </w:t>
      </w:r>
      <w:r w:rsidR="00E56FA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проводи</w:t>
      </w:r>
      <w:r w:rsidR="005B3DC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E18B7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критериев: 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1) Востребованность, наличие уже существующих пешеходных потоков и сервисов для жителей. 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2) Ключевую роль выбираемых территорий с точки зрения достижения целей, поставленных стратегией развития муниципального образования. 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3) Возможность использовать свойственные только муниципальному образованию город Ковров черты (например, специфическую планировку городского пространства, наличие уникальных ландшафтных объектов).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4) 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5) 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6) Возможность повышения налоговых поступлений в местный бюджет после благоустройства данной территории.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7) Наличие лиц или организаций, способных нести ответственность за поддержание благоустройства.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8) 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 города.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9) Наличие общественной инициативы по благоустройству мест общего пользования.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10) Возможность реализации проекта по благоустройству конкретной территории в рамках программы в пределах определенного объема финансирования.</w:t>
      </w:r>
    </w:p>
    <w:p w:rsidR="000E3348" w:rsidRDefault="00C031B0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. Окончательное решение о включении территории в Муниципальную программу</w:t>
      </w:r>
      <w:r w:rsidR="00675B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348">
        <w:rPr>
          <w:rFonts w:ascii="Times New Roman" w:eastAsia="Times New Roman" w:hAnsi="Times New Roman"/>
          <w:sz w:val="28"/>
          <w:szCs w:val="28"/>
          <w:lang w:eastAsia="ru-RU"/>
        </w:rPr>
        <w:t>также очередность реализации проектов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34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BB42F3" w:rsidRPr="00BB42F3">
        <w:rPr>
          <w:rFonts w:ascii="Times New Roman" w:eastAsia="Times New Roman" w:hAnsi="Times New Roman"/>
          <w:sz w:val="28"/>
          <w:szCs w:val="28"/>
          <w:lang w:eastAsia="ru-RU"/>
        </w:rPr>
        <w:t>общественной муниципальной комиссией</w:t>
      </w:r>
      <w:r w:rsidR="000E33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отбора и с учетом критериев пункта 9, кроме определения приоритетных участников на 2018 год.</w:t>
      </w:r>
    </w:p>
    <w:p w:rsidR="00BB42F3" w:rsidRDefault="000E3348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Для определения приоритетных участников благоустройства на 2018 год проводится</w:t>
      </w:r>
      <w:r w:rsidR="00675B64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рейтинговое голосование</w:t>
      </w:r>
      <w:r w:rsidR="005835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бюллетеням. Данное голосование </w:t>
      </w:r>
      <w:r w:rsidR="00282415"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5F6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282415">
        <w:rPr>
          <w:rFonts w:ascii="Times New Roman" w:eastAsia="Times New Roman" w:hAnsi="Times New Roman"/>
          <w:sz w:val="28"/>
          <w:szCs w:val="28"/>
          <w:lang w:eastAsia="ru-RU"/>
        </w:rPr>
        <w:t>ественной муниципальной комиссией</w:t>
      </w:r>
      <w:r w:rsidR="0058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D5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>позднее, чем через 7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D56">
        <w:rPr>
          <w:rFonts w:ascii="Times New Roman" w:eastAsia="Times New Roman" w:hAnsi="Times New Roman"/>
          <w:sz w:val="28"/>
          <w:szCs w:val="28"/>
          <w:lang w:eastAsia="ru-RU"/>
        </w:rPr>
        <w:t>дне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F4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5F6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9D7EB6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ознакомления населения с дизайн-проектами по отобранным территориям</w:t>
      </w:r>
      <w:r w:rsidR="005835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7E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Доведение до населения данных по дизайн-проектам по отобранным территориям производится путем размещения проектов на официальном сайте администрации города Коврова.</w:t>
      </w:r>
      <w:r w:rsidR="005835F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ознакомления населения с дизайн-проектами не может составлять менее 15 календарных дней. </w:t>
      </w:r>
    </w:p>
    <w:p w:rsidR="000E3348" w:rsidRPr="00BB42F3" w:rsidRDefault="000E3348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2F3" w:rsidRPr="00BB42F3" w:rsidRDefault="00BB42F3" w:rsidP="00BB42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BB42F3">
        <w:rPr>
          <w:rFonts w:ascii="Times New Roman" w:eastAsia="Times New Roman" w:hAnsi="Times New Roman"/>
          <w:b/>
          <w:sz w:val="28"/>
          <w:szCs w:val="28"/>
          <w:lang w:eastAsia="ru-RU"/>
        </w:rPr>
        <w:t>. Разработка, общественное обсуждение и принятие дизайн-проектов общественных территорий, парков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1. При отсутствии ранее разработанного проекта жители города привлекаются для обсуждения проекта на этапе разработки видения.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2. Дизайн-проект разрабатывается управлением строительства и архитектуры администрации города Коврова либо другими заинтересованными лицами с учетом предложений по видению, полученных в результате общественных обсуждений.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3. Для выбора лучших архитектурно-дизайнерских и функционально-планировочных решений в ходе подготовки дизайн-проекта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Коврова может проводиться творческий (публичный) архитектурный конкурс. Такой конкурс может быть открытым или закрытым по составу участников. Он проводится по заранее объявленным правилам и освещается публично. Победитель кон</w:t>
      </w:r>
      <w:r w:rsidR="00675B64">
        <w:rPr>
          <w:rFonts w:ascii="Times New Roman" w:eastAsia="Times New Roman" w:hAnsi="Times New Roman"/>
          <w:sz w:val="28"/>
          <w:szCs w:val="28"/>
          <w:lang w:eastAsia="ru-RU"/>
        </w:rPr>
        <w:t>курса определяется решением Комиссии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4. Все проекты по т</w:t>
      </w:r>
      <w:r w:rsidR="009D7EB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ерриториям,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проходят через общественное обсуждение. Для этого проект размещается на официальном сайте администрации го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>рода Коврова, а также в средствах массовой информации. Обсуждение проектов</w:t>
      </w:r>
      <w:r w:rsidR="007F4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происходит в течение </w:t>
      </w:r>
      <w:r w:rsidR="009D7EB6">
        <w:rPr>
          <w:rFonts w:ascii="Times New Roman" w:eastAsia="Times New Roman" w:hAnsi="Times New Roman"/>
          <w:sz w:val="28"/>
          <w:szCs w:val="28"/>
          <w:lang w:eastAsia="ru-RU"/>
        </w:rPr>
        <w:t>не менее</w:t>
      </w:r>
      <w:r w:rsid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 30 календарных дней при отсутствии дальнейшей процедуры рейтингового голосования 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</w:t>
      </w:r>
      <w:r w:rsidR="00461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49C">
        <w:rPr>
          <w:rFonts w:ascii="Times New Roman" w:eastAsia="Times New Roman" w:hAnsi="Times New Roman"/>
          <w:sz w:val="28"/>
          <w:szCs w:val="28"/>
          <w:lang w:eastAsia="ru-RU"/>
        </w:rPr>
        <w:t>при ее наличие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5. Предложения и замечания по проектам могут быть направлены гражданами и (или) организациями (далее – Заявители) в рабочие дни с 8.00 до 12.00 и с 13.00 до 17.00 в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городского хозяйства администрации города Коврова (далее – Управление) по адресу: г. Ковров, ул. Краснознаменная, д. 6, кабинет № 214 или по электронной почте: </w:t>
      </w:r>
      <w:hyperlink r:id="rId10" w:history="1">
        <w:r w:rsidRPr="00BB42F3">
          <w:rPr>
            <w:rStyle w:val="af6"/>
            <w:rFonts w:ascii="Times New Roman" w:eastAsia="Times New Roman" w:hAnsi="Times New Roman"/>
            <w:sz w:val="28"/>
            <w:szCs w:val="28"/>
            <w:lang w:val="en-US" w:eastAsia="ru-RU"/>
          </w:rPr>
          <w:t>kovrov</w:t>
        </w:r>
        <w:r w:rsidRPr="00BB42F3">
          <w:rPr>
            <w:rStyle w:val="af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BB42F3">
          <w:rPr>
            <w:rStyle w:val="af6"/>
            <w:rFonts w:ascii="Times New Roman" w:eastAsia="Times New Roman" w:hAnsi="Times New Roman"/>
            <w:sz w:val="28"/>
            <w:szCs w:val="28"/>
            <w:lang w:val="en-US" w:eastAsia="ru-RU"/>
          </w:rPr>
          <w:t>kovrov</w:t>
        </w:r>
        <w:r w:rsidRPr="00BB42F3">
          <w:rPr>
            <w:rStyle w:val="af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B42F3">
          <w:rPr>
            <w:rStyle w:val="af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6. 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1) Безопасность: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защита в рамках дорожного движения от несчастных случаев: средства защиты пешеходов;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защита от преступности и насилия: постоянное присутствие людей; просматриваемость территории из прилегающих объектов; пересечение по времени различных видов использования территории; хорошее освещение;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защита от неблагоприятных физических ощущений: укрытие от ветра, дождя или снега, холода, жары; загрязненности окружающей среды, пыли, шума, яркого света.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2) Комфорт: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возможность для прогулки: наличие пространства для прогулок, отсутствие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постоять, задержаться ненадолго: наличие понятной границы, рамки пространства, привлекательные для пребывания точки, возможность прислониться, облокотиться;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посидеть, провести некоторое время: наличие зон с сидячими местами, существование причины задержаться - привлекательный вид, солнце, люди, удобные скамейки для отдыха;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возможность для обзора: разумная удаленность от объектов, свободный обзор, интересные виды, освещенность (в темное время суток);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возможность говорить и слушать: низкий уровень шума, уличная мебель, образующая "пространство для разговора";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возможность для игр и тренировок: инфраструктура для тренировок, физической активности, упражнений и игр, доступная круглые сутки в течение года;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3) удовольствие: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правильный масштаб: строения и площадки, сомасштабные человеку;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возможность наслаждаться: тенью или солнцем, теплом или прохладой, свежим ветром;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- положительное воздействие на органы чувств: качественный дизайн и детализация, добротные материалы, приятные виды, наличие деревьев, растений, воды.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7. По результатам общественного обсуждения Комиссия принимает окончательное решение о дизайн-проекте (необходимости его доработки). Решение оформляется протоколом. Окончательно доработанный проект подписывается председателем Комиссии и размещается на официальном сайте администрации города Коврова.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8. Общественный контроль по реализации проекта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</w:t>
      </w:r>
      <w:r w:rsidR="003E71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фиксации,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процессе реализации проекта по благоустройству территорий направляется для принятия мер в управление городского хозяйства администрации города Коврова. Общественный контроль по реализации проекта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BB42F3" w:rsidRPr="00BB42F3" w:rsidRDefault="00BB42F3" w:rsidP="00BB4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9. Приемка работ осуществляется комиссией по приемке выполненных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 дворовых и общественных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территорий муниципального образования город Ковров, состав и порядок функционирования которой утверждены постановлением администрации города Коврова «</w:t>
      </w:r>
      <w:r w:rsidRPr="00BB42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создании</w:t>
      </w:r>
      <w:r w:rsidR="00353FD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iCs/>
          <w:sz w:val="28"/>
          <w:szCs w:val="28"/>
          <w:lang w:eastAsia="ru-RU"/>
        </w:rPr>
        <w:t>комиссии</w:t>
      </w:r>
      <w:r w:rsidR="00353FD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приемке выполненных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2F3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 дворовых и общественных территорий муниципального образования город Ковров» № 1916 от 26.07.2017.</w:t>
      </w:r>
    </w:p>
    <w:p w:rsidR="00BB42F3" w:rsidRDefault="00BB42F3" w:rsidP="00BB42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353FDD" w:rsidRDefault="007D549C" w:rsidP="007D54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353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C2A7D" w:rsidRPr="00353FD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AC2A7D" w:rsidRPr="00353FDD" w:rsidRDefault="00AC2A7D" w:rsidP="007D54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и проведения процедуры тайного голосования по общественным территориям, подлежащим в первоочередном порядке благоустройству в 2018 </w:t>
      </w:r>
    </w:p>
    <w:p w:rsidR="00D00ED8" w:rsidRPr="007D549C" w:rsidRDefault="00D00ED8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1. Голосование по проектам благоустройства общественных территорий муниципального образова</w:t>
      </w:r>
      <w:r w:rsidR="009D7EB6" w:rsidRPr="007D549C">
        <w:rPr>
          <w:rFonts w:ascii="Times New Roman" w:hAnsi="Times New Roman"/>
          <w:sz w:val="28"/>
          <w:szCs w:val="28"/>
        </w:rPr>
        <w:t>ния «г. Ковров</w:t>
      </w:r>
      <w:r w:rsidRPr="007D549C">
        <w:rPr>
          <w:rFonts w:ascii="Times New Roman" w:hAnsi="Times New Roman"/>
          <w:sz w:val="28"/>
          <w:szCs w:val="28"/>
        </w:rPr>
        <w:t>»</w:t>
      </w:r>
      <w:r w:rsidR="009D7EB6" w:rsidRPr="007D549C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 xml:space="preserve">проводится в целях определения </w:t>
      </w: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подлежащих в первоочередном порядке благоустройству в 2018 году</w:t>
      </w:r>
      <w:r w:rsidRPr="007D549C">
        <w:rPr>
          <w:rFonts w:ascii="Times New Roman" w:hAnsi="Times New Roman"/>
          <w:sz w:val="28"/>
          <w:szCs w:val="28"/>
        </w:rPr>
        <w:t>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2. Решение о назначении голосования по общественным территориям принимается главой муниципального образования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 xml:space="preserve">на основании принятого решения общественной муниципальной комиссии по отбору проектов.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3. В </w:t>
      </w:r>
      <w:r w:rsidR="007F6F34" w:rsidRPr="007D549C">
        <w:rPr>
          <w:rFonts w:ascii="Times New Roman" w:hAnsi="Times New Roman"/>
          <w:sz w:val="28"/>
          <w:szCs w:val="28"/>
        </w:rPr>
        <w:t>Постановлении администрации города Коврова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>о назначении голосования по общественным территориям устанавливаются следующие сведения: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1) дата и время проведения голосования;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2) места проведения голосования (адреса территориальных счетных участков);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3) перечень общественных территорий, представленных на голосование;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4) порядок определения победителя по итогам голосования</w:t>
      </w:r>
      <w:r w:rsidR="007D549C">
        <w:rPr>
          <w:rFonts w:ascii="Times New Roman" w:hAnsi="Times New Roman"/>
          <w:sz w:val="28"/>
          <w:szCs w:val="28"/>
        </w:rPr>
        <w:t>;</w:t>
      </w:r>
      <w:r w:rsidRPr="007D549C">
        <w:rPr>
          <w:rFonts w:ascii="Times New Roman" w:hAnsi="Times New Roman"/>
          <w:sz w:val="28"/>
          <w:szCs w:val="28"/>
        </w:rPr>
        <w:t xml:space="preserve">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5) иные сведения, необходимые для проведения голосования.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4. </w:t>
      </w:r>
      <w:r w:rsidR="007F6F34" w:rsidRPr="007D549C">
        <w:rPr>
          <w:rFonts w:ascii="Times New Roman" w:hAnsi="Times New Roman"/>
          <w:sz w:val="28"/>
          <w:szCs w:val="28"/>
        </w:rPr>
        <w:t xml:space="preserve">Постановление </w:t>
      </w:r>
      <w:r w:rsidRPr="007D549C">
        <w:rPr>
          <w:rFonts w:ascii="Times New Roman" w:hAnsi="Times New Roman"/>
          <w:sz w:val="28"/>
          <w:szCs w:val="28"/>
        </w:rPr>
        <w:t>о назначении голосования подлеж</w:t>
      </w:r>
      <w:r w:rsidR="007F6F34" w:rsidRPr="007D549C">
        <w:rPr>
          <w:rFonts w:ascii="Times New Roman" w:hAnsi="Times New Roman"/>
          <w:sz w:val="28"/>
          <w:szCs w:val="28"/>
        </w:rPr>
        <w:t>ит опубликованию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 xml:space="preserve">и размещению на официальном сайте в информационно-телекоммуникационной сети «Интернет» не менее чем за </w:t>
      </w:r>
      <w:r w:rsidR="007F6F34" w:rsidRPr="007D549C">
        <w:rPr>
          <w:rFonts w:ascii="Times New Roman" w:hAnsi="Times New Roman"/>
          <w:sz w:val="28"/>
          <w:szCs w:val="28"/>
        </w:rPr>
        <w:t>7</w:t>
      </w:r>
      <w:r w:rsidRPr="007D549C">
        <w:rPr>
          <w:rFonts w:ascii="Times New Roman" w:hAnsi="Times New Roman"/>
          <w:sz w:val="28"/>
          <w:szCs w:val="28"/>
        </w:rPr>
        <w:t xml:space="preserve"> дней до дня его проведения.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5. Проведение голосования организует и обеспечивает общественная муниципальная комиссия.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Общественная муниципальная комиссия: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1) обеспечивает изготовление бюллетеней для проведе</w:t>
      </w:r>
      <w:r w:rsidR="007D549C">
        <w:rPr>
          <w:rFonts w:ascii="Times New Roman" w:hAnsi="Times New Roman"/>
          <w:sz w:val="28"/>
          <w:szCs w:val="28"/>
        </w:rPr>
        <w:t>ния голосования (бюллетени</w:t>
      </w:r>
      <w:r w:rsidRPr="007D549C">
        <w:rPr>
          <w:rFonts w:ascii="Times New Roman" w:hAnsi="Times New Roman"/>
          <w:sz w:val="28"/>
          <w:szCs w:val="28"/>
        </w:rPr>
        <w:t xml:space="preserve"> печатаются на русском языке, наименования общественных территорий размещаются в бюллетене в алфавитном порядке);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2) формирует территориальные счетные комиссии и оборудует территориальные счетные участки;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3) рассматривает обращения граждан по вопросам, связанным с проведением голосования;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4) осуществляет иные полномочия, определенные главой муниципального образования.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hAnsi="Times New Roman"/>
          <w:sz w:val="28"/>
          <w:szCs w:val="28"/>
        </w:rPr>
        <w:t xml:space="preserve">6. </w:t>
      </w: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  <w:r w:rsidR="00353FDD">
        <w:rPr>
          <w:rFonts w:ascii="Times New Roman" w:hAnsi="Times New Roman"/>
          <w:sz w:val="28"/>
          <w:szCs w:val="28"/>
        </w:rPr>
        <w:t xml:space="preserve">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AC2A7D" w:rsidRPr="007D549C" w:rsidRDefault="00AC2A7D" w:rsidP="00AC2A7D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7.</w:t>
      </w:r>
      <w:r w:rsidRPr="007D549C">
        <w:rPr>
          <w:rFonts w:ascii="Times New Roman" w:hAnsi="Times New Roman"/>
          <w:bCs/>
          <w:sz w:val="28"/>
          <w:szCs w:val="28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</w:t>
      </w:r>
      <w:r w:rsidR="00353FDD">
        <w:rPr>
          <w:rFonts w:ascii="Times New Roman" w:hAnsi="Times New Roman"/>
          <w:bCs/>
          <w:sz w:val="28"/>
          <w:szCs w:val="28"/>
        </w:rPr>
        <w:t xml:space="preserve"> </w:t>
      </w:r>
    </w:p>
    <w:p w:rsidR="00AC2A7D" w:rsidRPr="007D549C" w:rsidRDefault="00AC2A7D" w:rsidP="00AC2A7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bCs/>
          <w:sz w:val="28"/>
          <w:szCs w:val="28"/>
        </w:rPr>
        <w:t>8.</w:t>
      </w:r>
      <w:r w:rsidRPr="007D549C">
        <w:rPr>
          <w:rFonts w:ascii="Times New Roman" w:hAnsi="Times New Roman"/>
          <w:sz w:val="28"/>
          <w:szCs w:val="28"/>
        </w:rPr>
        <w:t> Голосование по общественным территориям проводится путем тайного голосования. На территориальном счетном участке оборудуются</w:t>
      </w:r>
      <w:r w:rsidR="007F6F34" w:rsidRPr="007D549C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>места для тайного голосования и устанавливаются опечатанные ящики для голосования.</w:t>
      </w:r>
    </w:p>
    <w:p w:rsidR="00AC2A7D" w:rsidRPr="007D549C" w:rsidRDefault="00AC2A7D" w:rsidP="00AC2A7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В список включаются граждане Российской Федерации, достигшие 14-летнего возраста</w:t>
      </w:r>
      <w:r w:rsidR="007D549C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 xml:space="preserve">и имеющие место жительство на территории муниципального </w:t>
      </w:r>
      <w:r w:rsidR="007F6F34" w:rsidRPr="007D549C">
        <w:rPr>
          <w:rFonts w:ascii="Times New Roman" w:hAnsi="Times New Roman"/>
          <w:sz w:val="28"/>
          <w:szCs w:val="28"/>
        </w:rPr>
        <w:t>образования «г. Ковров</w:t>
      </w:r>
      <w:r w:rsidRPr="007D549C">
        <w:rPr>
          <w:rFonts w:ascii="Times New Roman" w:hAnsi="Times New Roman"/>
          <w:sz w:val="28"/>
          <w:szCs w:val="28"/>
        </w:rPr>
        <w:t>»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>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</w:t>
      </w:r>
      <w:r w:rsidR="00675B64">
        <w:rPr>
          <w:rFonts w:ascii="Times New Roman" w:hAnsi="Times New Roman"/>
          <w:sz w:val="28"/>
          <w:szCs w:val="28"/>
        </w:rPr>
        <w:t>, удостоверяющего личность</w:t>
      </w:r>
      <w:r w:rsidRPr="007D549C">
        <w:rPr>
          <w:rFonts w:ascii="Times New Roman" w:hAnsi="Times New Roman"/>
          <w:sz w:val="28"/>
          <w:szCs w:val="28"/>
        </w:rPr>
        <w:t xml:space="preserve">) участника голосования.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В списке могут быть также предусмотрены, в том числе: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1" w:tooltip="Федеральный закон от 27.07.2006 N 152-ФЗ (ред. от 03.07.2016) &quot;О персональных данных&quot;{КонсультантПлюс}" w:history="1">
        <w:r w:rsidRPr="007D549C">
          <w:rPr>
            <w:rFonts w:ascii="Times New Roman" w:hAnsi="Times New Roman"/>
            <w:sz w:val="28"/>
            <w:szCs w:val="28"/>
          </w:rPr>
          <w:t>законом</w:t>
        </w:r>
      </w:hyperlink>
      <w:r w:rsidRPr="007D549C">
        <w:rPr>
          <w:rFonts w:ascii="Times New Roman" w:hAnsi="Times New Roman"/>
          <w:sz w:val="28"/>
          <w:szCs w:val="28"/>
        </w:rPr>
        <w:t xml:space="preserve"> от 27.07.2006 г. № 152-ФЗ «О персональных данных»;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7F6F34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Участник голосования имеет право отметить в бюллетене любое количество проектов, но не более </w:t>
      </w:r>
      <w:r w:rsidRPr="000850FE">
        <w:rPr>
          <w:rFonts w:ascii="Times New Roman" w:hAnsi="Times New Roman"/>
          <w:sz w:val="28"/>
          <w:szCs w:val="28"/>
          <w:highlight w:val="yellow"/>
        </w:rPr>
        <w:t xml:space="preserve">чем </w:t>
      </w:r>
      <w:r w:rsidR="0054772A" w:rsidRPr="000850FE">
        <w:rPr>
          <w:rFonts w:ascii="Times New Roman" w:hAnsi="Times New Roman"/>
          <w:sz w:val="28"/>
          <w:szCs w:val="28"/>
          <w:highlight w:val="yellow"/>
        </w:rPr>
        <w:t>4</w:t>
      </w:r>
      <w:r w:rsidR="007F6F34" w:rsidRPr="000850FE">
        <w:rPr>
          <w:rFonts w:ascii="Times New Roman" w:hAnsi="Times New Roman"/>
          <w:sz w:val="28"/>
          <w:szCs w:val="28"/>
          <w:highlight w:val="yellow"/>
        </w:rPr>
        <w:t>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Голосование по общественным территориям является рейтинговым.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10. Голосование проводится</w:t>
      </w:r>
      <w:r w:rsidR="007F6F34" w:rsidRPr="007D549C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>на территориальных счетных участках.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Для получения бюллетеня участник голосования предъявляет паспорт гражданина Российской Федерации или иной документ</w:t>
      </w:r>
      <w:r w:rsidR="0054772A">
        <w:rPr>
          <w:rFonts w:ascii="Times New Roman" w:hAnsi="Times New Roman"/>
          <w:sz w:val="28"/>
          <w:szCs w:val="28"/>
        </w:rPr>
        <w:t xml:space="preserve">, </w:t>
      </w:r>
      <w:r w:rsidR="0054772A" w:rsidRPr="0054772A">
        <w:rPr>
          <w:rFonts w:ascii="Times New Roman" w:hAnsi="Times New Roman"/>
          <w:sz w:val="28"/>
          <w:szCs w:val="28"/>
        </w:rPr>
        <w:t>удостоверяющий в установленном порядке личность в соответствии с требованиями законодательства Российской Федерации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>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54772A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После заполнения бюллетеня участник голосования опускает его в ящик для голосования.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</w:t>
      </w:r>
      <w:r w:rsidR="007F6F34" w:rsidRPr="007D549C">
        <w:rPr>
          <w:rFonts w:ascii="Times New Roman" w:hAnsi="Times New Roman"/>
          <w:sz w:val="28"/>
          <w:szCs w:val="28"/>
        </w:rPr>
        <w:t>ого образования «г. Ковров</w:t>
      </w:r>
      <w:r w:rsidRPr="007D549C">
        <w:rPr>
          <w:rFonts w:ascii="Times New Roman" w:hAnsi="Times New Roman"/>
          <w:sz w:val="28"/>
          <w:szCs w:val="28"/>
        </w:rPr>
        <w:t xml:space="preserve">».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Агитационный период начинается со дня опубликования в средствах массовой информации решения главы муниципального об</w:t>
      </w:r>
      <w:r w:rsidR="007F6F34" w:rsidRPr="007D549C">
        <w:rPr>
          <w:rFonts w:ascii="Times New Roman" w:hAnsi="Times New Roman"/>
          <w:sz w:val="28"/>
          <w:szCs w:val="28"/>
        </w:rPr>
        <w:t>разования «г. Ковров</w:t>
      </w:r>
      <w:r w:rsidRPr="007D549C">
        <w:rPr>
          <w:rFonts w:ascii="Times New Roman" w:hAnsi="Times New Roman"/>
          <w:sz w:val="28"/>
          <w:szCs w:val="28"/>
        </w:rPr>
        <w:t xml:space="preserve">» о назначении голосования.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hAnsi="Times New Roman"/>
          <w:sz w:val="28"/>
          <w:szCs w:val="28"/>
        </w:rPr>
        <w:t xml:space="preserve">12. Подсчет голосов участников голосования </w:t>
      </w: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hAnsi="Times New Roman"/>
          <w:bCs/>
          <w:sz w:val="28"/>
          <w:szCs w:val="28"/>
          <w:lang w:eastAsia="ru-RU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подсчете голосов имеют право присутствовать 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, иные лица.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территориальной счетной комиссии обеспечивает порядок при подсчете голосов.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49C">
        <w:rPr>
          <w:rFonts w:ascii="Times New Roman" w:hAnsi="Times New Roman"/>
          <w:bCs/>
          <w:sz w:val="28"/>
          <w:szCs w:val="28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</w:t>
      </w:r>
      <w:r w:rsidR="0035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>бюллетеня</w:t>
      </w:r>
      <w:r w:rsidR="007F6F34" w:rsidRPr="007D54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49C">
        <w:rPr>
          <w:rFonts w:ascii="Times New Roman" w:hAnsi="Times New Roman"/>
          <w:bCs/>
          <w:sz w:val="28"/>
          <w:szCs w:val="28"/>
          <w:lang w:eastAsia="ru-RU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 w:rsidR="007F6F34" w:rsidRPr="007D54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>общественной территории, заявка на включение которой в голосование поступила раньше.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hAnsi="Times New Roman"/>
          <w:bCs/>
          <w:sz w:val="28"/>
          <w:szCs w:val="28"/>
          <w:lang w:eastAsia="ru-RU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</w:t>
      </w:r>
      <w:r w:rsidR="00353F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>Пачки, мешки или коробки с бюллетенями заклеиваются и скрепляются подписью председателя территориальной счетной комиссии.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9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49C">
        <w:rPr>
          <w:rFonts w:ascii="Times New Roman" w:hAnsi="Times New Roman"/>
          <w:sz w:val="28"/>
          <w:szCs w:val="28"/>
        </w:rPr>
        <w:t xml:space="preserve">17. 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AC2A7D" w:rsidRPr="007D549C" w:rsidRDefault="00AC2A7D" w:rsidP="00AC2A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549C">
        <w:rPr>
          <w:rFonts w:ascii="Times New Roman" w:hAnsi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AC2A7D" w:rsidRPr="007D549C" w:rsidRDefault="00AC2A7D" w:rsidP="00AC2A7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549C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AC2A7D" w:rsidRPr="007D549C" w:rsidRDefault="00AC2A7D" w:rsidP="00AC2A7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549C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AC2A7D" w:rsidRPr="007D549C" w:rsidRDefault="00AC2A7D" w:rsidP="00AC2A7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549C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bCs/>
          <w:sz w:val="28"/>
          <w:szCs w:val="28"/>
          <w:lang w:eastAsia="ru-RU"/>
        </w:rPr>
        <w:t xml:space="preserve">19. </w:t>
      </w:r>
      <w:r w:rsidRPr="007D549C">
        <w:rPr>
          <w:rFonts w:ascii="Times New Roman" w:hAnsi="Times New Roman"/>
          <w:sz w:val="28"/>
          <w:szCs w:val="28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Установление итогов голосования общественной муниципальной комиссией производитс</w:t>
      </w:r>
      <w:r w:rsidR="007F6F34" w:rsidRPr="007D549C">
        <w:rPr>
          <w:rFonts w:ascii="Times New Roman" w:hAnsi="Times New Roman"/>
          <w:sz w:val="28"/>
          <w:szCs w:val="28"/>
        </w:rPr>
        <w:t xml:space="preserve">я не позднее, чем через </w:t>
      </w:r>
      <w:r w:rsidR="00EA0C4E" w:rsidRPr="007D549C">
        <w:rPr>
          <w:rFonts w:ascii="Times New Roman" w:hAnsi="Times New Roman"/>
          <w:sz w:val="28"/>
          <w:szCs w:val="28"/>
        </w:rPr>
        <w:t>7 дней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7D549C">
        <w:rPr>
          <w:rFonts w:ascii="Times New Roman" w:hAnsi="Times New Roman"/>
          <w:sz w:val="28"/>
          <w:szCs w:val="28"/>
        </w:rPr>
        <w:t xml:space="preserve">со дня проведения голосования. 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20. После оформления итогов голосования по общественным территориям председатель общественной муниципальной комиссии представляет главе муници</w:t>
      </w:r>
      <w:r w:rsidR="00EA0C4E" w:rsidRPr="007D549C">
        <w:rPr>
          <w:rFonts w:ascii="Times New Roman" w:hAnsi="Times New Roman"/>
          <w:sz w:val="28"/>
          <w:szCs w:val="28"/>
        </w:rPr>
        <w:t>пального образования «г. Ковров</w:t>
      </w:r>
      <w:r w:rsidRPr="007D549C">
        <w:rPr>
          <w:rFonts w:ascii="Times New Roman" w:hAnsi="Times New Roman"/>
          <w:sz w:val="28"/>
          <w:szCs w:val="28"/>
        </w:rPr>
        <w:t>» итоговый протокол результатов голосования.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21. Итоговый протокол муниципальной счетной комиссии печатается на листах формата A4. Каждый лист итогового протокола должен быть пронумерован,</w:t>
      </w:r>
      <w:r w:rsidR="00EA0C4E" w:rsidRPr="007D549C">
        <w:rPr>
          <w:rFonts w:ascii="Times New Roman" w:hAnsi="Times New Roman"/>
          <w:sz w:val="28"/>
          <w:szCs w:val="28"/>
        </w:rPr>
        <w:t xml:space="preserve"> протокол должен быть</w:t>
      </w:r>
      <w:r w:rsidRPr="007D549C">
        <w:rPr>
          <w:rFonts w:ascii="Times New Roman" w:hAnsi="Times New Roman"/>
          <w:sz w:val="28"/>
          <w:szCs w:val="28"/>
        </w:rPr>
        <w:t xml:space="preserve"> подписан всеми присутствующими членами общественной муниципальной комиссии, заверен печатью администрации муниципального образования и содержать дату и время подписания протокола. Итоговый протокол общественной муниципальной комиссии составляется в двух экземплярах.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EA0C4E" w:rsidRPr="007D549C">
        <w:rPr>
          <w:rFonts w:ascii="Times New Roman" w:hAnsi="Times New Roman"/>
          <w:sz w:val="28"/>
          <w:szCs w:val="28"/>
        </w:rPr>
        <w:t>управление городского хозяйства.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>22. </w:t>
      </w:r>
      <w:r w:rsidR="00EA0C4E" w:rsidRPr="007D549C">
        <w:rPr>
          <w:rFonts w:ascii="Times New Roman" w:hAnsi="Times New Roman"/>
          <w:sz w:val="28"/>
          <w:szCs w:val="28"/>
        </w:rPr>
        <w:t>Сведения об итогах голосования подлежат официальному опубликованию и размещаются на официальном с</w:t>
      </w:r>
      <w:r w:rsidR="00396D96">
        <w:rPr>
          <w:rFonts w:ascii="Times New Roman" w:hAnsi="Times New Roman"/>
          <w:sz w:val="28"/>
          <w:szCs w:val="28"/>
        </w:rPr>
        <w:t xml:space="preserve">айте администрации города Коврова </w:t>
      </w:r>
      <w:r w:rsidR="00EA0C4E" w:rsidRPr="007D549C">
        <w:rPr>
          <w:rFonts w:ascii="Times New Roman" w:hAnsi="Times New Roman"/>
          <w:sz w:val="28"/>
          <w:szCs w:val="28"/>
        </w:rPr>
        <w:t>в сети Интернет.</w:t>
      </w:r>
    </w:p>
    <w:p w:rsidR="00AC2A7D" w:rsidRPr="007D549C" w:rsidRDefault="00AC2A7D" w:rsidP="00AC2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49C">
        <w:rPr>
          <w:rFonts w:ascii="Times New Roman" w:hAnsi="Times New Roman"/>
          <w:sz w:val="28"/>
          <w:szCs w:val="28"/>
        </w:rPr>
        <w:t xml:space="preserve">23. </w:t>
      </w:r>
      <w:r w:rsidRPr="007D549C">
        <w:rPr>
          <w:rFonts w:ascii="Times New Roman" w:hAnsi="Times New Roman"/>
          <w:sz w:val="28"/>
          <w:szCs w:val="28"/>
          <w:lang w:eastAsia="ru-RU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</w:t>
      </w:r>
      <w:r w:rsidR="00353F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549C">
        <w:rPr>
          <w:rFonts w:ascii="Times New Roman" w:hAnsi="Times New Roman"/>
          <w:sz w:val="28"/>
          <w:szCs w:val="28"/>
          <w:lang w:eastAsia="ru-RU"/>
        </w:rPr>
        <w:t>в</w:t>
      </w:r>
      <w:r w:rsidR="00EA0C4E" w:rsidRPr="007D549C">
        <w:rPr>
          <w:rFonts w:ascii="Times New Roman" w:hAnsi="Times New Roman"/>
          <w:sz w:val="28"/>
          <w:szCs w:val="28"/>
          <w:lang w:eastAsia="ru-RU"/>
        </w:rPr>
        <w:t xml:space="preserve"> управлении городского хозяйства</w:t>
      </w:r>
      <w:r w:rsidRPr="007D549C">
        <w:rPr>
          <w:rFonts w:ascii="Times New Roman" w:hAnsi="Times New Roman"/>
          <w:sz w:val="28"/>
          <w:szCs w:val="28"/>
          <w:lang w:eastAsia="ru-RU"/>
        </w:rPr>
        <w:t>, а затем уничтожаются.</w:t>
      </w:r>
      <w:r w:rsidRPr="007D549C">
        <w:rPr>
          <w:rFonts w:ascii="Times New Roman" w:hAnsi="Times New Roman"/>
          <w:bCs/>
          <w:sz w:val="28"/>
          <w:szCs w:val="28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396D96" w:rsidRDefault="00AC2A7D" w:rsidP="00396D9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AC2A7D">
        <w:rPr>
          <w:rFonts w:ascii="Times New Roman" w:hAnsi="Times New Roman"/>
          <w:sz w:val="24"/>
          <w:szCs w:val="24"/>
        </w:rPr>
        <w:br w:type="page"/>
      </w:r>
    </w:p>
    <w:p w:rsidR="00396D96" w:rsidRPr="00396D96" w:rsidRDefault="00396D96" w:rsidP="00396D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396D96" w:rsidRPr="00396D96" w:rsidRDefault="00396D96" w:rsidP="00396D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</w:p>
    <w:p w:rsidR="00396D96" w:rsidRPr="00396D96" w:rsidRDefault="00396D96" w:rsidP="00396D9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396D96" w:rsidRPr="00B43AA2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В управление городского хозяйства администрации города Коврова Владимирской области</w:t>
      </w:r>
    </w:p>
    <w:p w:rsidR="00396D96" w:rsidRPr="00B43AA2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</w:t>
      </w:r>
    </w:p>
    <w:p w:rsidR="00396D96" w:rsidRPr="00B43AA2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(указывается фамилия, имя, отчество представителя)</w:t>
      </w:r>
    </w:p>
    <w:p w:rsidR="00396D96" w:rsidRPr="00B43AA2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 (имеющего местонахождение - для юридических лиц):</w:t>
      </w:r>
    </w:p>
    <w:p w:rsidR="00396D96" w:rsidRPr="00B43AA2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396D96" w:rsidRDefault="00353FDD" w:rsidP="00396D96">
      <w:pPr>
        <w:spacing w:after="0" w:line="240" w:lineRule="auto"/>
        <w:ind w:left="4536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D96" w:rsidRPr="00B43AA2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телефона:_______</w:t>
      </w:r>
      <w:r w:rsidR="00396D96" w:rsidRPr="00B43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6D96" w:rsidRPr="00396D96" w:rsidRDefault="00396D96" w:rsidP="00396D96">
      <w:pPr>
        <w:spacing w:after="0" w:line="240" w:lineRule="auto"/>
        <w:ind w:left="4536" w:hanging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96D96" w:rsidRPr="00B43AA2" w:rsidRDefault="00353FDD" w:rsidP="00396D96">
      <w:pPr>
        <w:spacing w:after="0" w:line="240" w:lineRule="auto"/>
        <w:ind w:left="4536" w:hanging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96D96" w:rsidRPr="00B43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396D96" w:rsidRPr="00B43AA2" w:rsidRDefault="00396D96" w:rsidP="00396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b/>
          <w:sz w:val="24"/>
          <w:szCs w:val="24"/>
          <w:lang w:eastAsia="ru-RU"/>
        </w:rPr>
        <w:t>о включении</w:t>
      </w:r>
      <w:r w:rsidR="0035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3A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территории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реестр голосования</w:t>
      </w:r>
    </w:p>
    <w:p w:rsidR="00396D96" w:rsidRPr="00B43AA2" w:rsidRDefault="00353FDD" w:rsidP="00396D9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96D96" w:rsidRPr="00B43AA2">
        <w:rPr>
          <w:rFonts w:ascii="Times New Roman" w:eastAsia="Times New Roman" w:hAnsi="Times New Roman"/>
          <w:i/>
          <w:sz w:val="24"/>
          <w:szCs w:val="24"/>
          <w:lang w:eastAsia="ru-RU"/>
        </w:rPr>
        <w:t>(рекомендуемая форма</w:t>
      </w:r>
      <w:r w:rsidR="00396D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2018 года</w:t>
      </w:r>
      <w:r w:rsidR="00396D96" w:rsidRPr="00B43A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96D96" w:rsidRPr="00396D96" w:rsidRDefault="00396D96" w:rsidP="00396D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6D96" w:rsidRPr="00B43AA2" w:rsidRDefault="00396D96" w:rsidP="00396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включить территорию с указанными ниже характеристиками в реестр территорий, представленных на голосование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единый день голосования для определения первоочередных территорий для благоустройства </w:t>
      </w: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в рамках муниципальной программы «Благоустройство территории города Коврова в 2018-2022 годах»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2018 году</w:t>
      </w: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6D96" w:rsidRPr="00B43AA2" w:rsidRDefault="00396D96" w:rsidP="00396D9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I. Общая характеристика проекта.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4790"/>
      </w:tblGrid>
      <w:tr w:rsidR="00396D96" w:rsidRPr="00396D96" w:rsidTr="00396D96">
        <w:trPr>
          <w:trHeight w:val="15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320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Адрес или описание местоположения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35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Площадь, на которой реализуется проект, кв.м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26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Цель и задачи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282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Инициатор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17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Заявитель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6D96" w:rsidRPr="00B43AA2" w:rsidRDefault="00396D96" w:rsidP="00396D9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II. Описание проекта (не более 3 страниц)</w:t>
      </w:r>
    </w:p>
    <w:p w:rsidR="00396D96" w:rsidRPr="00B43AA2" w:rsidRDefault="00396D96" w:rsidP="00396D9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1. Описание проблемы и обоснование ее актуальности для жителей города: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существующей ситуации и описание решаемой проблемы;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необходимость выполнения проекта;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круг людей, которых касается решаемая проблема;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актуальность решаемой проблемы для города, общественная значимость.</w:t>
      </w:r>
    </w:p>
    <w:p w:rsidR="00396D96" w:rsidRPr="00B43AA2" w:rsidRDefault="00396D96" w:rsidP="00396D96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проекта.</w:t>
      </w:r>
    </w:p>
    <w:p w:rsidR="00396D96" w:rsidRPr="00B43AA2" w:rsidRDefault="00396D96" w:rsidP="00396D96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реализации проекта: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способы привлечения населения для реализации проекта (формы и методы работы с местным населением);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предполагаемое воздействие на окружающую среду.</w:t>
      </w:r>
    </w:p>
    <w:p w:rsidR="00396D96" w:rsidRPr="00B43AA2" w:rsidRDefault="00396D96" w:rsidP="00396D9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проекта: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396D96" w:rsidRPr="00B43AA2" w:rsidRDefault="00396D96" w:rsidP="00396D9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показатели.</w:t>
      </w:r>
    </w:p>
    <w:p w:rsidR="00396D96" w:rsidRPr="00B43AA2" w:rsidRDefault="00396D96" w:rsidP="00396D9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96D96" w:rsidRPr="00B43AA2" w:rsidRDefault="00396D96" w:rsidP="00396D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353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3AA2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396D96" w:rsidRPr="00667C1C" w:rsidRDefault="00353FDD" w:rsidP="00396D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D96" w:rsidRPr="00B43AA2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D96" w:rsidRPr="00B43AA2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6D96" w:rsidRDefault="00396D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D96" w:rsidRPr="00396D96" w:rsidRDefault="00396D96" w:rsidP="00396D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396D96" w:rsidRPr="00396D96" w:rsidRDefault="00396D96" w:rsidP="00396D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</w:p>
    <w:p w:rsidR="00396D96" w:rsidRPr="00396D96" w:rsidRDefault="00396D96" w:rsidP="00396D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D96" w:rsidRPr="00396D96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В управление городского хозяйства администрации города Коврова Владимирской области</w:t>
      </w:r>
    </w:p>
    <w:p w:rsidR="00396D96" w:rsidRPr="00396D96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</w:t>
      </w:r>
    </w:p>
    <w:p w:rsidR="00396D96" w:rsidRPr="00396D96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(указывается фамилия, имя, отчество представителя)</w:t>
      </w:r>
    </w:p>
    <w:p w:rsidR="00396D96" w:rsidRPr="00396D96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 (имеющего местонахождение - для юридических лиц):</w:t>
      </w:r>
    </w:p>
    <w:p w:rsidR="00396D96" w:rsidRPr="00396D96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396D96" w:rsidRPr="00396D96" w:rsidRDefault="00396D96" w:rsidP="00396D9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телефона:_______ ____ </w:t>
      </w:r>
    </w:p>
    <w:p w:rsidR="00396D96" w:rsidRPr="00396D96" w:rsidRDefault="00396D96" w:rsidP="00396D9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96D96" w:rsidRPr="00396D96" w:rsidRDefault="00396D96" w:rsidP="00396D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396D96" w:rsidRPr="00396D96" w:rsidRDefault="00396D96" w:rsidP="00396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b/>
          <w:sz w:val="24"/>
          <w:szCs w:val="24"/>
          <w:lang w:eastAsia="ru-RU"/>
        </w:rPr>
        <w:t>о включении</w:t>
      </w:r>
      <w:r w:rsidR="00353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96D96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в программу</w:t>
      </w:r>
    </w:p>
    <w:p w:rsidR="00396D96" w:rsidRPr="00396D96" w:rsidRDefault="00353FDD" w:rsidP="00396D9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96D96" w:rsidRPr="00396D96">
        <w:rPr>
          <w:rFonts w:ascii="Times New Roman" w:eastAsia="Times New Roman" w:hAnsi="Times New Roman"/>
          <w:i/>
          <w:sz w:val="24"/>
          <w:szCs w:val="24"/>
          <w:lang w:eastAsia="ru-RU"/>
        </w:rPr>
        <w:t>(рекомендуемая форма)</w:t>
      </w:r>
    </w:p>
    <w:p w:rsidR="00396D96" w:rsidRPr="00396D96" w:rsidRDefault="00396D96" w:rsidP="00396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96D96" w:rsidRPr="00396D96" w:rsidRDefault="00396D96" w:rsidP="00396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Прошу включить территорию с указанными ниже характеристиками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территории в реестр территорий, благоустраиваемых в рамках муниципальной программы «Благоустройство территории города Коврова в 2018-2022 годах».</w:t>
      </w:r>
    </w:p>
    <w:p w:rsidR="00396D96" w:rsidRPr="00396D96" w:rsidRDefault="00396D96" w:rsidP="00396D9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I. Общая характеристика проекта.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4790"/>
      </w:tblGrid>
      <w:tr w:rsidR="00396D96" w:rsidRPr="00396D96" w:rsidTr="00396D96">
        <w:trPr>
          <w:trHeight w:val="314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19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Адрес или описание местоположения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33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Площадь, на которой реализуется проект, кв.м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38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Цель и задачи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310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Инициатор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D96" w:rsidRPr="00396D96" w:rsidTr="00396D96">
        <w:trPr>
          <w:trHeight w:val="20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  <w:r w:rsidRPr="00396D96">
              <w:rPr>
                <w:rFonts w:ascii="Times New Roman" w:eastAsia="Times New Roman" w:hAnsi="Times New Roman"/>
                <w:lang w:eastAsia="ru-RU"/>
              </w:rPr>
              <w:t>Заявитель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96" w:rsidRPr="00396D96" w:rsidRDefault="00396D96" w:rsidP="00396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6D96" w:rsidRPr="00396D96" w:rsidRDefault="00396D96" w:rsidP="00396D9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II. Описание проекта (не более 3 страниц)</w:t>
      </w:r>
    </w:p>
    <w:p w:rsidR="00396D96" w:rsidRPr="00396D96" w:rsidRDefault="00396D96" w:rsidP="00396D9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1. Описание проблемы и обоснование ее актуальности для жителей города: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существующей ситуации и описание решаемой проблемы;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необходимость выполнения проекта;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круг людей, которых касается решаемая проблема;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актуальность решаемой проблемы для города, общественная значимость.</w:t>
      </w:r>
    </w:p>
    <w:p w:rsidR="00396D96" w:rsidRPr="00396D96" w:rsidRDefault="00396D96" w:rsidP="00396D96">
      <w:pPr>
        <w:numPr>
          <w:ilvl w:val="1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проекта.</w:t>
      </w:r>
    </w:p>
    <w:p w:rsidR="00396D96" w:rsidRPr="00396D96" w:rsidRDefault="00396D96" w:rsidP="00396D96">
      <w:pPr>
        <w:numPr>
          <w:ilvl w:val="1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реализации проекта: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способы привлечения населения для реализации проекта (формы и методы работы с местным населением);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предполагаемое воздействие на окружающую среду.</w:t>
      </w:r>
    </w:p>
    <w:p w:rsidR="00396D96" w:rsidRPr="00396D96" w:rsidRDefault="00396D96" w:rsidP="00396D96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проекта: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396D96" w:rsidRPr="00396D96" w:rsidRDefault="00396D96" w:rsidP="00396D96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показатели.</w:t>
      </w:r>
    </w:p>
    <w:p w:rsidR="00396D96" w:rsidRPr="00396D96" w:rsidRDefault="00396D96" w:rsidP="00396D96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96D96" w:rsidRPr="00396D96" w:rsidRDefault="00396D96" w:rsidP="00396D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353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D96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396D96" w:rsidRDefault="00353FDD" w:rsidP="00396D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D96" w:rsidRPr="00396D96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D96" w:rsidRPr="00396D96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6D96" w:rsidRDefault="00396D96">
      <w:pPr>
        <w:rPr>
          <w:rFonts w:ascii="Times New Roman" w:hAnsi="Times New Roman"/>
          <w:sz w:val="24"/>
          <w:szCs w:val="24"/>
        </w:rPr>
        <w:sectPr w:rsidR="00396D96" w:rsidSect="009E2A34">
          <w:footerReference w:type="default" r:id="rId12"/>
          <w:footerReference w:type="firs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361"/>
        <w:gridCol w:w="5812"/>
      </w:tblGrid>
      <w:tr w:rsidR="00AC2A7D" w:rsidRPr="00AC2A7D" w:rsidTr="004320AE">
        <w:tc>
          <w:tcPr>
            <w:tcW w:w="4361" w:type="dxa"/>
            <w:shd w:val="clear" w:color="auto" w:fill="auto"/>
          </w:tcPr>
          <w:p w:rsidR="00AC2A7D" w:rsidRPr="00AC2A7D" w:rsidRDefault="00AC2A7D" w:rsidP="00AC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C2A7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812" w:type="dxa"/>
            <w:shd w:val="clear" w:color="auto" w:fill="auto"/>
          </w:tcPr>
          <w:p w:rsidR="00AC2A7D" w:rsidRPr="00AC2A7D" w:rsidRDefault="00396D96" w:rsidP="00AC2A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C2A7D" w:rsidRPr="00AC2A7D" w:rsidRDefault="00396D96" w:rsidP="00AC2A7D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</w:t>
            </w:r>
          </w:p>
        </w:tc>
      </w:tr>
    </w:tbl>
    <w:p w:rsidR="00AC2A7D" w:rsidRPr="00AC2A7D" w:rsidRDefault="00AC2A7D" w:rsidP="00AC2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2A7D" w:rsidRPr="001C4D85" w:rsidRDefault="00AC2A7D" w:rsidP="00AC2A7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Форма</w:t>
      </w:r>
    </w:p>
    <w:p w:rsidR="00AC2A7D" w:rsidRPr="001C4D85" w:rsidRDefault="00AC2A7D" w:rsidP="00AC2A7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итогового протокола территориальной счетной комиссии о результатах голосования по общественным территориям</w:t>
      </w:r>
      <w:r w:rsidR="00396D96" w:rsidRPr="001C4D85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396D96" w:rsidRPr="001C4D85">
        <w:rPr>
          <w:rFonts w:ascii="Times New Roman" w:hAnsi="Times New Roman"/>
          <w:sz w:val="28"/>
          <w:szCs w:val="28"/>
        </w:rPr>
        <w:t>город Ковров</w:t>
      </w:r>
      <w:r w:rsidRPr="001C4D85">
        <w:rPr>
          <w:rFonts w:ascii="Times New Roman" w:hAnsi="Times New Roman"/>
          <w:sz w:val="28"/>
          <w:szCs w:val="28"/>
        </w:rPr>
        <w:t>»</w:t>
      </w:r>
    </w:p>
    <w:p w:rsidR="00AC2A7D" w:rsidRPr="001C4D85" w:rsidRDefault="00AC2A7D" w:rsidP="00AC2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Экземпляр № ______</w:t>
      </w:r>
    </w:p>
    <w:p w:rsidR="00AC2A7D" w:rsidRPr="001C4D85" w:rsidRDefault="00AC2A7D" w:rsidP="00AC2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Голосование по </w:t>
      </w:r>
      <w:r w:rsidR="001C4D85" w:rsidRPr="001C4D85">
        <w:rPr>
          <w:rFonts w:ascii="Times New Roman" w:hAnsi="Times New Roman"/>
          <w:sz w:val="28"/>
          <w:szCs w:val="28"/>
        </w:rPr>
        <w:t xml:space="preserve">определению общественных территорий </w:t>
      </w:r>
      <w:r w:rsidRPr="001C4D85">
        <w:rPr>
          <w:rFonts w:ascii="Times New Roman" w:hAnsi="Times New Roman"/>
          <w:sz w:val="28"/>
          <w:szCs w:val="28"/>
        </w:rPr>
        <w:t>муниципального образова</w:t>
      </w:r>
      <w:r w:rsidR="00396D96" w:rsidRPr="001C4D85">
        <w:rPr>
          <w:rFonts w:ascii="Times New Roman" w:hAnsi="Times New Roman"/>
          <w:sz w:val="28"/>
          <w:szCs w:val="28"/>
        </w:rPr>
        <w:t>ния «город Ковров</w:t>
      </w:r>
      <w:r w:rsidRPr="001C4D85">
        <w:rPr>
          <w:rFonts w:ascii="Times New Roman" w:hAnsi="Times New Roman"/>
          <w:sz w:val="28"/>
          <w:szCs w:val="28"/>
        </w:rPr>
        <w:t>»</w:t>
      </w:r>
      <w:r w:rsidR="00396D96" w:rsidRPr="001C4D85">
        <w:rPr>
          <w:rFonts w:ascii="Times New Roman" w:hAnsi="Times New Roman"/>
          <w:sz w:val="28"/>
          <w:szCs w:val="28"/>
        </w:rPr>
        <w:t>,</w:t>
      </w:r>
      <w:r w:rsidRPr="001C4D85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в первоочередном порядке благоустройству в 2018 году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«___» _________ 20__ года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ИТОГОВЫЙ ПРОТОКОЛ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территориальной счетной комиссии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о результатах голосования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Территориальная счетная комиссия № ____________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1. Число граждан, внесенных в список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 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голосования на момент окончания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голосования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2. Число бюллетеней,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выданных территориальной</w:t>
      </w:r>
      <w:r w:rsidR="001C4D85" w:rsidRPr="001C4D85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счетной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комиссией гражданам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в день голосования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3. Число погашенных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бюллетеней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4. Число заполненных бюллетеней,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полученных членами территориальной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счетной комиссии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5. Число недействительных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бюллетеней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6. Число действительных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бюллетеней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7. Наименование общественных территорий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благоустройства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территориальной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счетной комиссии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Секретарь территориальной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счетной комиссии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Члены территориальной счетной комиссии: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подписан «__» ____ 20__ года в ____ часов ____ минут</w:t>
      </w:r>
    </w:p>
    <w:p w:rsidR="00AC2A7D" w:rsidRPr="001C4D85" w:rsidRDefault="00AC2A7D" w:rsidP="00AC2A7D">
      <w:pPr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rPr>
          <w:rFonts w:ascii="Times New Roman" w:hAnsi="Times New Roman"/>
          <w:sz w:val="28"/>
          <w:szCs w:val="28"/>
        </w:rPr>
      </w:pPr>
    </w:p>
    <w:p w:rsidR="004320AE" w:rsidRDefault="00432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361"/>
        <w:gridCol w:w="5812"/>
      </w:tblGrid>
      <w:tr w:rsidR="00AC2A7D" w:rsidRPr="001C4D85" w:rsidTr="004320AE">
        <w:tc>
          <w:tcPr>
            <w:tcW w:w="4361" w:type="dxa"/>
            <w:shd w:val="clear" w:color="auto" w:fill="auto"/>
          </w:tcPr>
          <w:p w:rsidR="00AC2A7D" w:rsidRPr="001C4D85" w:rsidRDefault="00AC2A7D" w:rsidP="00AC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D8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C4D8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812" w:type="dxa"/>
            <w:shd w:val="clear" w:color="auto" w:fill="auto"/>
          </w:tcPr>
          <w:p w:rsidR="00AC2A7D" w:rsidRPr="004320AE" w:rsidRDefault="001C4D85" w:rsidP="00AC2A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0AE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AC2A7D" w:rsidRPr="001C4D85" w:rsidRDefault="001C4D85" w:rsidP="00AC2A7D">
            <w:pPr>
              <w:spacing w:after="0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0AE">
              <w:rPr>
                <w:rFonts w:ascii="Times New Roman" w:hAnsi="Times New Roman"/>
                <w:sz w:val="24"/>
                <w:szCs w:val="24"/>
              </w:rPr>
              <w:t>к Порядку</w:t>
            </w:r>
          </w:p>
        </w:tc>
      </w:tr>
    </w:tbl>
    <w:p w:rsidR="00AC2A7D" w:rsidRPr="001C4D85" w:rsidRDefault="00AC2A7D" w:rsidP="00AC2A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Форма</w:t>
      </w:r>
    </w:p>
    <w:p w:rsidR="00AC2A7D" w:rsidRPr="001C4D85" w:rsidRDefault="00AC2A7D" w:rsidP="00AC2A7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итогового протокола общественной муниципальной комиссии об итогах голосования по общественным территориям</w:t>
      </w:r>
      <w:r w:rsidR="001C4D85" w:rsidRPr="001C4D85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муниципального образов</w:t>
      </w:r>
      <w:r w:rsidR="001C4D85" w:rsidRPr="001C4D85">
        <w:rPr>
          <w:rFonts w:ascii="Times New Roman" w:hAnsi="Times New Roman"/>
          <w:sz w:val="28"/>
          <w:szCs w:val="28"/>
        </w:rPr>
        <w:t>ания «город Ковров</w:t>
      </w:r>
      <w:r w:rsidRPr="001C4D85">
        <w:rPr>
          <w:rFonts w:ascii="Times New Roman" w:hAnsi="Times New Roman"/>
          <w:sz w:val="28"/>
          <w:szCs w:val="28"/>
        </w:rPr>
        <w:t>»</w:t>
      </w:r>
    </w:p>
    <w:p w:rsidR="00AC2A7D" w:rsidRPr="001C4D85" w:rsidRDefault="00AC2A7D" w:rsidP="00AC2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Экземпляр № ______</w:t>
      </w:r>
    </w:p>
    <w:p w:rsidR="00AC2A7D" w:rsidRPr="001C4D85" w:rsidRDefault="00AC2A7D" w:rsidP="00AC2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D85" w:rsidRPr="001C4D85" w:rsidRDefault="001C4D85" w:rsidP="001C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Голосование по определению общественных территорий муниципального образования «город Ковров»,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подлежащих в первоочередном порядке благоустройству в 2018 году </w:t>
      </w:r>
    </w:p>
    <w:p w:rsidR="001C4D85" w:rsidRPr="001C4D85" w:rsidRDefault="001C4D85" w:rsidP="001C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«___» _________ 20__ года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ИТОГОВЫЙ ПРОТОКОЛ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Общественной муниципальной комиссии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об итогах голосования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Общественная муниципальная комиссия муниципального образования</w:t>
      </w:r>
    </w:p>
    <w:p w:rsidR="00AC2A7D" w:rsidRPr="001C4D85" w:rsidRDefault="001C4D85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«город Ковров</w:t>
      </w:r>
      <w:r w:rsidR="00AC2A7D" w:rsidRPr="001C4D85">
        <w:rPr>
          <w:rFonts w:ascii="Times New Roman" w:hAnsi="Times New Roman"/>
          <w:sz w:val="28"/>
          <w:szCs w:val="28"/>
        </w:rPr>
        <w:t>»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1. Число граждан, внесенных в списки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 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голосования на момент окончания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голосования (заполняется на основании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данных территориальных счетных комиссий)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2. Число бюллетеней,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выданных территориальными счетными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комиссиями гражданам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в день голосования</w:t>
      </w:r>
      <w:r w:rsidR="001C4D85" w:rsidRPr="001C4D85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 xml:space="preserve">(заполняется на основании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данных территориальных счетных комиссий)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3. Число погашенных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бюллетеней (заполняется на основании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данных территориальных счетных комиссий)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4. Число бюллетеней,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содержащихся в ящиках для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голосования (заполняется на основании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данных территориальных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счетных комиссий)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5. Число недействительных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бюллетеней (заполняется на основании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данных территориальных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счетных комиссий)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6. Число действительных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цифрами</w:t>
      </w:r>
      <w:r w:rsidR="00353FDD">
        <w:rPr>
          <w:rFonts w:ascii="Times New Roman" w:hAnsi="Times New Roman"/>
          <w:sz w:val="28"/>
          <w:szCs w:val="28"/>
        </w:rPr>
        <w:t xml:space="preserve"> </w:t>
      </w:r>
      <w:r w:rsidRPr="001C4D85">
        <w:rPr>
          <w:rFonts w:ascii="Times New Roman" w:hAnsi="Times New Roman"/>
          <w:sz w:val="28"/>
          <w:szCs w:val="28"/>
        </w:rPr>
        <w:t>прописью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 xml:space="preserve">бюллетеней (заполняется на основании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D85">
        <w:rPr>
          <w:rFonts w:ascii="Times New Roman" w:hAnsi="Times New Roman"/>
          <w:sz w:val="28"/>
          <w:szCs w:val="28"/>
        </w:rPr>
        <w:t>данных территориальных счетных комиссий)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7. Наименование общественных территорий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&lt;№ строки&gt;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Наименованиеобщественной территории&lt;Количество голосов&gt; (цифрами/прописью)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Председатель общественной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комиссии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общественной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35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(подпись)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D85">
        <w:rPr>
          <w:rFonts w:ascii="Times New Roman" w:eastAsia="Times New Roman" w:hAnsi="Times New Roman"/>
          <w:sz w:val="28"/>
          <w:szCs w:val="28"/>
          <w:lang w:eastAsia="ru-RU"/>
        </w:rPr>
        <w:t>Члены общественной муниципальной комиссии: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AC2A7D" w:rsidRPr="001C4D85" w:rsidRDefault="00AC2A7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7D" w:rsidRPr="001C4D85" w:rsidRDefault="00353FDD" w:rsidP="00AC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A7D" w:rsidRPr="001C4D85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подписан «__» ____ 20__ года в ____ часов ____ минут</w:t>
      </w:r>
    </w:p>
    <w:p w:rsidR="00AC2A7D" w:rsidRPr="00AC2A7D" w:rsidRDefault="00AC2A7D" w:rsidP="00AC2A7D">
      <w:pPr>
        <w:rPr>
          <w:rFonts w:ascii="Times New Roman" w:hAnsi="Times New Roman"/>
          <w:sz w:val="24"/>
          <w:szCs w:val="24"/>
        </w:rPr>
      </w:pPr>
    </w:p>
    <w:p w:rsidR="009723B2" w:rsidRDefault="00972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2A7D" w:rsidRPr="00AC2A7D" w:rsidRDefault="00AC2A7D" w:rsidP="00AC2A7D">
      <w:pPr>
        <w:rPr>
          <w:rFonts w:ascii="Times New Roman" w:hAnsi="Times New Roman"/>
          <w:sz w:val="24"/>
          <w:szCs w:val="24"/>
        </w:rPr>
      </w:pPr>
    </w:p>
    <w:p w:rsidR="00AC2A7D" w:rsidRDefault="001C4D85" w:rsidP="00AC2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1C4D85" w:rsidRPr="00AC2A7D" w:rsidRDefault="001C4D85" w:rsidP="00AC2A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tbl>
      <w:tblPr>
        <w:tblW w:w="10916" w:type="dxa"/>
        <w:tblInd w:w="-176" w:type="dxa"/>
        <w:tblBorders>
          <w:insideH w:val="single" w:sz="4" w:space="0" w:color="auto"/>
        </w:tblBorders>
        <w:tblLayout w:type="fixed"/>
        <w:tblLook w:val="0000"/>
      </w:tblPr>
      <w:tblGrid>
        <w:gridCol w:w="567"/>
        <w:gridCol w:w="1702"/>
        <w:gridCol w:w="7513"/>
        <w:gridCol w:w="1134"/>
      </w:tblGrid>
      <w:tr w:rsidR="00AC2A7D" w:rsidRPr="00AC2A7D" w:rsidTr="004320AE">
        <w:trPr>
          <w:gridBefore w:val="1"/>
          <w:wBefore w:w="567" w:type="dxa"/>
          <w:cantSplit/>
          <w:trHeight w:val="4968"/>
        </w:trPr>
        <w:tc>
          <w:tcPr>
            <w:tcW w:w="10349" w:type="dxa"/>
            <w:gridSpan w:val="3"/>
            <w:vAlign w:val="center"/>
          </w:tcPr>
          <w:p w:rsidR="00AC2A7D" w:rsidRPr="00AC2A7D" w:rsidRDefault="00AC2A7D" w:rsidP="00AC2A7D">
            <w:pPr>
              <w:jc w:val="center"/>
              <w:rPr>
                <w:rFonts w:ascii="Times New Roman" w:hAnsi="Times New Roman"/>
                <w:sz w:val="11"/>
              </w:rPr>
            </w:pPr>
          </w:p>
          <w:p w:rsidR="004320AE" w:rsidRDefault="00AC2A7D" w:rsidP="004320AE">
            <w:pPr>
              <w:keepNext/>
              <w:spacing w:after="0" w:line="240" w:lineRule="auto"/>
              <w:ind w:firstLine="7972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Подписи двух членов</w:t>
            </w:r>
            <w:r w:rsidR="004320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20AE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C2A7D" w:rsidRPr="004320AE" w:rsidRDefault="004320AE" w:rsidP="004320AE">
            <w:pPr>
              <w:keepNext/>
              <w:spacing w:after="0" w:line="240" w:lineRule="auto"/>
              <w:ind w:firstLine="7972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C2A7D" w:rsidRPr="004320AE">
              <w:rPr>
                <w:rFonts w:ascii="Times New Roman" w:hAnsi="Times New Roman"/>
                <w:b/>
                <w:bCs/>
                <w:sz w:val="24"/>
                <w:szCs w:val="24"/>
              </w:rPr>
              <w:t>счетной комиссии</w:t>
            </w:r>
          </w:p>
          <w:p w:rsidR="00AC2A7D" w:rsidRPr="00AC2A7D" w:rsidRDefault="00AC2A7D" w:rsidP="004320AE">
            <w:pPr>
              <w:ind w:firstLine="8114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C2A7D">
              <w:rPr>
                <w:rFonts w:ascii="Times New Roman" w:hAnsi="Times New Roman"/>
                <w:b/>
                <w:bCs/>
                <w:sz w:val="16"/>
              </w:rPr>
              <w:t>____________</w:t>
            </w:r>
          </w:p>
          <w:p w:rsidR="00AC2A7D" w:rsidRPr="00AC2A7D" w:rsidRDefault="00AC2A7D" w:rsidP="001C4D85">
            <w:pPr>
              <w:ind w:firstLine="8114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C2A7D">
              <w:rPr>
                <w:rFonts w:ascii="Times New Roman" w:hAnsi="Times New Roman"/>
                <w:b/>
                <w:bCs/>
                <w:sz w:val="16"/>
              </w:rPr>
              <w:t>____________</w:t>
            </w:r>
          </w:p>
          <w:p w:rsidR="00AC2A7D" w:rsidRPr="00AC2A7D" w:rsidRDefault="00AC2A7D" w:rsidP="00AC2A7D">
            <w:pPr>
              <w:jc w:val="center"/>
              <w:rPr>
                <w:rFonts w:ascii="Times New Roman" w:hAnsi="Times New Roman"/>
                <w:b/>
                <w:sz w:val="11"/>
              </w:rPr>
            </w:pPr>
          </w:p>
          <w:p w:rsidR="00AC2A7D" w:rsidRPr="00AC2A7D" w:rsidRDefault="00AC2A7D" w:rsidP="00AC2A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C2A7D">
              <w:rPr>
                <w:rFonts w:ascii="Times New Roman" w:hAnsi="Times New Roman"/>
                <w:sz w:val="36"/>
                <w:szCs w:val="36"/>
              </w:rPr>
              <w:t>БЮЛЛЕТЕНЬ</w:t>
            </w:r>
          </w:p>
          <w:p w:rsidR="00AC2A7D" w:rsidRPr="00AC2A7D" w:rsidRDefault="00AC2A7D" w:rsidP="00AC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A7D">
              <w:rPr>
                <w:rFonts w:ascii="Times New Roman" w:hAnsi="Times New Roman"/>
                <w:sz w:val="24"/>
              </w:rPr>
              <w:t xml:space="preserve">для голосования </w:t>
            </w:r>
            <w:r w:rsidRPr="00AC2A7D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AC2A7D" w:rsidRPr="00AC2A7D" w:rsidRDefault="00AC2A7D" w:rsidP="00AC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2A7D">
              <w:rPr>
                <w:rFonts w:ascii="Times New Roman" w:hAnsi="Times New Roman"/>
                <w:sz w:val="24"/>
              </w:rPr>
              <w:t>выбору общественных территорий, подлежащих включению в первоочередном порядке в муниципальную программу "</w:t>
            </w:r>
            <w:r w:rsidR="004320AE">
              <w:rPr>
                <w:rFonts w:ascii="Times New Roman" w:hAnsi="Times New Roman"/>
                <w:sz w:val="24"/>
              </w:rPr>
              <w:t>Благоустройство территории города Коврова</w:t>
            </w:r>
            <w:r w:rsidRPr="00AC2A7D">
              <w:rPr>
                <w:rFonts w:ascii="Times New Roman" w:hAnsi="Times New Roman"/>
                <w:sz w:val="24"/>
              </w:rPr>
              <w:t xml:space="preserve"> </w:t>
            </w:r>
            <w:r w:rsidR="004320AE">
              <w:rPr>
                <w:rFonts w:ascii="Times New Roman" w:hAnsi="Times New Roman"/>
                <w:sz w:val="24"/>
              </w:rPr>
              <w:t xml:space="preserve">в </w:t>
            </w:r>
            <w:r w:rsidRPr="00AC2A7D">
              <w:rPr>
                <w:rFonts w:ascii="Times New Roman" w:hAnsi="Times New Roman"/>
                <w:sz w:val="24"/>
              </w:rPr>
              <w:t>2018-2022</w:t>
            </w:r>
            <w:r w:rsidR="004320AE">
              <w:rPr>
                <w:rFonts w:ascii="Times New Roman" w:hAnsi="Times New Roman"/>
                <w:sz w:val="24"/>
              </w:rPr>
              <w:t xml:space="preserve"> годах</w:t>
            </w:r>
            <w:r w:rsidRPr="00AC2A7D">
              <w:rPr>
                <w:rFonts w:ascii="Times New Roman" w:hAnsi="Times New Roman"/>
                <w:sz w:val="24"/>
              </w:rPr>
              <w:t>"</w:t>
            </w:r>
            <w:r w:rsidR="004320AE">
              <w:rPr>
                <w:rFonts w:ascii="Times New Roman" w:hAnsi="Times New Roman"/>
                <w:sz w:val="24"/>
              </w:rPr>
              <w:t xml:space="preserve"> на 2018 год</w:t>
            </w:r>
          </w:p>
          <w:p w:rsidR="00AC2A7D" w:rsidRPr="00AC2A7D" w:rsidRDefault="00AC2A7D" w:rsidP="004320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2A7D" w:rsidRPr="00AC2A7D" w:rsidRDefault="00AC2A7D" w:rsidP="00AC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C2A7D">
              <w:rPr>
                <w:rFonts w:ascii="Times New Roman" w:hAnsi="Times New Roman"/>
                <w:sz w:val="24"/>
              </w:rPr>
              <w:t>«____» __________ 2018 года</w:t>
            </w:r>
          </w:p>
          <w:p w:rsidR="00AC2A7D" w:rsidRPr="00AC2A7D" w:rsidRDefault="00AC2A7D" w:rsidP="00AC2A7D">
            <w:pPr>
              <w:keepNext/>
              <w:spacing w:before="60" w:after="0" w:line="240" w:lineRule="auto"/>
              <w:outlineLvl w:val="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C2A7D" w:rsidRPr="00AC2A7D" w:rsidRDefault="00AC2A7D" w:rsidP="00AC2A7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1"/>
                <w:szCs w:val="20"/>
                <w:lang w:eastAsia="ru-RU"/>
              </w:rPr>
            </w:pPr>
          </w:p>
        </w:tc>
      </w:tr>
      <w:tr w:rsidR="00AC2A7D" w:rsidRPr="00AC2A7D" w:rsidTr="0043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4"/>
          </w:tcPr>
          <w:p w:rsidR="00AC2A7D" w:rsidRPr="00AC2A7D" w:rsidRDefault="00AC2A7D" w:rsidP="001C4D8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</w:pPr>
            <w:r w:rsidRPr="00AC2A7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РАЗЪЯСНЕНИЕ О ПОРЯДКЕ ЗАПОЛНЕНИЯ БЮЛЛЕТЕНЯ</w:t>
            </w:r>
          </w:p>
          <w:p w:rsidR="00AC2A7D" w:rsidRPr="00AC2A7D" w:rsidRDefault="00AC2A7D" w:rsidP="001C4D85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AC2A7D">
              <w:rPr>
                <w:rFonts w:ascii="Times New Roman" w:hAnsi="Times New Roman"/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</w:t>
            </w:r>
            <w:r w:rsidR="004320AE">
              <w:rPr>
                <w:rFonts w:ascii="Times New Roman" w:hAnsi="Times New Roman"/>
                <w:i/>
                <w:sz w:val="18"/>
              </w:rPr>
              <w:t>,</w:t>
            </w:r>
            <w:r w:rsidR="00353FDD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4320AE">
              <w:rPr>
                <w:rFonts w:ascii="Times New Roman" w:hAnsi="Times New Roman"/>
                <w:i/>
                <w:sz w:val="18"/>
              </w:rPr>
              <w:t>не более чем 4</w:t>
            </w:r>
            <w:r w:rsidR="00353F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AC2A7D">
              <w:rPr>
                <w:rFonts w:ascii="Times New Roman" w:hAnsi="Times New Roman"/>
                <w:i/>
                <w:sz w:val="18"/>
              </w:rPr>
              <w:t>общественных территорий, в пользу которых</w:t>
            </w:r>
            <w:r w:rsidR="00353FDD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AC2A7D">
              <w:rPr>
                <w:rFonts w:ascii="Times New Roman" w:hAnsi="Times New Roman"/>
                <w:i/>
                <w:sz w:val="18"/>
              </w:rPr>
              <w:t>сделан выбор.</w:t>
            </w:r>
          </w:p>
          <w:p w:rsidR="00AC2A7D" w:rsidRPr="00AC2A7D" w:rsidRDefault="00353FDD" w:rsidP="001C4D85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AC2A7D" w:rsidRPr="00AC2A7D">
              <w:rPr>
                <w:rFonts w:ascii="Times New Roman" w:hAnsi="Times New Roman"/>
                <w:i/>
                <w:sz w:val="18"/>
              </w:rPr>
              <w:t>Бюллетень, в котором знаки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4320AE">
              <w:rPr>
                <w:rFonts w:ascii="Times New Roman" w:hAnsi="Times New Roman"/>
                <w:i/>
                <w:sz w:val="18"/>
              </w:rPr>
              <w:t>проставлены более чем в 4</w:t>
            </w:r>
            <w:r w:rsidR="00AC2A7D" w:rsidRPr="00AC2A7D">
              <w:rPr>
                <w:rFonts w:ascii="Times New Roman" w:hAnsi="Times New Roman"/>
                <w:i/>
                <w:sz w:val="18"/>
              </w:rPr>
              <w:t xml:space="preserve"> квадратах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AC2A7D" w:rsidRPr="00AC2A7D">
              <w:rPr>
                <w:rFonts w:ascii="Times New Roman" w:hAnsi="Times New Roman"/>
                <w:i/>
                <w:sz w:val="18"/>
              </w:rPr>
              <w:t>либо бюллетень,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AC2A7D" w:rsidRPr="00AC2A7D">
              <w:rPr>
                <w:rFonts w:ascii="Times New Roman" w:hAnsi="Times New Roman"/>
                <w:i/>
                <w:sz w:val="18"/>
              </w:rPr>
              <w:t>в котором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AC2A7D" w:rsidRPr="00AC2A7D">
              <w:rPr>
                <w:rFonts w:ascii="Times New Roman" w:hAnsi="Times New Roman"/>
                <w:i/>
                <w:sz w:val="18"/>
              </w:rPr>
              <w:t>знаки (знак)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AC2A7D" w:rsidRPr="00AC2A7D">
              <w:rPr>
                <w:rFonts w:ascii="Times New Roman" w:hAnsi="Times New Roman"/>
                <w:i/>
                <w:sz w:val="18"/>
              </w:rPr>
              <w:t>не проставлены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AC2A7D" w:rsidRPr="00AC2A7D">
              <w:rPr>
                <w:rFonts w:ascii="Times New Roman" w:hAnsi="Times New Roman"/>
                <w:i/>
                <w:sz w:val="18"/>
              </w:rPr>
              <w:t xml:space="preserve">ни в одном из квадратов - считаются недействительными. </w:t>
            </w:r>
          </w:p>
          <w:p w:rsidR="00AC2A7D" w:rsidRPr="00AC2A7D" w:rsidRDefault="00AC2A7D" w:rsidP="001C4D85">
            <w:pPr>
              <w:rPr>
                <w:rFonts w:ascii="Times New Roman" w:hAnsi="Times New Roman"/>
                <w:i/>
                <w:sz w:val="18"/>
              </w:rPr>
            </w:pPr>
          </w:p>
        </w:tc>
      </w:tr>
      <w:tr w:rsidR="00AC2A7D" w:rsidRPr="00AC2A7D" w:rsidTr="0043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  <w:gridSpan w:val="2"/>
          </w:tcPr>
          <w:p w:rsidR="00AC2A7D" w:rsidRPr="00AC2A7D" w:rsidRDefault="00E716B2" w:rsidP="001C4D85">
            <w:pPr>
              <w:jc w:val="both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w:pict>
                <v:rect id="Прямоугольник 3" o:spid="_x0000_s1029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AC2A7D" w:rsidRPr="00AC2A7D" w:rsidRDefault="00AC2A7D" w:rsidP="001C4D8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C2A7D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AC2A7D" w:rsidRPr="00AC2A7D" w:rsidRDefault="00AC2A7D" w:rsidP="001C4D85">
            <w:pPr>
              <w:jc w:val="both"/>
              <w:rPr>
                <w:rFonts w:ascii="Times New Roman" w:hAnsi="Times New Roman"/>
                <w:sz w:val="18"/>
              </w:rPr>
            </w:pPr>
            <w:r w:rsidRPr="00AC2A7D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AC2A7D" w:rsidRPr="00AC2A7D" w:rsidRDefault="00AC2A7D" w:rsidP="001C4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C2A7D">
              <w:rPr>
                <w:rFonts w:ascii="Times New Roman" w:hAnsi="Times New Roman"/>
                <w:b/>
                <w:i/>
              </w:rPr>
              <w:t>КРАТКОЕ ОПИСАНИЕ ОБЩЕСТВЕННОЙ ТЕРРИТОРИИ</w:t>
            </w:r>
            <w:r w:rsidRPr="00AC2A7D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C2A7D" w:rsidRPr="00AC2A7D" w:rsidRDefault="00AC2A7D" w:rsidP="001C4D85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AC2A7D" w:rsidRPr="00AC2A7D" w:rsidRDefault="00AC2A7D" w:rsidP="001C4D85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C2A7D" w:rsidRPr="00AC2A7D" w:rsidTr="0043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D" w:rsidRPr="00AC2A7D" w:rsidRDefault="00E716B2" w:rsidP="001C4D85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w:pict>
                <v:rect id="Прямоугольник 2" o:spid="_x0000_s1030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AC2A7D" w:rsidRPr="00AC2A7D" w:rsidRDefault="00AC2A7D" w:rsidP="001C4D85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AC2A7D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AC2A7D" w:rsidRPr="00AC2A7D" w:rsidRDefault="00AC2A7D" w:rsidP="001C4D85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AC2A7D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7D" w:rsidRPr="00AC2A7D" w:rsidRDefault="00AC2A7D" w:rsidP="001C4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AC2A7D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AC2A7D" w:rsidRPr="00AC2A7D" w:rsidRDefault="00AC2A7D" w:rsidP="001C4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D" w:rsidRPr="00AC2A7D" w:rsidRDefault="00AC2A7D" w:rsidP="001C4D85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C2A7D" w:rsidRPr="00AC2A7D" w:rsidTr="0043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D" w:rsidRPr="00AC2A7D" w:rsidRDefault="00E716B2" w:rsidP="001C4D85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lang w:eastAsia="ru-RU"/>
              </w:rPr>
              <w:pict>
                <v:rect id="Прямоугольник 1" o:spid="_x0000_s1031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  <w:p w:rsidR="00AC2A7D" w:rsidRPr="00AC2A7D" w:rsidRDefault="00AC2A7D" w:rsidP="001C4D85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AC2A7D">
              <w:rPr>
                <w:rFonts w:ascii="Times New Roman" w:hAnsi="Times New Roman"/>
                <w:b/>
                <w:i/>
                <w:noProof/>
                <w:sz w:val="18"/>
              </w:rPr>
              <w:t>НАИМЕНОВАНИЕ</w:t>
            </w:r>
          </w:p>
          <w:p w:rsidR="00AC2A7D" w:rsidRPr="00AC2A7D" w:rsidRDefault="00AC2A7D" w:rsidP="001C4D85">
            <w:pPr>
              <w:jc w:val="both"/>
              <w:rPr>
                <w:rFonts w:ascii="Times New Roman" w:hAnsi="Times New Roman"/>
                <w:b/>
                <w:i/>
                <w:noProof/>
                <w:sz w:val="18"/>
              </w:rPr>
            </w:pPr>
            <w:r w:rsidRPr="00AC2A7D">
              <w:rPr>
                <w:rFonts w:ascii="Times New Roman" w:hAnsi="Times New Roman"/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7D" w:rsidRPr="00AC2A7D" w:rsidRDefault="00AC2A7D" w:rsidP="001C4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  <w:r w:rsidRPr="00AC2A7D">
              <w:rPr>
                <w:rFonts w:ascii="Times New Roman" w:hAnsi="Times New Roman"/>
                <w:b/>
                <w:i/>
              </w:rPr>
              <w:t>КРАТКОЕ ОПИСАНИЕ ОБЩЕСТВЕННОЙ ТЕРРИТОРИИ.</w:t>
            </w:r>
          </w:p>
          <w:p w:rsidR="00AC2A7D" w:rsidRPr="00AC2A7D" w:rsidRDefault="00AC2A7D" w:rsidP="001C4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D" w:rsidRPr="00AC2A7D" w:rsidRDefault="00AC2A7D" w:rsidP="001C4D85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D27460" w:rsidRPr="00C77713" w:rsidRDefault="00D27460" w:rsidP="00C777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7460" w:rsidRPr="00C77713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9E" w:rsidRDefault="00F44C9E" w:rsidP="00D27460">
      <w:pPr>
        <w:spacing w:after="0" w:line="240" w:lineRule="auto"/>
      </w:pPr>
      <w:r>
        <w:separator/>
      </w:r>
    </w:p>
  </w:endnote>
  <w:endnote w:type="continuationSeparator" w:id="1">
    <w:p w:rsidR="00F44C9E" w:rsidRDefault="00F44C9E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D" w:rsidRDefault="00353FDD">
    <w:pPr>
      <w:pStyle w:val="a8"/>
      <w:jc w:val="center"/>
    </w:pPr>
  </w:p>
  <w:p w:rsidR="00353FDD" w:rsidRDefault="0035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D" w:rsidRDefault="00353FDD">
    <w:pPr>
      <w:pStyle w:val="a8"/>
      <w:jc w:val="center"/>
    </w:pPr>
  </w:p>
  <w:p w:rsidR="00353FDD" w:rsidRDefault="00353F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D" w:rsidRDefault="00353FD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DD" w:rsidRPr="00B60CF2" w:rsidRDefault="00353FDD">
    <w:pPr>
      <w:pStyle w:val="a8"/>
      <w:jc w:val="center"/>
    </w:pPr>
  </w:p>
  <w:p w:rsidR="00353FDD" w:rsidRDefault="0035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9E" w:rsidRDefault="00F44C9E" w:rsidP="00D27460">
      <w:pPr>
        <w:spacing w:after="0" w:line="240" w:lineRule="auto"/>
      </w:pPr>
      <w:r>
        <w:separator/>
      </w:r>
    </w:p>
  </w:footnote>
  <w:footnote w:type="continuationSeparator" w:id="1">
    <w:p w:rsidR="00F44C9E" w:rsidRDefault="00F44C9E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4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3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29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170A"/>
    <w:rsid w:val="0001234B"/>
    <w:rsid w:val="00015F6D"/>
    <w:rsid w:val="00027E35"/>
    <w:rsid w:val="00037D50"/>
    <w:rsid w:val="00046D44"/>
    <w:rsid w:val="000649E4"/>
    <w:rsid w:val="000850FE"/>
    <w:rsid w:val="000A3B58"/>
    <w:rsid w:val="000B3F12"/>
    <w:rsid w:val="000C385A"/>
    <w:rsid w:val="000D3E30"/>
    <w:rsid w:val="000E3348"/>
    <w:rsid w:val="000E6DEF"/>
    <w:rsid w:val="000F3A52"/>
    <w:rsid w:val="0011556D"/>
    <w:rsid w:val="001159D2"/>
    <w:rsid w:val="001167F9"/>
    <w:rsid w:val="00140875"/>
    <w:rsid w:val="00150D84"/>
    <w:rsid w:val="00156065"/>
    <w:rsid w:val="00174045"/>
    <w:rsid w:val="00177194"/>
    <w:rsid w:val="00184EAF"/>
    <w:rsid w:val="0019440E"/>
    <w:rsid w:val="001A2448"/>
    <w:rsid w:val="001A42F8"/>
    <w:rsid w:val="001A701F"/>
    <w:rsid w:val="001B2985"/>
    <w:rsid w:val="001C4D85"/>
    <w:rsid w:val="001C619C"/>
    <w:rsid w:val="001D29E5"/>
    <w:rsid w:val="001E4578"/>
    <w:rsid w:val="002103BD"/>
    <w:rsid w:val="00221391"/>
    <w:rsid w:val="00227296"/>
    <w:rsid w:val="00227C4D"/>
    <w:rsid w:val="00232DE2"/>
    <w:rsid w:val="00247174"/>
    <w:rsid w:val="0025621E"/>
    <w:rsid w:val="0026521D"/>
    <w:rsid w:val="00271B26"/>
    <w:rsid w:val="002763C7"/>
    <w:rsid w:val="00282415"/>
    <w:rsid w:val="002920EC"/>
    <w:rsid w:val="002A5C5D"/>
    <w:rsid w:val="002B0C55"/>
    <w:rsid w:val="002C0C95"/>
    <w:rsid w:val="002C25BF"/>
    <w:rsid w:val="002C5F04"/>
    <w:rsid w:val="002D16A0"/>
    <w:rsid w:val="002D16E9"/>
    <w:rsid w:val="002E5AF4"/>
    <w:rsid w:val="002F76D3"/>
    <w:rsid w:val="0030365B"/>
    <w:rsid w:val="003101D0"/>
    <w:rsid w:val="00330629"/>
    <w:rsid w:val="003378E5"/>
    <w:rsid w:val="00353FDD"/>
    <w:rsid w:val="00372C21"/>
    <w:rsid w:val="00380575"/>
    <w:rsid w:val="00396D96"/>
    <w:rsid w:val="003B1E8D"/>
    <w:rsid w:val="003B504F"/>
    <w:rsid w:val="003D4019"/>
    <w:rsid w:val="003D6A4A"/>
    <w:rsid w:val="003D6DA8"/>
    <w:rsid w:val="003D7A99"/>
    <w:rsid w:val="003E7100"/>
    <w:rsid w:val="003F2603"/>
    <w:rsid w:val="003F4983"/>
    <w:rsid w:val="003F51DF"/>
    <w:rsid w:val="00405FC9"/>
    <w:rsid w:val="00414B2B"/>
    <w:rsid w:val="004314DF"/>
    <w:rsid w:val="004320AE"/>
    <w:rsid w:val="00444B18"/>
    <w:rsid w:val="00454997"/>
    <w:rsid w:val="00461EAD"/>
    <w:rsid w:val="0047698D"/>
    <w:rsid w:val="004A2371"/>
    <w:rsid w:val="004A25AD"/>
    <w:rsid w:val="004B2839"/>
    <w:rsid w:val="004B6A13"/>
    <w:rsid w:val="004B72BD"/>
    <w:rsid w:val="004C67E0"/>
    <w:rsid w:val="004D28AA"/>
    <w:rsid w:val="004D4BEE"/>
    <w:rsid w:val="004E32F9"/>
    <w:rsid w:val="004E7364"/>
    <w:rsid w:val="005005A0"/>
    <w:rsid w:val="00516AF4"/>
    <w:rsid w:val="0054772A"/>
    <w:rsid w:val="00552DDE"/>
    <w:rsid w:val="0058198D"/>
    <w:rsid w:val="005835F6"/>
    <w:rsid w:val="00586741"/>
    <w:rsid w:val="00591B83"/>
    <w:rsid w:val="0059386E"/>
    <w:rsid w:val="00594FFC"/>
    <w:rsid w:val="005B3DC1"/>
    <w:rsid w:val="005C6E6A"/>
    <w:rsid w:val="005E5B7C"/>
    <w:rsid w:val="00603D2D"/>
    <w:rsid w:val="0060418E"/>
    <w:rsid w:val="00612DE9"/>
    <w:rsid w:val="00614C9D"/>
    <w:rsid w:val="00620E8E"/>
    <w:rsid w:val="006231E4"/>
    <w:rsid w:val="0063259F"/>
    <w:rsid w:val="00671230"/>
    <w:rsid w:val="00675B64"/>
    <w:rsid w:val="00686F98"/>
    <w:rsid w:val="006906E9"/>
    <w:rsid w:val="006C10B1"/>
    <w:rsid w:val="006C6A44"/>
    <w:rsid w:val="006D0009"/>
    <w:rsid w:val="006D4D81"/>
    <w:rsid w:val="00702788"/>
    <w:rsid w:val="00716FB3"/>
    <w:rsid w:val="007306D1"/>
    <w:rsid w:val="00731DFA"/>
    <w:rsid w:val="00732ED5"/>
    <w:rsid w:val="0073508F"/>
    <w:rsid w:val="00737E06"/>
    <w:rsid w:val="00764484"/>
    <w:rsid w:val="007B2C75"/>
    <w:rsid w:val="007B30CD"/>
    <w:rsid w:val="007B4E37"/>
    <w:rsid w:val="007C1A88"/>
    <w:rsid w:val="007C3888"/>
    <w:rsid w:val="007D549C"/>
    <w:rsid w:val="007E1489"/>
    <w:rsid w:val="007E5F1C"/>
    <w:rsid w:val="007F40C8"/>
    <w:rsid w:val="007F4D56"/>
    <w:rsid w:val="007F6F34"/>
    <w:rsid w:val="00812430"/>
    <w:rsid w:val="008126DE"/>
    <w:rsid w:val="00816B55"/>
    <w:rsid w:val="008173CD"/>
    <w:rsid w:val="00831890"/>
    <w:rsid w:val="00832F2F"/>
    <w:rsid w:val="00846F4B"/>
    <w:rsid w:val="00853682"/>
    <w:rsid w:val="00855D09"/>
    <w:rsid w:val="008806A3"/>
    <w:rsid w:val="00883542"/>
    <w:rsid w:val="0088387B"/>
    <w:rsid w:val="0088489D"/>
    <w:rsid w:val="008930E0"/>
    <w:rsid w:val="008B00FD"/>
    <w:rsid w:val="008B05AF"/>
    <w:rsid w:val="008B15AB"/>
    <w:rsid w:val="008D7365"/>
    <w:rsid w:val="008E71FF"/>
    <w:rsid w:val="008F2D5B"/>
    <w:rsid w:val="00904717"/>
    <w:rsid w:val="009061BD"/>
    <w:rsid w:val="0092372E"/>
    <w:rsid w:val="00927BAA"/>
    <w:rsid w:val="00932AE4"/>
    <w:rsid w:val="00932EC0"/>
    <w:rsid w:val="0093630B"/>
    <w:rsid w:val="009612EB"/>
    <w:rsid w:val="00963E57"/>
    <w:rsid w:val="00964C7B"/>
    <w:rsid w:val="009723B2"/>
    <w:rsid w:val="00980810"/>
    <w:rsid w:val="0098118B"/>
    <w:rsid w:val="0098203D"/>
    <w:rsid w:val="00984A95"/>
    <w:rsid w:val="009B0B06"/>
    <w:rsid w:val="009D7EB6"/>
    <w:rsid w:val="009E2A34"/>
    <w:rsid w:val="00A03F23"/>
    <w:rsid w:val="00A14656"/>
    <w:rsid w:val="00A15319"/>
    <w:rsid w:val="00A17E2E"/>
    <w:rsid w:val="00A20C41"/>
    <w:rsid w:val="00A315D6"/>
    <w:rsid w:val="00A41F7C"/>
    <w:rsid w:val="00A51CA9"/>
    <w:rsid w:val="00A55D70"/>
    <w:rsid w:val="00A609EB"/>
    <w:rsid w:val="00A647CB"/>
    <w:rsid w:val="00A920A3"/>
    <w:rsid w:val="00AA03BD"/>
    <w:rsid w:val="00AA1369"/>
    <w:rsid w:val="00AC2A7D"/>
    <w:rsid w:val="00AD6AD6"/>
    <w:rsid w:val="00AD7AC3"/>
    <w:rsid w:val="00AE7089"/>
    <w:rsid w:val="00AF1F61"/>
    <w:rsid w:val="00AF4205"/>
    <w:rsid w:val="00AF4963"/>
    <w:rsid w:val="00AF60EA"/>
    <w:rsid w:val="00B029C5"/>
    <w:rsid w:val="00B07F77"/>
    <w:rsid w:val="00B11888"/>
    <w:rsid w:val="00B26670"/>
    <w:rsid w:val="00B314FD"/>
    <w:rsid w:val="00B36B0D"/>
    <w:rsid w:val="00B4289F"/>
    <w:rsid w:val="00B436CF"/>
    <w:rsid w:val="00B60B50"/>
    <w:rsid w:val="00B9656E"/>
    <w:rsid w:val="00BA46C6"/>
    <w:rsid w:val="00BB4089"/>
    <w:rsid w:val="00BB42F3"/>
    <w:rsid w:val="00BB4BAC"/>
    <w:rsid w:val="00BD18A8"/>
    <w:rsid w:val="00BE186D"/>
    <w:rsid w:val="00BE7592"/>
    <w:rsid w:val="00BF348D"/>
    <w:rsid w:val="00C031B0"/>
    <w:rsid w:val="00C268E1"/>
    <w:rsid w:val="00C36EA3"/>
    <w:rsid w:val="00C50B19"/>
    <w:rsid w:val="00C538A3"/>
    <w:rsid w:val="00C56109"/>
    <w:rsid w:val="00C622CC"/>
    <w:rsid w:val="00C65A49"/>
    <w:rsid w:val="00C67C7B"/>
    <w:rsid w:val="00C7250D"/>
    <w:rsid w:val="00C77713"/>
    <w:rsid w:val="00C923CC"/>
    <w:rsid w:val="00CB2199"/>
    <w:rsid w:val="00CB585E"/>
    <w:rsid w:val="00CD3323"/>
    <w:rsid w:val="00CE59C6"/>
    <w:rsid w:val="00CE76A6"/>
    <w:rsid w:val="00CE78B5"/>
    <w:rsid w:val="00CF60AC"/>
    <w:rsid w:val="00D00ED8"/>
    <w:rsid w:val="00D13673"/>
    <w:rsid w:val="00D13CA7"/>
    <w:rsid w:val="00D27460"/>
    <w:rsid w:val="00D34ACF"/>
    <w:rsid w:val="00D3580D"/>
    <w:rsid w:val="00D478E3"/>
    <w:rsid w:val="00D51614"/>
    <w:rsid w:val="00D53C13"/>
    <w:rsid w:val="00D56F88"/>
    <w:rsid w:val="00D62D31"/>
    <w:rsid w:val="00D64580"/>
    <w:rsid w:val="00D64A9E"/>
    <w:rsid w:val="00D800EE"/>
    <w:rsid w:val="00D833BD"/>
    <w:rsid w:val="00DB1E22"/>
    <w:rsid w:val="00DB4C99"/>
    <w:rsid w:val="00DC4440"/>
    <w:rsid w:val="00DD2B06"/>
    <w:rsid w:val="00DE18B7"/>
    <w:rsid w:val="00DF0A7E"/>
    <w:rsid w:val="00DF3991"/>
    <w:rsid w:val="00DF3AA6"/>
    <w:rsid w:val="00E147BD"/>
    <w:rsid w:val="00E15548"/>
    <w:rsid w:val="00E40B63"/>
    <w:rsid w:val="00E52629"/>
    <w:rsid w:val="00E56FA2"/>
    <w:rsid w:val="00E6290A"/>
    <w:rsid w:val="00E63461"/>
    <w:rsid w:val="00E716B2"/>
    <w:rsid w:val="00E80874"/>
    <w:rsid w:val="00E815EB"/>
    <w:rsid w:val="00E8552A"/>
    <w:rsid w:val="00EA0C4E"/>
    <w:rsid w:val="00EB6CFA"/>
    <w:rsid w:val="00EC0C68"/>
    <w:rsid w:val="00EC1E22"/>
    <w:rsid w:val="00EC2899"/>
    <w:rsid w:val="00EE5498"/>
    <w:rsid w:val="00EF232C"/>
    <w:rsid w:val="00F07236"/>
    <w:rsid w:val="00F23044"/>
    <w:rsid w:val="00F44C9E"/>
    <w:rsid w:val="00F47B9C"/>
    <w:rsid w:val="00F622F7"/>
    <w:rsid w:val="00F62EA1"/>
    <w:rsid w:val="00F81539"/>
    <w:rsid w:val="00F8636B"/>
    <w:rsid w:val="00F94E10"/>
    <w:rsid w:val="00FB399E"/>
    <w:rsid w:val="00FB692F"/>
    <w:rsid w:val="00FC2463"/>
    <w:rsid w:val="00FD732A"/>
    <w:rsid w:val="00FE07C8"/>
    <w:rsid w:val="00FE3484"/>
    <w:rsid w:val="00FE4A0B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">
    <w:name w:val="Оглавление (2)_"/>
    <w:basedOn w:val="a0"/>
    <w:link w:val="21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">
    <w:name w:val="Оглавление (2)1"/>
    <w:basedOn w:val="a"/>
    <w:link w:val="2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0">
    <w:name w:val="Оглавление (2) + Курсив"/>
    <w:basedOn w:val="2"/>
    <w:uiPriority w:val="99"/>
    <w:rsid w:val="00C923CC"/>
    <w:rPr>
      <w:i/>
      <w:iCs/>
    </w:rPr>
  </w:style>
  <w:style w:type="character" w:customStyle="1" w:styleId="210">
    <w:name w:val="Оглавление (2) + Курсив1"/>
    <w:basedOn w:val="2"/>
    <w:uiPriority w:val="99"/>
    <w:rsid w:val="00C923CC"/>
    <w:rPr>
      <w:i/>
      <w:iCs/>
    </w:rPr>
  </w:style>
  <w:style w:type="character" w:customStyle="1" w:styleId="22">
    <w:name w:val="Оглавление (2)"/>
    <w:basedOn w:val="2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3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4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5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6">
    <w:name w:val="Заголовок №2_"/>
    <w:basedOn w:val="a0"/>
    <w:link w:val="27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vrov@kovr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0A3A-0C48-4549-B067-28E4DA17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4</cp:revision>
  <cp:lastPrinted>2018-01-16T08:10:00Z</cp:lastPrinted>
  <dcterms:created xsi:type="dcterms:W3CDTF">2018-01-24T05:24:00Z</dcterms:created>
  <dcterms:modified xsi:type="dcterms:W3CDTF">2018-01-24T07:17:00Z</dcterms:modified>
</cp:coreProperties>
</file>