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C7" w:rsidRPr="009E30C7" w:rsidRDefault="009E30C7" w:rsidP="00EC4054">
      <w:pPr>
        <w:keepNext/>
        <w:keepLines/>
        <w:spacing w:before="300" w:after="540" w:line="240" w:lineRule="auto"/>
        <w:ind w:left="4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r w:rsidRPr="009E3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ЗАКОНОДАТЕЛЬНОЕ СОБРАНИЕ ВЛАДИМИРСКО</w:t>
      </w:r>
      <w:r w:rsidR="00535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9E3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</w:t>
      </w:r>
      <w:bookmarkEnd w:id="0"/>
      <w:r w:rsidR="004F1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1" w:name="bookmark1"/>
      <w:r w:rsidRPr="009E3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bookmarkEnd w:id="1"/>
      <w:r w:rsidR="004F15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№156 от 27.06.2018</w:t>
      </w:r>
    </w:p>
    <w:p w:rsidR="009E30C7" w:rsidRPr="009E30C7" w:rsidRDefault="009E30C7" w:rsidP="00EC4054">
      <w:pPr>
        <w:spacing w:before="780" w:after="420" w:line="240" w:lineRule="auto"/>
        <w:ind w:left="40" w:right="-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Законе Владимирской области «О внесении изменений в Закон Владимирской области «Об охотничьих ресурсах, в отношении которых осуществляется промысловая охота»</w:t>
      </w:r>
    </w:p>
    <w:p w:rsidR="009E30C7" w:rsidRPr="009E30C7" w:rsidRDefault="009E30C7" w:rsidP="00EC4054">
      <w:pPr>
        <w:spacing w:before="420" w:after="120" w:line="240" w:lineRule="auto"/>
        <w:ind w:left="40" w:firstLine="4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0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Законодательное Собрание Владимирской области</w:t>
      </w:r>
      <w:r w:rsidRPr="009E30C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ПОСТАНОВЛЯЕТ:</w:t>
      </w:r>
    </w:p>
    <w:p w:rsidR="009E30C7" w:rsidRPr="009E30C7" w:rsidRDefault="009E30C7" w:rsidP="00EC4054">
      <w:pPr>
        <w:numPr>
          <w:ilvl w:val="0"/>
          <w:numId w:val="1"/>
        </w:numPr>
        <w:tabs>
          <w:tab w:val="left" w:pos="736"/>
        </w:tabs>
        <w:spacing w:before="120" w:after="60" w:line="240" w:lineRule="auto"/>
        <w:ind w:left="40" w:right="180" w:firstLine="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Закон Владимирской области «О внесении изменений в Закон Владимирской области «Об охотничьих ресурсах, в отношении которых осуществляется промысловая охота».</w:t>
      </w:r>
    </w:p>
    <w:p w:rsidR="009E30C7" w:rsidRPr="009E30C7" w:rsidRDefault="009E30C7" w:rsidP="00EC4054">
      <w:pPr>
        <w:numPr>
          <w:ilvl w:val="0"/>
          <w:numId w:val="1"/>
        </w:numPr>
        <w:tabs>
          <w:tab w:val="left" w:pos="798"/>
        </w:tabs>
        <w:spacing w:before="60" w:after="60" w:line="240" w:lineRule="auto"/>
        <w:ind w:left="40" w:right="180" w:firstLine="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данный Закон Губернатору Владимирской области для подписания и официального опубликования.</w:t>
      </w:r>
    </w:p>
    <w:p w:rsidR="00EC4054" w:rsidRDefault="009E30C7" w:rsidP="00EC4054">
      <w:pPr>
        <w:numPr>
          <w:ilvl w:val="0"/>
          <w:numId w:val="1"/>
        </w:numPr>
        <w:tabs>
          <w:tab w:val="left" w:pos="658"/>
        </w:tabs>
        <w:spacing w:before="60" w:after="1020" w:line="240" w:lineRule="auto"/>
        <w:ind w:left="40" w:firstLine="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принятия.</w:t>
      </w:r>
    </w:p>
    <w:p w:rsidR="008846CC" w:rsidRDefault="008846CC" w:rsidP="008846CC">
      <w:pPr>
        <w:tabs>
          <w:tab w:val="left" w:pos="658"/>
        </w:tabs>
        <w:spacing w:before="60" w:after="1020" w:line="240" w:lineRule="auto"/>
        <w:ind w:left="48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Законодательного собрания В.Н. Киселёв</w:t>
      </w:r>
    </w:p>
    <w:p w:rsidR="00EC4054" w:rsidRDefault="00EC40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E30C7" w:rsidRPr="009E30C7" w:rsidRDefault="009E30C7" w:rsidP="008846CC">
      <w:pPr>
        <w:tabs>
          <w:tab w:val="left" w:pos="658"/>
        </w:tabs>
        <w:spacing w:before="60" w:after="102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0C7" w:rsidRDefault="009E30C7" w:rsidP="00EC4054">
      <w:pPr>
        <w:keepNext/>
        <w:keepLines/>
        <w:spacing w:after="480" w:line="240" w:lineRule="auto"/>
        <w:ind w:left="204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0C7" w:rsidRDefault="009E30C7" w:rsidP="00B72CBC">
      <w:pPr>
        <w:keepNext/>
        <w:keepLines/>
        <w:spacing w:after="480" w:line="240" w:lineRule="auto"/>
        <w:ind w:left="204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EBD" w:rsidRDefault="009E30C7" w:rsidP="00EC4054">
      <w:pPr>
        <w:keepNext/>
        <w:keepLines/>
        <w:spacing w:after="48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511EBD" w:rsidRDefault="009E30C7" w:rsidP="00EC4054">
      <w:pPr>
        <w:keepNext/>
        <w:keepLines/>
        <w:spacing w:after="48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ВЛАДИМИРСКАЯ ОБЛАСТЬ</w:t>
      </w:r>
      <w:bookmarkStart w:id="2" w:name="bookmark2"/>
    </w:p>
    <w:p w:rsidR="009E30C7" w:rsidRPr="009E30C7" w:rsidRDefault="009E30C7" w:rsidP="00EC4054">
      <w:pPr>
        <w:keepNext/>
        <w:keepLines/>
        <w:spacing w:after="48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E3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</w:t>
      </w:r>
      <w:bookmarkEnd w:id="2"/>
    </w:p>
    <w:p w:rsidR="009E30C7" w:rsidRPr="009E30C7" w:rsidRDefault="009E30C7" w:rsidP="00EC4054">
      <w:pPr>
        <w:keepNext/>
        <w:keepLines/>
        <w:spacing w:before="720" w:after="420" w:line="240" w:lineRule="auto"/>
        <w:ind w:right="-43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3" w:name="bookmark3"/>
      <w:r w:rsidRPr="009E3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Закон Владимирской области «Об охотничьих ресурсах, в отношении которых осуществляется промысловая охота»</w:t>
      </w:r>
      <w:bookmarkEnd w:id="3"/>
    </w:p>
    <w:p w:rsidR="009E30C7" w:rsidRPr="009E30C7" w:rsidRDefault="009E30C7" w:rsidP="00EC4054">
      <w:pPr>
        <w:keepNext/>
        <w:keepLines/>
        <w:tabs>
          <w:tab w:val="left" w:pos="5146"/>
        </w:tabs>
        <w:spacing w:before="420" w:after="720" w:line="240" w:lineRule="auto"/>
        <w:ind w:left="2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4" w:name="bookmark4"/>
      <w:proofErr w:type="gramStart"/>
      <w:r w:rsidRPr="009E3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</w:t>
      </w:r>
      <w:proofErr w:type="gramEnd"/>
      <w:r w:rsidRPr="009E3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Законодательным Собр</w:t>
      </w:r>
      <w:r w:rsidR="0025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анием области </w:t>
      </w:r>
      <w:r w:rsidRPr="009E3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июня 2018 года</w:t>
      </w:r>
      <w:bookmarkEnd w:id="4"/>
    </w:p>
    <w:p w:rsidR="009E30C7" w:rsidRPr="009E30C7" w:rsidRDefault="009E30C7" w:rsidP="00EC4054">
      <w:pPr>
        <w:keepNext/>
        <w:keepLines/>
        <w:spacing w:before="720" w:after="0" w:line="240" w:lineRule="auto"/>
        <w:ind w:left="20" w:firstLine="46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5" w:name="bookmark5"/>
      <w:r w:rsidRPr="009E3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bookmarkEnd w:id="5"/>
    </w:p>
    <w:p w:rsidR="009E30C7" w:rsidRPr="009E30C7" w:rsidRDefault="009E30C7" w:rsidP="00EC4054">
      <w:pPr>
        <w:spacing w:after="0" w:line="240" w:lineRule="auto"/>
        <w:ind w:left="20" w:right="40" w:firstLine="4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Владимирской области от 10 февраля 2011 года № 4-03 «Об охотничьих ресурсах, в отношении которых осуществляется промысловая охота» (Владимирские ведомости, 2011, 16 февраля; Официальный интернет-портал правовой информации </w:t>
      </w:r>
      <w:r w:rsidRPr="009E30C7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hyperlink r:id="rId5" w:history="1">
        <w:r w:rsidRPr="009E30C7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www</w:t>
        </w:r>
        <w:r w:rsidRPr="009E30C7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9E30C7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pravo</w:t>
        </w:r>
        <w:proofErr w:type="spellEnd"/>
        <w:r w:rsidRPr="009E30C7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9E30C7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gov</w:t>
        </w:r>
        <w:proofErr w:type="spellEnd"/>
        <w:r w:rsidRPr="009E30C7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9E30C7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 w:rsidRPr="009E30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), </w:t>
      </w:r>
      <w:r w:rsidRPr="009E30C7">
        <w:rPr>
          <w:rFonts w:ascii="Times New Roman" w:eastAsia="Times New Roman" w:hAnsi="Times New Roman" w:cs="Times New Roman"/>
          <w:sz w:val="28"/>
          <w:szCs w:val="28"/>
          <w:lang w:eastAsia="ru-RU"/>
        </w:rPr>
        <w:t>2017, 11 декабря, № 3300201712110005) следующие изменения:</w:t>
      </w:r>
    </w:p>
    <w:p w:rsidR="009E30C7" w:rsidRPr="009E30C7" w:rsidRDefault="009E30C7" w:rsidP="00EC4054">
      <w:pPr>
        <w:numPr>
          <w:ilvl w:val="1"/>
          <w:numId w:val="1"/>
        </w:numPr>
        <w:tabs>
          <w:tab w:val="left" w:pos="778"/>
        </w:tabs>
        <w:spacing w:after="0" w:line="240" w:lineRule="auto"/>
        <w:ind w:left="20" w:right="40" w:firstLine="4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названии Закона слова «, в отношении которых осуществляется промысловая охота» заменить словами «на территории Владимирской области»;</w:t>
      </w:r>
    </w:p>
    <w:p w:rsidR="009E30C7" w:rsidRPr="009E30C7" w:rsidRDefault="009E30C7" w:rsidP="00EC4054">
      <w:pPr>
        <w:numPr>
          <w:ilvl w:val="1"/>
          <w:numId w:val="1"/>
        </w:numPr>
        <w:tabs>
          <w:tab w:val="left" w:pos="686"/>
        </w:tabs>
        <w:spacing w:after="0" w:line="240" w:lineRule="auto"/>
        <w:ind w:left="20" w:firstLine="4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 изложить в следующей редакции:</w:t>
      </w:r>
    </w:p>
    <w:p w:rsidR="009E30C7" w:rsidRPr="009E30C7" w:rsidRDefault="009E30C7" w:rsidP="00EC4054">
      <w:pPr>
        <w:keepNext/>
        <w:keepLines/>
        <w:spacing w:after="0" w:line="240" w:lineRule="auto"/>
        <w:ind w:left="20" w:firstLine="46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6" w:name="bookmark6"/>
      <w:r w:rsidRPr="009E3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«Статья 1</w:t>
      </w:r>
      <w:bookmarkEnd w:id="6"/>
    </w:p>
    <w:p w:rsidR="009E30C7" w:rsidRPr="009E30C7" w:rsidRDefault="009E30C7" w:rsidP="00EC4054">
      <w:pPr>
        <w:numPr>
          <w:ilvl w:val="2"/>
          <w:numId w:val="1"/>
        </w:numPr>
        <w:tabs>
          <w:tab w:val="left" w:pos="721"/>
        </w:tabs>
        <w:spacing w:after="0" w:line="240" w:lineRule="auto"/>
        <w:ind w:left="20" w:right="40" w:firstLine="4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0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11 Федерального закона от 24 июля 2009 года № 209-ФЗ «Об охоте и о сохранении охотничьих ресурсов и о внесении изменений в отдельные законодательные акты Российской Федерации» (далее - Федеральный закон «Об охоте и о сохранений охотничьих ресурсов и о внесении изменений в отдельные законодательные акты Российской Федерации») отнести птицу серая ворона к охотничьим ресурсам на</w:t>
      </w:r>
      <w:proofErr w:type="gramEnd"/>
      <w:r w:rsidRPr="009E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Владимирской области.</w:t>
      </w:r>
    </w:p>
    <w:p w:rsidR="009E30C7" w:rsidRPr="009E30C7" w:rsidRDefault="009E30C7" w:rsidP="00EC4054">
      <w:pPr>
        <w:numPr>
          <w:ilvl w:val="2"/>
          <w:numId w:val="1"/>
        </w:numPr>
        <w:tabs>
          <w:tab w:val="left" w:pos="721"/>
        </w:tabs>
        <w:spacing w:after="0" w:line="240" w:lineRule="auto"/>
        <w:ind w:left="20" w:right="40" w:firstLine="4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13, 34 Федерального закона «Об охоте и о сохранении охотничьих ресурсов и о внесении изменений в отдельные законодательные акты Российской Федерации» установить на территории Владимирской </w:t>
      </w:r>
      <w:proofErr w:type="gramStart"/>
      <w:r w:rsidRPr="009E30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proofErr w:type="gramEnd"/>
      <w:r w:rsidRPr="009E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охотничьи ресурсы, в отношении которых осуществляется промысловая охота:</w:t>
      </w:r>
    </w:p>
    <w:p w:rsidR="009E30C7" w:rsidRPr="009E30C7" w:rsidRDefault="009E30C7" w:rsidP="00EC4054">
      <w:pPr>
        <w:spacing w:after="0" w:line="240" w:lineRule="auto"/>
        <w:ind w:left="20" w:firstLine="4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0C7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млекопитающие:</w:t>
      </w:r>
    </w:p>
    <w:p w:rsidR="009E30C7" w:rsidRPr="009E30C7" w:rsidRDefault="009E30C7" w:rsidP="00EC4054">
      <w:pPr>
        <w:tabs>
          <w:tab w:val="left" w:pos="672"/>
        </w:tabs>
        <w:spacing w:after="0" w:line="240" w:lineRule="auto"/>
        <w:ind w:left="20" w:firstLine="4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0C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9E3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копытные животные: кабан, лось, благородный олень, пятнистый олень;</w:t>
      </w:r>
    </w:p>
    <w:p w:rsidR="003E2894" w:rsidRPr="00A35758" w:rsidRDefault="009E30C7" w:rsidP="00EC4054">
      <w:pPr>
        <w:tabs>
          <w:tab w:val="left" w:pos="764"/>
        </w:tabs>
        <w:spacing w:after="0" w:line="240" w:lineRule="auto"/>
        <w:ind w:left="20" w:right="40" w:firstLine="4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30C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9E3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пушные животные: волк, лисица, енотовидная собака, барсук, лесная куница, ласка, горностай, лесной хорь, степной хорь, американская норка, заяц- беляк, заяц-русак, обыкновенный бобр, обыкновенный крот, обыкновенная </w:t>
      </w:r>
      <w:proofErr w:type="spellStart"/>
      <w:r w:rsidRPr="009E30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</w:t>
      </w:r>
      <w:proofErr w:type="spellEnd"/>
      <w:r w:rsidRPr="009E30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обыкновенный хомяк, ондатра, водяная полевка;</w:t>
      </w:r>
      <w:proofErr w:type="gramEnd"/>
    </w:p>
    <w:p w:rsidR="006546DB" w:rsidRDefault="009E30C7" w:rsidP="00EC40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0C7">
        <w:rPr>
          <w:rFonts w:ascii="Times New Roman" w:hAnsi="Times New Roman" w:cs="Times New Roman"/>
          <w:sz w:val="28"/>
          <w:szCs w:val="28"/>
        </w:rPr>
        <w:t xml:space="preserve">2) птицы: белолобый гусь, </w:t>
      </w:r>
      <w:proofErr w:type="spellStart"/>
      <w:r w:rsidRPr="009E30C7">
        <w:rPr>
          <w:rFonts w:ascii="Times New Roman" w:hAnsi="Times New Roman" w:cs="Times New Roman"/>
          <w:sz w:val="28"/>
          <w:szCs w:val="28"/>
        </w:rPr>
        <w:t>гуменник</w:t>
      </w:r>
      <w:proofErr w:type="spellEnd"/>
      <w:r w:rsidRPr="009E30C7">
        <w:rPr>
          <w:rFonts w:ascii="Times New Roman" w:hAnsi="Times New Roman" w:cs="Times New Roman"/>
          <w:sz w:val="28"/>
          <w:szCs w:val="28"/>
        </w:rPr>
        <w:t xml:space="preserve">, кряква, чирок-свистунок, </w:t>
      </w:r>
      <w:proofErr w:type="spellStart"/>
      <w:r w:rsidRPr="009E30C7">
        <w:rPr>
          <w:rFonts w:ascii="Times New Roman" w:hAnsi="Times New Roman" w:cs="Times New Roman"/>
          <w:sz w:val="28"/>
          <w:szCs w:val="28"/>
        </w:rPr>
        <w:t>чирок</w:t>
      </w:r>
      <w:r w:rsidR="00A35758">
        <w:rPr>
          <w:rFonts w:ascii="Times New Roman" w:hAnsi="Times New Roman" w:cs="Times New Roman"/>
          <w:sz w:val="28"/>
          <w:szCs w:val="28"/>
        </w:rPr>
        <w:t>-т</w:t>
      </w:r>
      <w:r w:rsidRPr="009E30C7">
        <w:rPr>
          <w:rFonts w:ascii="Times New Roman" w:hAnsi="Times New Roman" w:cs="Times New Roman"/>
          <w:sz w:val="28"/>
          <w:szCs w:val="28"/>
        </w:rPr>
        <w:t>рескунок</w:t>
      </w:r>
      <w:proofErr w:type="spellEnd"/>
      <w:r w:rsidRPr="009E30C7">
        <w:rPr>
          <w:rFonts w:ascii="Times New Roman" w:hAnsi="Times New Roman" w:cs="Times New Roman"/>
          <w:sz w:val="28"/>
          <w:szCs w:val="28"/>
        </w:rPr>
        <w:t xml:space="preserve">, широконоска, свиязь, шилохвость, красноголовый нырок, хохлатая чернеть, морская чернеть, обыкновенный гоголь, синьга, обыкновенный турпан, луток, средний крохаль, обыкновенный глухарь, тетерев, рябчик, перепел, обыкновенный фазан, обыкновенный погоныш, коростель, камышница, лысуха, чибис, </w:t>
      </w:r>
      <w:proofErr w:type="spellStart"/>
      <w:r w:rsidRPr="009E30C7">
        <w:rPr>
          <w:rFonts w:ascii="Times New Roman" w:hAnsi="Times New Roman" w:cs="Times New Roman"/>
          <w:sz w:val="28"/>
          <w:szCs w:val="28"/>
        </w:rPr>
        <w:t>хрустан</w:t>
      </w:r>
      <w:proofErr w:type="spellEnd"/>
      <w:r w:rsidRPr="009E30C7">
        <w:rPr>
          <w:rFonts w:ascii="Times New Roman" w:hAnsi="Times New Roman" w:cs="Times New Roman"/>
          <w:sz w:val="28"/>
          <w:szCs w:val="28"/>
        </w:rPr>
        <w:t>, малый веретенник, бекас, гаршнеп, вальдшнеп, вяхирь, сизый голубь.».</w:t>
      </w:r>
      <w:proofErr w:type="gramEnd"/>
    </w:p>
    <w:p w:rsidR="00250583" w:rsidRDefault="00250583" w:rsidP="00EC40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583" w:rsidRPr="00250583" w:rsidRDefault="00250583" w:rsidP="00B72CB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0583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</w:p>
    <w:p w:rsidR="00250583" w:rsidRDefault="00250583" w:rsidP="00B72C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после его официального опубликования.</w:t>
      </w:r>
    </w:p>
    <w:p w:rsidR="00EC4054" w:rsidRPr="00EC4054" w:rsidRDefault="00EC4054" w:rsidP="00EC4054">
      <w:pPr>
        <w:spacing w:before="60" w:after="0" w:line="240" w:lineRule="auto"/>
        <w:ind w:left="20" w:firstLine="2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>Губернатор Владимирской области С.Ю. Орлова</w:t>
      </w:r>
    </w:p>
    <w:p w:rsidR="00EC4054" w:rsidRDefault="00EC4054" w:rsidP="00B72C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46DB" w:rsidRDefault="006546DB" w:rsidP="00B72C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6546DB" w:rsidSect="009E30C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useFELayout/>
  </w:compat>
  <w:rsids>
    <w:rsidRoot w:val="009E30C7"/>
    <w:rsid w:val="000A386F"/>
    <w:rsid w:val="00250583"/>
    <w:rsid w:val="0032061B"/>
    <w:rsid w:val="003268BF"/>
    <w:rsid w:val="003904D7"/>
    <w:rsid w:val="003E2894"/>
    <w:rsid w:val="004C4E2F"/>
    <w:rsid w:val="004D7D6D"/>
    <w:rsid w:val="004F158F"/>
    <w:rsid w:val="00511EBD"/>
    <w:rsid w:val="00535A73"/>
    <w:rsid w:val="00562CD7"/>
    <w:rsid w:val="006546DB"/>
    <w:rsid w:val="00671431"/>
    <w:rsid w:val="006B3859"/>
    <w:rsid w:val="006F709F"/>
    <w:rsid w:val="00744D06"/>
    <w:rsid w:val="007639A8"/>
    <w:rsid w:val="007C57D6"/>
    <w:rsid w:val="008163FA"/>
    <w:rsid w:val="00826915"/>
    <w:rsid w:val="008846CC"/>
    <w:rsid w:val="008958BD"/>
    <w:rsid w:val="009E30C7"/>
    <w:rsid w:val="00A10BB7"/>
    <w:rsid w:val="00A35758"/>
    <w:rsid w:val="00AA17AB"/>
    <w:rsid w:val="00AF1BB5"/>
    <w:rsid w:val="00B72CBC"/>
    <w:rsid w:val="00CF6050"/>
    <w:rsid w:val="00DE5E8C"/>
    <w:rsid w:val="00E744DC"/>
    <w:rsid w:val="00EC4054"/>
    <w:rsid w:val="00ED4E5F"/>
    <w:rsid w:val="00F0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ЗАКОНОДАТЕЛЬНОЕ СОБРАНИЕ ВЛАДИМИРСКОМ ОБЛАСТИ ПОСТАНОВЛЕНИЕ №156 от 27.06.2018</vt:lpstr>
      <vt:lpstr>    </vt:lpstr>
      <vt:lpstr>    </vt:lpstr>
      <vt:lpstr>    РОССИЙСКАЯ ФЕДЕРАЦИЯ</vt:lpstr>
      <vt:lpstr>    ВЛАДИМИРСКАЯ ОБЛАСТЬ</vt:lpstr>
      <vt:lpstr>    ЗАКОН</vt:lpstr>
      <vt:lpstr>    О внесении изменений в Закон Владимирской области «Об охотничьих ресурсах, в отн</vt:lpstr>
      <vt:lpstr>    Принят Законодательным Собранием области 27 июня 2018 года</vt:lpstr>
      <vt:lpstr>    Статья 1</vt:lpstr>
      <vt:lpstr>    «Статья 1</vt:lpstr>
      <vt:lpstr>    ЗАКОНОДАТЕЛЬНОЕ СОБРАНИЕ ВЛАДИМИРСКОЙ ОБЛАСТИ </vt:lpstr>
      <vt:lpstr>    ПОСТАНОВЛЕНИЕ №157 от 27.06.2018</vt:lpstr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 Крюкова</dc:creator>
  <cp:lastModifiedBy>Д.С. Крюкова</cp:lastModifiedBy>
  <cp:revision>2</cp:revision>
  <dcterms:created xsi:type="dcterms:W3CDTF">2018-07-13T11:17:00Z</dcterms:created>
  <dcterms:modified xsi:type="dcterms:W3CDTF">2018-07-13T12:31:00Z</dcterms:modified>
</cp:coreProperties>
</file>