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DA" w:rsidRDefault="00E158D9" w:rsidP="00617836">
      <w:pPr>
        <w:ind w:left="567"/>
        <w:jc w:val="center"/>
        <w:rPr>
          <w:b/>
          <w:bCs/>
        </w:rPr>
      </w:pPr>
      <w:r>
        <w:rPr>
          <w:b/>
          <w:bCs/>
          <w:noProof/>
          <w:lang w:eastAsia="ru-RU"/>
        </w:rPr>
        <w:drawing>
          <wp:inline distT="0" distB="0" distL="0" distR="0">
            <wp:extent cx="97155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12000"/>
                    </a:blip>
                    <a:srcRect/>
                    <a:stretch>
                      <a:fillRect/>
                    </a:stretch>
                  </pic:blipFill>
                  <pic:spPr bwMode="auto">
                    <a:xfrm>
                      <a:off x="0" y="0"/>
                      <a:ext cx="971550" cy="1028700"/>
                    </a:xfrm>
                    <a:prstGeom prst="rect">
                      <a:avLst/>
                    </a:prstGeom>
                    <a:noFill/>
                    <a:ln w="9525">
                      <a:noFill/>
                      <a:miter lim="800000"/>
                      <a:headEnd/>
                      <a:tailEnd/>
                    </a:ln>
                  </pic:spPr>
                </pic:pic>
              </a:graphicData>
            </a:graphic>
          </wp:inline>
        </w:drawing>
      </w:r>
    </w:p>
    <w:p w:rsidR="00F93DDA" w:rsidRPr="002E3095" w:rsidRDefault="00F93DDA" w:rsidP="002E3095">
      <w:pPr>
        <w:spacing w:after="0" w:line="240" w:lineRule="auto"/>
        <w:jc w:val="center"/>
        <w:rPr>
          <w:b/>
          <w:bCs/>
          <w:sz w:val="26"/>
          <w:szCs w:val="26"/>
        </w:rPr>
      </w:pPr>
      <w:r>
        <w:rPr>
          <w:b/>
          <w:bCs/>
          <w:sz w:val="26"/>
          <w:szCs w:val="26"/>
        </w:rPr>
        <w:t xml:space="preserve">        </w:t>
      </w:r>
      <w:r w:rsidRPr="002E3095">
        <w:rPr>
          <w:b/>
          <w:bCs/>
          <w:sz w:val="26"/>
          <w:szCs w:val="26"/>
        </w:rPr>
        <w:t>Администрация города Коврова</w:t>
      </w:r>
    </w:p>
    <w:p w:rsidR="00F93DDA" w:rsidRPr="002E3095" w:rsidRDefault="00F93DDA" w:rsidP="002E3095">
      <w:pPr>
        <w:spacing w:after="0" w:line="240" w:lineRule="auto"/>
        <w:jc w:val="center"/>
        <w:rPr>
          <w:b/>
          <w:bCs/>
          <w:sz w:val="26"/>
          <w:szCs w:val="26"/>
        </w:rPr>
      </w:pPr>
      <w:r>
        <w:rPr>
          <w:b/>
          <w:bCs/>
          <w:sz w:val="26"/>
          <w:szCs w:val="26"/>
        </w:rPr>
        <w:t xml:space="preserve">        </w:t>
      </w:r>
      <w:r w:rsidRPr="002E3095">
        <w:rPr>
          <w:b/>
          <w:bCs/>
          <w:sz w:val="26"/>
          <w:szCs w:val="26"/>
        </w:rPr>
        <w:t>Владимирской области</w:t>
      </w:r>
    </w:p>
    <w:p w:rsidR="00F93DDA" w:rsidRDefault="00F93DDA" w:rsidP="00617836">
      <w:pPr>
        <w:ind w:left="567"/>
        <w:rPr>
          <w:b/>
          <w:bCs/>
        </w:rPr>
      </w:pPr>
    </w:p>
    <w:p w:rsidR="00F93DDA" w:rsidRDefault="00F93DDA" w:rsidP="00617836">
      <w:pPr>
        <w:ind w:left="567"/>
        <w:jc w:val="center"/>
        <w:rPr>
          <w:b/>
          <w:bCs/>
          <w:sz w:val="32"/>
          <w:szCs w:val="32"/>
        </w:rPr>
      </w:pPr>
      <w:r>
        <w:rPr>
          <w:b/>
          <w:bCs/>
          <w:sz w:val="32"/>
          <w:szCs w:val="32"/>
        </w:rPr>
        <w:t>УПРАВЛЕНИЕ ГОРОДСКОГО ХОЗЯЙСТВА</w:t>
      </w:r>
    </w:p>
    <w:p w:rsidR="00F93DDA" w:rsidRDefault="00F93DDA" w:rsidP="00617836">
      <w:pPr>
        <w:ind w:left="567"/>
        <w:jc w:val="center"/>
        <w:rPr>
          <w:sz w:val="32"/>
          <w:szCs w:val="32"/>
        </w:rPr>
      </w:pPr>
      <w:r>
        <w:rPr>
          <w:b/>
          <w:bCs/>
          <w:sz w:val="32"/>
          <w:szCs w:val="32"/>
        </w:rPr>
        <w:t>Администрации города Коврова</w:t>
      </w:r>
    </w:p>
    <w:p w:rsidR="00F93DDA" w:rsidRPr="00731B43" w:rsidRDefault="00F93DDA" w:rsidP="00617836">
      <w:pPr>
        <w:ind w:left="567"/>
        <w:jc w:val="center"/>
        <w:rPr>
          <w:b/>
          <w:bCs/>
        </w:rPr>
      </w:pPr>
      <w:r>
        <w:t>601900, г.Ковров, ул.Краснознаменная, д.6, тел. (</w:t>
      </w:r>
      <w:r w:rsidRPr="00731B43">
        <w:t>4</w:t>
      </w:r>
      <w:r>
        <w:t xml:space="preserve">9232) </w:t>
      </w:r>
      <w:r w:rsidRPr="002C3973">
        <w:t>6-34-59</w:t>
      </w:r>
    </w:p>
    <w:p w:rsidR="00F93DDA" w:rsidRPr="00793C47" w:rsidRDefault="00F93DDA" w:rsidP="00617836">
      <w:pPr>
        <w:spacing w:after="60"/>
        <w:rPr>
          <w:sz w:val="12"/>
          <w:szCs w:val="12"/>
        </w:rPr>
      </w:pPr>
      <w:r w:rsidRPr="00793C47">
        <w:t xml:space="preserve">       </w:t>
      </w:r>
    </w:p>
    <w:p w:rsidR="00F93DDA" w:rsidRDefault="00F93DDA" w:rsidP="00617836">
      <w:pPr>
        <w:spacing w:after="60"/>
        <w:rPr>
          <w:b/>
          <w:bCs/>
          <w:sz w:val="28"/>
          <w:szCs w:val="28"/>
        </w:rPr>
      </w:pPr>
      <w:r w:rsidRPr="00793C47">
        <w:t xml:space="preserve">       </w:t>
      </w:r>
      <w:r>
        <w:t xml:space="preserve">                     </w:t>
      </w:r>
      <w:r>
        <w:rPr>
          <w:b/>
          <w:bCs/>
          <w:sz w:val="28"/>
          <w:szCs w:val="28"/>
        </w:rPr>
        <w:t xml:space="preserve">                                      </w:t>
      </w:r>
      <w:r w:rsidRPr="00793C47">
        <w:rPr>
          <w:b/>
          <w:bCs/>
          <w:sz w:val="28"/>
          <w:szCs w:val="28"/>
        </w:rPr>
        <w:t>Утверждено:</w:t>
      </w:r>
    </w:p>
    <w:p w:rsidR="00F93DDA" w:rsidRDefault="00F93DDA" w:rsidP="00617836">
      <w:pPr>
        <w:spacing w:after="60"/>
        <w:rPr>
          <w:b/>
          <w:bCs/>
          <w:sz w:val="28"/>
          <w:szCs w:val="28"/>
        </w:rPr>
      </w:pPr>
    </w:p>
    <w:tbl>
      <w:tblPr>
        <w:tblW w:w="0" w:type="auto"/>
        <w:tblInd w:w="-106" w:type="dxa"/>
        <w:tblLook w:val="00A0"/>
      </w:tblPr>
      <w:tblGrid>
        <w:gridCol w:w="7054"/>
      </w:tblGrid>
      <w:tr w:rsidR="00F93DDA" w:rsidRPr="00B6663F">
        <w:tc>
          <w:tcPr>
            <w:tcW w:w="7054" w:type="dxa"/>
          </w:tcPr>
          <w:p w:rsidR="00F93DDA" w:rsidRPr="00B6663F" w:rsidRDefault="00F93DDA" w:rsidP="00617836">
            <w:pPr>
              <w:snapToGrid w:val="0"/>
              <w:spacing w:after="0" w:line="240" w:lineRule="auto"/>
              <w:outlineLvl w:val="0"/>
              <w:rPr>
                <w:b/>
                <w:bCs/>
                <w:caps/>
                <w:sz w:val="26"/>
                <w:szCs w:val="26"/>
              </w:rPr>
            </w:pPr>
            <w:r w:rsidRPr="00B6663F">
              <w:rPr>
                <w:b/>
                <w:bCs/>
                <w:caps/>
                <w:sz w:val="26"/>
                <w:szCs w:val="26"/>
              </w:rPr>
              <w:t>Утверждаю:</w:t>
            </w:r>
          </w:p>
        </w:tc>
      </w:tr>
      <w:tr w:rsidR="00F93DDA" w:rsidRPr="00B6663F">
        <w:tc>
          <w:tcPr>
            <w:tcW w:w="7054" w:type="dxa"/>
          </w:tcPr>
          <w:p w:rsidR="00F93DDA" w:rsidRPr="00B6663F" w:rsidRDefault="00F93DDA" w:rsidP="00617836">
            <w:pPr>
              <w:snapToGrid w:val="0"/>
              <w:spacing w:after="0" w:line="240" w:lineRule="auto"/>
              <w:outlineLvl w:val="0"/>
              <w:rPr>
                <w:sz w:val="26"/>
                <w:szCs w:val="26"/>
              </w:rPr>
            </w:pPr>
            <w:r w:rsidRPr="00B6663F">
              <w:rPr>
                <w:sz w:val="26"/>
                <w:szCs w:val="26"/>
              </w:rPr>
              <w:t>Начальник управления городского  хозяйства</w:t>
            </w:r>
          </w:p>
        </w:tc>
      </w:tr>
      <w:tr w:rsidR="00F93DDA" w:rsidRPr="00B6663F">
        <w:tc>
          <w:tcPr>
            <w:tcW w:w="7054" w:type="dxa"/>
          </w:tcPr>
          <w:p w:rsidR="00F93DDA" w:rsidRPr="00B6663F" w:rsidRDefault="00F93DDA" w:rsidP="00617836">
            <w:pPr>
              <w:snapToGrid w:val="0"/>
              <w:spacing w:after="0" w:line="240" w:lineRule="auto"/>
              <w:outlineLvl w:val="0"/>
              <w:rPr>
                <w:sz w:val="26"/>
                <w:szCs w:val="26"/>
              </w:rPr>
            </w:pPr>
            <w:r w:rsidRPr="00B6663F">
              <w:rPr>
                <w:sz w:val="26"/>
                <w:szCs w:val="26"/>
              </w:rPr>
              <w:t>администрации  города  Коврова</w:t>
            </w:r>
          </w:p>
          <w:p w:rsidR="00F93DDA" w:rsidRPr="00B6663F" w:rsidRDefault="00F93DDA" w:rsidP="00617836">
            <w:pPr>
              <w:snapToGrid w:val="0"/>
              <w:spacing w:after="0" w:line="240" w:lineRule="auto"/>
              <w:outlineLvl w:val="0"/>
              <w:rPr>
                <w:b/>
                <w:bCs/>
                <w:sz w:val="26"/>
                <w:szCs w:val="26"/>
              </w:rPr>
            </w:pPr>
          </w:p>
        </w:tc>
      </w:tr>
      <w:tr w:rsidR="00F93DDA" w:rsidRPr="00B6663F">
        <w:tc>
          <w:tcPr>
            <w:tcW w:w="7054" w:type="dxa"/>
          </w:tcPr>
          <w:p w:rsidR="00F93DDA" w:rsidRPr="00B6663F" w:rsidRDefault="00F93DDA" w:rsidP="00617836">
            <w:pPr>
              <w:snapToGrid w:val="0"/>
              <w:spacing w:after="0" w:line="240" w:lineRule="auto"/>
              <w:outlineLvl w:val="0"/>
              <w:rPr>
                <w:sz w:val="26"/>
                <w:szCs w:val="26"/>
              </w:rPr>
            </w:pPr>
            <w:r w:rsidRPr="00B6663F">
              <w:rPr>
                <w:sz w:val="26"/>
                <w:szCs w:val="26"/>
              </w:rPr>
              <w:t>____________________  И.В.Некрасов</w:t>
            </w:r>
          </w:p>
        </w:tc>
      </w:tr>
      <w:tr w:rsidR="00F93DDA" w:rsidRPr="00B6663F">
        <w:tc>
          <w:tcPr>
            <w:tcW w:w="7054" w:type="dxa"/>
          </w:tcPr>
          <w:p w:rsidR="00F93DDA" w:rsidRPr="00B6663F" w:rsidRDefault="00F93DDA" w:rsidP="00617836">
            <w:pPr>
              <w:snapToGrid w:val="0"/>
              <w:spacing w:after="0" w:line="240" w:lineRule="auto"/>
              <w:jc w:val="right"/>
              <w:rPr>
                <w:sz w:val="26"/>
                <w:szCs w:val="26"/>
              </w:rPr>
            </w:pPr>
          </w:p>
        </w:tc>
      </w:tr>
      <w:tr w:rsidR="00F93DDA" w:rsidRPr="00B6663F">
        <w:tc>
          <w:tcPr>
            <w:tcW w:w="7054" w:type="dxa"/>
          </w:tcPr>
          <w:p w:rsidR="00F93DDA" w:rsidRPr="00B6663F" w:rsidRDefault="00F93DDA" w:rsidP="00617836">
            <w:pPr>
              <w:snapToGrid w:val="0"/>
              <w:spacing w:after="0" w:line="240" w:lineRule="auto"/>
              <w:rPr>
                <w:sz w:val="26"/>
                <w:szCs w:val="26"/>
              </w:rPr>
            </w:pPr>
            <w:r w:rsidRPr="00B6663F">
              <w:rPr>
                <w:sz w:val="26"/>
                <w:szCs w:val="26"/>
              </w:rPr>
              <w:t>« ___ »  ______________  2015г.</w:t>
            </w:r>
          </w:p>
        </w:tc>
      </w:tr>
      <w:tr w:rsidR="00F93DDA" w:rsidRPr="00B6663F">
        <w:tc>
          <w:tcPr>
            <w:tcW w:w="7054" w:type="dxa"/>
          </w:tcPr>
          <w:p w:rsidR="00F93DDA" w:rsidRPr="00B6663F" w:rsidRDefault="00F93DDA" w:rsidP="00617836">
            <w:pPr>
              <w:snapToGrid w:val="0"/>
              <w:spacing w:after="0" w:line="240" w:lineRule="auto"/>
              <w:rPr>
                <w:sz w:val="26"/>
                <w:szCs w:val="26"/>
              </w:rPr>
            </w:pPr>
            <w:r w:rsidRPr="00B6663F">
              <w:rPr>
                <w:sz w:val="26"/>
                <w:szCs w:val="26"/>
              </w:rPr>
              <w:t xml:space="preserve">                </w:t>
            </w:r>
          </w:p>
          <w:p w:rsidR="00F93DDA" w:rsidRPr="00B6663F" w:rsidRDefault="00F93DDA" w:rsidP="00617836">
            <w:pPr>
              <w:snapToGrid w:val="0"/>
              <w:spacing w:after="0" w:line="240" w:lineRule="auto"/>
              <w:rPr>
                <w:sz w:val="26"/>
                <w:szCs w:val="26"/>
              </w:rPr>
            </w:pPr>
          </w:p>
          <w:p w:rsidR="00F93DDA" w:rsidRPr="00B6663F" w:rsidRDefault="00F93DDA" w:rsidP="00617836">
            <w:pPr>
              <w:snapToGrid w:val="0"/>
              <w:spacing w:after="0" w:line="240" w:lineRule="auto"/>
              <w:rPr>
                <w:sz w:val="26"/>
                <w:szCs w:val="26"/>
              </w:rPr>
            </w:pPr>
            <w:r w:rsidRPr="00B6663F">
              <w:rPr>
                <w:sz w:val="26"/>
                <w:szCs w:val="26"/>
              </w:rPr>
              <w:t xml:space="preserve"> М.П.</w:t>
            </w:r>
          </w:p>
        </w:tc>
      </w:tr>
    </w:tbl>
    <w:p w:rsidR="00F93DDA" w:rsidRPr="002E3095" w:rsidRDefault="00F93DDA" w:rsidP="00617836">
      <w:pPr>
        <w:spacing w:after="60"/>
        <w:ind w:left="4321" w:hanging="901"/>
        <w:rPr>
          <w:b/>
          <w:bCs/>
          <w:sz w:val="26"/>
          <w:szCs w:val="26"/>
        </w:rPr>
      </w:pPr>
    </w:p>
    <w:p w:rsidR="00F93DDA" w:rsidRDefault="00F93DDA" w:rsidP="00617836">
      <w:pPr>
        <w:spacing w:after="60"/>
        <w:ind w:left="4321" w:hanging="901"/>
        <w:rPr>
          <w:b/>
          <w:bCs/>
          <w:sz w:val="28"/>
          <w:szCs w:val="28"/>
        </w:rPr>
      </w:pPr>
    </w:p>
    <w:p w:rsidR="00F93DDA" w:rsidRPr="008241BA" w:rsidRDefault="00F93DDA" w:rsidP="00617836">
      <w:pPr>
        <w:ind w:left="4320" w:hanging="4320"/>
        <w:jc w:val="center"/>
        <w:rPr>
          <w:b/>
          <w:bCs/>
          <w:sz w:val="28"/>
          <w:szCs w:val="28"/>
        </w:rPr>
      </w:pPr>
      <w:r w:rsidRPr="00793C47">
        <w:rPr>
          <w:b/>
          <w:bCs/>
          <w:sz w:val="28"/>
          <w:szCs w:val="28"/>
        </w:rPr>
        <w:t xml:space="preserve">КОНКУРСНАЯ ДОКУМЕНТАЦИЯ </w:t>
      </w:r>
    </w:p>
    <w:p w:rsidR="00F93DDA" w:rsidRPr="008A2FA3" w:rsidRDefault="00F93DDA" w:rsidP="008A2FA3">
      <w:pPr>
        <w:pStyle w:val="ab"/>
        <w:jc w:val="center"/>
        <w:rPr>
          <w:sz w:val="28"/>
          <w:szCs w:val="28"/>
        </w:rPr>
      </w:pPr>
      <w:r>
        <w:rPr>
          <w:sz w:val="28"/>
          <w:szCs w:val="28"/>
        </w:rPr>
        <w:t>Открытый конкурс</w:t>
      </w:r>
    </w:p>
    <w:p w:rsidR="00F93DDA" w:rsidRDefault="00F93DDA" w:rsidP="00617836">
      <w:pPr>
        <w:pStyle w:val="ab"/>
        <w:rPr>
          <w:b/>
          <w:bCs/>
          <w:sz w:val="28"/>
          <w:szCs w:val="28"/>
          <w:u w:val="single"/>
        </w:rPr>
      </w:pPr>
    </w:p>
    <w:p w:rsidR="00F93DDA" w:rsidRPr="00CF3BA2" w:rsidRDefault="00F93DDA" w:rsidP="00CF3BA2">
      <w:pPr>
        <w:pStyle w:val="ConsPlusNormal"/>
        <w:jc w:val="center"/>
        <w:rPr>
          <w:sz w:val="24"/>
          <w:szCs w:val="24"/>
        </w:rPr>
      </w:pPr>
      <w:r w:rsidRPr="00CF3BA2">
        <w:rPr>
          <w:sz w:val="24"/>
          <w:szCs w:val="24"/>
        </w:rPr>
        <w:t>на право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p>
    <w:p w:rsidR="00F93DDA" w:rsidRDefault="00F93DDA" w:rsidP="00617836">
      <w:pPr>
        <w:pStyle w:val="ab"/>
        <w:rPr>
          <w:b/>
          <w:bCs/>
          <w:sz w:val="28"/>
          <w:szCs w:val="28"/>
          <w:u w:val="single"/>
        </w:rPr>
      </w:pPr>
    </w:p>
    <w:p w:rsidR="00F93DDA" w:rsidRDefault="00F93DDA" w:rsidP="00617836">
      <w:pPr>
        <w:pStyle w:val="2"/>
        <w:spacing w:after="0" w:line="240" w:lineRule="auto"/>
        <w:ind w:left="0"/>
        <w:jc w:val="left"/>
        <w:rPr>
          <w:sz w:val="28"/>
          <w:szCs w:val="28"/>
        </w:rPr>
      </w:pPr>
    </w:p>
    <w:p w:rsidR="00F93DDA" w:rsidRDefault="00F93DDA" w:rsidP="00617836">
      <w:pPr>
        <w:pStyle w:val="2"/>
        <w:spacing w:after="0" w:line="240" w:lineRule="auto"/>
        <w:ind w:left="0"/>
        <w:jc w:val="left"/>
        <w:rPr>
          <w:sz w:val="28"/>
          <w:szCs w:val="28"/>
        </w:rPr>
      </w:pPr>
    </w:p>
    <w:p w:rsidR="00F93DDA" w:rsidRDefault="00F93DDA" w:rsidP="00617836">
      <w:pPr>
        <w:pStyle w:val="2"/>
        <w:spacing w:after="0" w:line="240" w:lineRule="auto"/>
        <w:ind w:left="0"/>
        <w:jc w:val="left"/>
        <w:rPr>
          <w:sz w:val="28"/>
          <w:szCs w:val="28"/>
        </w:rPr>
      </w:pPr>
    </w:p>
    <w:p w:rsidR="00F93DDA" w:rsidRDefault="00F93DDA" w:rsidP="00617836">
      <w:pPr>
        <w:pStyle w:val="2"/>
        <w:spacing w:after="0" w:line="240" w:lineRule="auto"/>
        <w:ind w:left="0"/>
        <w:jc w:val="left"/>
        <w:rPr>
          <w:sz w:val="28"/>
          <w:szCs w:val="28"/>
        </w:rPr>
      </w:pPr>
    </w:p>
    <w:p w:rsidR="00F93DDA" w:rsidRDefault="00F93DDA" w:rsidP="00617836">
      <w:pPr>
        <w:pStyle w:val="2"/>
        <w:spacing w:after="0" w:line="240" w:lineRule="auto"/>
        <w:ind w:left="0"/>
        <w:jc w:val="left"/>
        <w:rPr>
          <w:sz w:val="28"/>
          <w:szCs w:val="28"/>
        </w:rPr>
      </w:pPr>
    </w:p>
    <w:p w:rsidR="00F93DDA" w:rsidRDefault="00F93DDA" w:rsidP="00617836">
      <w:pPr>
        <w:pStyle w:val="2"/>
        <w:spacing w:after="0" w:line="240" w:lineRule="auto"/>
        <w:ind w:left="0"/>
        <w:jc w:val="left"/>
        <w:rPr>
          <w:sz w:val="28"/>
          <w:szCs w:val="28"/>
        </w:rPr>
      </w:pPr>
    </w:p>
    <w:p w:rsidR="00F93DDA" w:rsidRPr="00CF3BA2" w:rsidRDefault="00F93DDA" w:rsidP="00CF3BA2">
      <w:pPr>
        <w:pStyle w:val="2"/>
        <w:spacing w:after="0" w:line="240" w:lineRule="auto"/>
        <w:ind w:left="0"/>
        <w:jc w:val="center"/>
        <w:rPr>
          <w:rFonts w:ascii="Calibri" w:hAnsi="Calibri" w:cs="Calibri"/>
          <w:b/>
          <w:bCs/>
        </w:rPr>
      </w:pPr>
      <w:r w:rsidRPr="00CF3BA2">
        <w:rPr>
          <w:rFonts w:ascii="Calibri" w:hAnsi="Calibri" w:cs="Calibri"/>
          <w:b/>
          <w:bCs/>
        </w:rPr>
        <w:t>г. Ковров</w:t>
      </w:r>
    </w:p>
    <w:p w:rsidR="00F93DDA" w:rsidRPr="00CF3BA2" w:rsidRDefault="00F93DDA" w:rsidP="00CF3BA2">
      <w:pPr>
        <w:pStyle w:val="2"/>
        <w:spacing w:after="0" w:line="240" w:lineRule="auto"/>
        <w:ind w:left="0"/>
        <w:jc w:val="center"/>
        <w:rPr>
          <w:rFonts w:ascii="Calibri" w:hAnsi="Calibri" w:cs="Calibri"/>
          <w:b/>
          <w:bCs/>
        </w:rPr>
      </w:pPr>
      <w:r w:rsidRPr="00CF3BA2">
        <w:rPr>
          <w:rFonts w:ascii="Calibri" w:hAnsi="Calibri" w:cs="Calibri"/>
          <w:b/>
          <w:bCs/>
        </w:rPr>
        <w:t>2015 г.</w:t>
      </w:r>
    </w:p>
    <w:p w:rsidR="00F93DDA" w:rsidRDefault="00F93DDA" w:rsidP="00E85256">
      <w:pPr>
        <w:jc w:val="center"/>
        <w:rPr>
          <w:sz w:val="28"/>
          <w:szCs w:val="28"/>
        </w:rPr>
      </w:pPr>
      <w:r w:rsidRPr="00770EAB">
        <w:rPr>
          <w:sz w:val="28"/>
          <w:szCs w:val="28"/>
        </w:rPr>
        <w:lastRenderedPageBreak/>
        <w:t>Извещение</w:t>
      </w:r>
    </w:p>
    <w:p w:rsidR="00F93DDA" w:rsidRPr="00DD19CA" w:rsidRDefault="00F93DDA" w:rsidP="00E85256">
      <w:pPr>
        <w:jc w:val="center"/>
      </w:pPr>
      <w:r>
        <w:t xml:space="preserve">О проведении открытого </w:t>
      </w:r>
      <w:r w:rsidRPr="00DD19CA">
        <w:t>конкурс</w:t>
      </w:r>
      <w:r>
        <w:t>а</w:t>
      </w:r>
      <w:r w:rsidRPr="00DD19CA">
        <w:t xml:space="preserve"> на право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 согласно  положению о проведении конкурса на осуществление недотируемых перевозок автомобильным транспортом общего пользования на регулярных маршрутах на территории муниципального образования город Ковров</w:t>
      </w:r>
      <w:r>
        <w:t>.</w:t>
      </w:r>
    </w:p>
    <w:p w:rsidR="00F93DDA" w:rsidRDefault="00F93DDA" w:rsidP="00E85256">
      <w:pPr>
        <w:jc w:val="center"/>
      </w:pPr>
    </w:p>
    <w:p w:rsidR="00F93DDA" w:rsidRDefault="00F93DDA" w:rsidP="00E85256">
      <w:pPr>
        <w:ind w:firstLine="513"/>
        <w:jc w:val="both"/>
      </w:pPr>
      <w:r w:rsidRPr="00770EAB">
        <w:t>Управление городского хозяйства администрации города Коврова приглашает к участию в открытом конкурсе на право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p>
    <w:p w:rsidR="00F93DDA" w:rsidRPr="00E22C27" w:rsidRDefault="00F93DDA" w:rsidP="00E85256">
      <w:pPr>
        <w:ind w:firstLine="513"/>
        <w:jc w:val="both"/>
      </w:pPr>
      <w:r w:rsidRPr="00E22C27">
        <w:rPr>
          <w:b/>
          <w:bCs/>
        </w:rPr>
        <w:t>Форма проведения:</w:t>
      </w:r>
      <w:r w:rsidRPr="00E22C27">
        <w:t xml:space="preserve"> открытый ко</w:t>
      </w:r>
      <w:r>
        <w:t>нкурс</w:t>
      </w:r>
      <w:r w:rsidRPr="00E22C27">
        <w:t>.</w:t>
      </w:r>
    </w:p>
    <w:p w:rsidR="00F93DDA" w:rsidRPr="00770EAB" w:rsidRDefault="00F93DDA" w:rsidP="00E85256">
      <w:pPr>
        <w:pStyle w:val="ConsPlusNormal"/>
        <w:ind w:firstLine="513"/>
        <w:rPr>
          <w:sz w:val="24"/>
          <w:szCs w:val="24"/>
        </w:rPr>
      </w:pPr>
      <w:r w:rsidRPr="00770EAB">
        <w:rPr>
          <w:b/>
          <w:bCs/>
          <w:sz w:val="24"/>
          <w:szCs w:val="24"/>
        </w:rPr>
        <w:t>Организатор конкурса</w:t>
      </w:r>
      <w:r w:rsidRPr="00770EAB">
        <w:rPr>
          <w:sz w:val="24"/>
          <w:szCs w:val="24"/>
        </w:rPr>
        <w:t>: Управление городского</w:t>
      </w:r>
      <w:r>
        <w:rPr>
          <w:sz w:val="24"/>
          <w:szCs w:val="24"/>
        </w:rPr>
        <w:t xml:space="preserve"> хозяйства администрации города </w:t>
      </w:r>
      <w:r w:rsidRPr="00770EAB">
        <w:rPr>
          <w:sz w:val="24"/>
          <w:szCs w:val="24"/>
        </w:rPr>
        <w:t>Коврова.</w:t>
      </w:r>
    </w:p>
    <w:p w:rsidR="00F93DDA" w:rsidRPr="00770EAB" w:rsidRDefault="00F93DDA" w:rsidP="00E85256">
      <w:pPr>
        <w:pStyle w:val="ConsPlusNormal"/>
        <w:rPr>
          <w:sz w:val="24"/>
          <w:szCs w:val="24"/>
        </w:rPr>
      </w:pPr>
      <w:r w:rsidRPr="00770EAB">
        <w:rPr>
          <w:sz w:val="24"/>
          <w:szCs w:val="24"/>
        </w:rPr>
        <w:t>Место нахождения, почтовый адрес: 601900, Владимирская обл., город Ковров, ул. Краснознаменная, 6.</w:t>
      </w:r>
    </w:p>
    <w:p w:rsidR="00F93DDA" w:rsidRPr="00770EAB" w:rsidRDefault="00F93DDA" w:rsidP="00E85256">
      <w:pPr>
        <w:pStyle w:val="ConsPlusNormal"/>
        <w:rPr>
          <w:sz w:val="24"/>
          <w:szCs w:val="24"/>
        </w:rPr>
      </w:pPr>
      <w:r w:rsidRPr="00770EAB">
        <w:rPr>
          <w:sz w:val="24"/>
          <w:szCs w:val="24"/>
        </w:rPr>
        <w:t>Адрес электронной почты: kovrov@kovrov.ru.</w:t>
      </w:r>
    </w:p>
    <w:p w:rsidR="00F93DDA" w:rsidRPr="00770EAB" w:rsidRDefault="00F93DDA" w:rsidP="00E85256">
      <w:pPr>
        <w:pStyle w:val="ConsPlusNormal"/>
        <w:rPr>
          <w:rFonts w:cs="Times New Roman"/>
          <w:sz w:val="24"/>
          <w:szCs w:val="24"/>
        </w:rPr>
      </w:pPr>
      <w:r w:rsidRPr="00770EAB">
        <w:rPr>
          <w:sz w:val="24"/>
          <w:szCs w:val="24"/>
        </w:rPr>
        <w:t>Номер контактного телефона</w:t>
      </w:r>
      <w:r>
        <w:rPr>
          <w:sz w:val="24"/>
          <w:szCs w:val="24"/>
        </w:rPr>
        <w:t>: (49232) 6-34-59, 3-43-79</w:t>
      </w:r>
    </w:p>
    <w:p w:rsidR="00F93DDA" w:rsidRDefault="00F93DDA" w:rsidP="00E85256">
      <w:pPr>
        <w:jc w:val="both"/>
      </w:pPr>
      <w:r w:rsidRPr="00770EAB">
        <w:t xml:space="preserve">Контактное лицо: </w:t>
      </w:r>
      <w:r>
        <w:t>Фомичев</w:t>
      </w:r>
      <w:r w:rsidRPr="00770EAB">
        <w:t xml:space="preserve"> Игорь В</w:t>
      </w:r>
      <w:r>
        <w:t>ладимирович</w:t>
      </w:r>
    </w:p>
    <w:p w:rsidR="00F93DDA" w:rsidRDefault="00F93DDA" w:rsidP="00E85256">
      <w:pPr>
        <w:pStyle w:val="ConsPlusNormal"/>
        <w:ind w:firstLine="570"/>
        <w:rPr>
          <w:rFonts w:cs="Times New Roman"/>
          <w:sz w:val="24"/>
          <w:szCs w:val="24"/>
        </w:rPr>
      </w:pPr>
      <w:r w:rsidRPr="00770EAB">
        <w:rPr>
          <w:b/>
          <w:bCs/>
        </w:rPr>
        <w:t xml:space="preserve">Предмет </w:t>
      </w:r>
      <w:r>
        <w:rPr>
          <w:b/>
          <w:bCs/>
        </w:rPr>
        <w:t>конкурса:</w:t>
      </w:r>
      <w:r w:rsidRPr="00770EAB">
        <w:t xml:space="preserve"> </w:t>
      </w:r>
      <w:r w:rsidRPr="00770EAB">
        <w:rPr>
          <w:sz w:val="24"/>
          <w:szCs w:val="24"/>
        </w:rPr>
        <w:t>Право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p>
    <w:p w:rsidR="00F93DDA" w:rsidRDefault="00F93DDA" w:rsidP="00E85256">
      <w:pPr>
        <w:pStyle w:val="ConsPlusNormal"/>
        <w:ind w:firstLine="570"/>
        <w:rPr>
          <w:rFonts w:cs="Times New Roman"/>
        </w:rPr>
      </w:pPr>
      <w:r>
        <w:rPr>
          <w:sz w:val="24"/>
          <w:szCs w:val="24"/>
        </w:rPr>
        <w:t>Конкурс проводится по 4 (четырем) лотам.</w:t>
      </w:r>
    </w:p>
    <w:p w:rsidR="00F93DDA" w:rsidRPr="00770EAB" w:rsidRDefault="00F93DDA" w:rsidP="00E85256">
      <w:pPr>
        <w:pStyle w:val="ConsPlusNormal"/>
        <w:ind w:firstLine="570"/>
        <w:rPr>
          <w:sz w:val="24"/>
          <w:szCs w:val="24"/>
        </w:rPr>
      </w:pPr>
      <w:r w:rsidRPr="00770EAB">
        <w:rPr>
          <w:b/>
          <w:bCs/>
        </w:rPr>
        <w:t>Место оказания услуг</w:t>
      </w:r>
      <w:r>
        <w:rPr>
          <w:b/>
          <w:bCs/>
        </w:rPr>
        <w:t>:</w:t>
      </w:r>
      <w:r w:rsidRPr="00770EAB">
        <w:t xml:space="preserve"> </w:t>
      </w:r>
      <w:r w:rsidRPr="00770EAB">
        <w:rPr>
          <w:sz w:val="24"/>
          <w:szCs w:val="24"/>
        </w:rPr>
        <w:t>г. Ковров, Владимирская область.</w:t>
      </w:r>
    </w:p>
    <w:p w:rsidR="00F93DDA" w:rsidRDefault="00F93DDA" w:rsidP="00E85256">
      <w:pPr>
        <w:ind w:firstLine="513"/>
        <w:jc w:val="both"/>
      </w:pPr>
      <w:r>
        <w:rPr>
          <w:b/>
          <w:bCs/>
        </w:rPr>
        <w:t>Официальный сайт размещения конкурсной документации:</w:t>
      </w:r>
      <w:r w:rsidRPr="00770EAB">
        <w:t xml:space="preserve"> </w:t>
      </w:r>
      <w:hyperlink r:id="rId8" w:history="1">
        <w:r w:rsidRPr="003E5CC2">
          <w:rPr>
            <w:rStyle w:val="af0"/>
            <w:lang w:val="en-US"/>
          </w:rPr>
          <w:t>www</w:t>
        </w:r>
        <w:r w:rsidRPr="006A7C71">
          <w:rPr>
            <w:rStyle w:val="af0"/>
          </w:rPr>
          <w:t>.</w:t>
        </w:r>
        <w:r w:rsidRPr="003E5CC2">
          <w:rPr>
            <w:rStyle w:val="af0"/>
            <w:lang w:val="en-US"/>
          </w:rPr>
          <w:t>kovrov</w:t>
        </w:r>
        <w:r w:rsidRPr="006A7C71">
          <w:rPr>
            <w:rStyle w:val="af0"/>
          </w:rPr>
          <w:t>-</w:t>
        </w:r>
        <w:r w:rsidRPr="003E5CC2">
          <w:rPr>
            <w:rStyle w:val="af0"/>
            <w:lang w:val="en-US"/>
          </w:rPr>
          <w:t>gorod</w:t>
        </w:r>
        <w:r w:rsidRPr="006A7C71">
          <w:rPr>
            <w:rStyle w:val="af0"/>
          </w:rPr>
          <w:t>.</w:t>
        </w:r>
        <w:r w:rsidRPr="003E5CC2">
          <w:rPr>
            <w:rStyle w:val="af0"/>
            <w:lang w:val="en-US"/>
          </w:rPr>
          <w:t>ru</w:t>
        </w:r>
      </w:hyperlink>
    </w:p>
    <w:p w:rsidR="00F93DDA" w:rsidRPr="00615324" w:rsidRDefault="00F93DDA" w:rsidP="00E85256">
      <w:pPr>
        <w:ind w:firstLine="570"/>
        <w:jc w:val="both"/>
        <w:rPr>
          <w:b/>
          <w:bCs/>
        </w:rPr>
      </w:pPr>
      <w:r w:rsidRPr="00615324">
        <w:rPr>
          <w:b/>
          <w:bCs/>
        </w:rPr>
        <w:t>Срок и место подачи заявок:</w:t>
      </w:r>
    </w:p>
    <w:p w:rsidR="00F93DDA" w:rsidRDefault="00F93DDA" w:rsidP="00E85256">
      <w:pPr>
        <w:jc w:val="both"/>
      </w:pPr>
      <w:r>
        <w:t>с 08.12.2015г. по 22.12.2015г. с 9-00  до 12-00 и с 13-00 до 16-оо в рабочие дни по адресу:</w:t>
      </w:r>
      <w:r w:rsidRPr="006A1E25">
        <w:t xml:space="preserve"> </w:t>
      </w:r>
      <w:r w:rsidRPr="00770EAB">
        <w:t>город Ковров</w:t>
      </w:r>
      <w:r>
        <w:t>, ул. Краснознаменная, 6, к. 318.</w:t>
      </w:r>
    </w:p>
    <w:p w:rsidR="00F93DDA" w:rsidRPr="00615324" w:rsidRDefault="00F93DDA" w:rsidP="00E85256">
      <w:pPr>
        <w:ind w:firstLine="570"/>
        <w:jc w:val="both"/>
        <w:rPr>
          <w:b/>
          <w:bCs/>
        </w:rPr>
      </w:pPr>
      <w:r w:rsidRPr="00615324">
        <w:rPr>
          <w:b/>
          <w:bCs/>
        </w:rPr>
        <w:t>Дата, время и место вскрытия конвертов с заявками на участие в конкурсе:</w:t>
      </w:r>
    </w:p>
    <w:p w:rsidR="00F93DDA" w:rsidRPr="00615324" w:rsidRDefault="00F93DDA" w:rsidP="00E85256">
      <w:pPr>
        <w:jc w:val="both"/>
      </w:pPr>
      <w:r w:rsidRPr="00615324">
        <w:t>2</w:t>
      </w:r>
      <w:r>
        <w:t>2</w:t>
      </w:r>
      <w:r w:rsidRPr="00615324">
        <w:t xml:space="preserve">.12.2015г в 10-00  часов по московскому времени по адресу: г. Ковров, ул. Краснознаменная, д. 6, малый зал. </w:t>
      </w:r>
      <w:r>
        <w:t>Участники</w:t>
      </w:r>
      <w:r w:rsidRPr="00615324">
        <w:t xml:space="preserve"> конкурса </w:t>
      </w:r>
      <w:r>
        <w:t xml:space="preserve">и (или) их представители </w:t>
      </w:r>
      <w:r w:rsidRPr="00615324">
        <w:t>могут присутствовать при вскрытии конвертов.</w:t>
      </w:r>
    </w:p>
    <w:p w:rsidR="00F93DDA" w:rsidRPr="003A101A" w:rsidRDefault="00F93DDA" w:rsidP="00E85256">
      <w:pPr>
        <w:ind w:firstLine="570"/>
        <w:jc w:val="both"/>
        <w:rPr>
          <w:b/>
          <w:bCs/>
        </w:rPr>
      </w:pPr>
      <w:r w:rsidRPr="003A101A">
        <w:rPr>
          <w:b/>
          <w:bCs/>
        </w:rPr>
        <w:t xml:space="preserve">Дата и место  рассмотрения заявок на участие в конкурсе: </w:t>
      </w:r>
    </w:p>
    <w:p w:rsidR="00F93DDA" w:rsidRDefault="00F93DDA" w:rsidP="00E85256">
      <w:pPr>
        <w:jc w:val="both"/>
      </w:pPr>
      <w:r>
        <w:t>с  22.12.2015г. по 24.12.2015г</w:t>
      </w:r>
      <w:r w:rsidRPr="00615324">
        <w:t>. по адресу: г. Ковров, ул. Краснознаменная, д. 6.</w:t>
      </w:r>
    </w:p>
    <w:p w:rsidR="00F93DDA" w:rsidRPr="003A101A" w:rsidRDefault="00F93DDA" w:rsidP="00E85256">
      <w:pPr>
        <w:ind w:firstLine="570"/>
        <w:jc w:val="both"/>
        <w:rPr>
          <w:b/>
          <w:bCs/>
        </w:rPr>
      </w:pPr>
      <w:r w:rsidRPr="003A101A">
        <w:rPr>
          <w:b/>
          <w:bCs/>
        </w:rPr>
        <w:t>Дата и место оценки и сопоставления заявок:</w:t>
      </w:r>
    </w:p>
    <w:p w:rsidR="00F93DDA" w:rsidRPr="00615324" w:rsidRDefault="00F93DDA" w:rsidP="00E85256">
      <w:pPr>
        <w:jc w:val="both"/>
      </w:pPr>
      <w:r>
        <w:t>с  24.12.2015г. по 25.12.2015г</w:t>
      </w:r>
      <w:r w:rsidRPr="00615324">
        <w:t>. по адресу: г. Ковров, ул. Краснознаменная, д. 6</w:t>
      </w:r>
      <w:r>
        <w:t>.</w:t>
      </w:r>
    </w:p>
    <w:p w:rsidR="00F93DDA" w:rsidRPr="00D9248B" w:rsidRDefault="00F93DDA" w:rsidP="00E85256">
      <w:pPr>
        <w:jc w:val="both"/>
      </w:pPr>
    </w:p>
    <w:p w:rsidR="00F93DDA" w:rsidRDefault="00F93DDA">
      <w:pPr>
        <w:pStyle w:val="ConsPlusNormal"/>
        <w:jc w:val="right"/>
        <w:rPr>
          <w:rFonts w:cs="Times New Roman"/>
        </w:rPr>
      </w:pPr>
    </w:p>
    <w:p w:rsidR="00F93DDA" w:rsidRPr="008A2FA3" w:rsidRDefault="00F93DDA" w:rsidP="008A2FA3">
      <w:pPr>
        <w:pStyle w:val="ConsPlusNormal"/>
        <w:jc w:val="center"/>
        <w:rPr>
          <w:rFonts w:cs="Times New Roman"/>
          <w:b/>
          <w:bCs/>
          <w:sz w:val="28"/>
          <w:szCs w:val="28"/>
        </w:rPr>
      </w:pPr>
      <w:r>
        <w:rPr>
          <w:b/>
          <w:bCs/>
          <w:sz w:val="28"/>
          <w:szCs w:val="28"/>
        </w:rPr>
        <w:t>ОБЩИЕ ПОЛОЖЕНИЯ</w:t>
      </w:r>
    </w:p>
    <w:p w:rsidR="00F93DDA" w:rsidRDefault="00F93DDA">
      <w:pPr>
        <w:pStyle w:val="ConsPlusNormal"/>
        <w:jc w:val="both"/>
        <w:rPr>
          <w:rFonts w:cs="Times New Roman"/>
          <w:b/>
          <w:bCs/>
        </w:rPr>
      </w:pPr>
    </w:p>
    <w:p w:rsidR="00F93DDA" w:rsidRPr="00413D30" w:rsidRDefault="00F93DDA" w:rsidP="00F13531">
      <w:pPr>
        <w:pStyle w:val="ConsPlusNormal"/>
        <w:ind w:firstLine="540"/>
        <w:jc w:val="both"/>
        <w:rPr>
          <w:rFonts w:cs="Times New Roman"/>
          <w:b/>
          <w:bCs/>
        </w:rPr>
      </w:pPr>
      <w:r w:rsidRPr="00413D30">
        <w:rPr>
          <w:b/>
          <w:bCs/>
        </w:rPr>
        <w:t>1.</w:t>
      </w:r>
      <w:r w:rsidRPr="00413D30">
        <w:t xml:space="preserve"> </w:t>
      </w:r>
      <w:r>
        <w:rPr>
          <w:b/>
          <w:bCs/>
        </w:rPr>
        <w:t>Законодательное регулирование</w:t>
      </w:r>
    </w:p>
    <w:p w:rsidR="00F93DDA" w:rsidRDefault="00F93DDA" w:rsidP="00F13531">
      <w:pPr>
        <w:pStyle w:val="ConsPlusNormal"/>
        <w:ind w:firstLine="540"/>
        <w:jc w:val="both"/>
        <w:rPr>
          <w:rFonts w:cs="Times New Roman"/>
        </w:rPr>
      </w:pPr>
      <w:r>
        <w:t>Настоящая конкурсная документация разработана организатором  открытого конкурса- Управлением городского хозяйства администрации г. Коврова в соответствии с Гражданским Кодексом Российской Федерации, Законом  Владимирской области от 06.04.2004г. №18-ОЗ «Об основах организации перевозки пассажиров транспортом общего пользования на территории Владимирской области», Решением  КГСНД от 26.09.2012г. №243 «Об утверждении положения об организации обслуживания населения наземным пассажирским транспортом общего пользования на территории муниципального образования город Ковров», Постановления администрации города Ковров «О проведении конкурса на</w:t>
      </w:r>
      <w:r w:rsidRPr="00B245B2">
        <w:t xml:space="preserve"> </w:t>
      </w:r>
      <w:r>
        <w:t>п</w:t>
      </w:r>
      <w:r w:rsidRPr="00D874C0">
        <w:t>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r>
        <w:t>» от 03.12.2015г. №3214, Устава города Ковров.</w:t>
      </w:r>
    </w:p>
    <w:p w:rsidR="00F93DDA" w:rsidRDefault="00F93DDA" w:rsidP="00F13531">
      <w:pPr>
        <w:pStyle w:val="ConsPlusNormal"/>
        <w:ind w:firstLine="540"/>
        <w:jc w:val="both"/>
        <w:rPr>
          <w:rFonts w:cs="Times New Roman"/>
        </w:rPr>
      </w:pPr>
    </w:p>
    <w:p w:rsidR="00F93DDA" w:rsidRDefault="00F93DDA" w:rsidP="00F13531">
      <w:pPr>
        <w:pStyle w:val="ConsPlusNormal"/>
        <w:ind w:firstLine="540"/>
        <w:jc w:val="both"/>
        <w:rPr>
          <w:rFonts w:cs="Times New Roman"/>
          <w:b/>
          <w:bCs/>
        </w:rPr>
      </w:pPr>
      <w:r w:rsidRPr="00413D30">
        <w:rPr>
          <w:b/>
          <w:bCs/>
        </w:rPr>
        <w:t xml:space="preserve">2. </w:t>
      </w:r>
      <w:r>
        <w:rPr>
          <w:b/>
          <w:bCs/>
        </w:rPr>
        <w:t>Заказчик и организатор</w:t>
      </w:r>
      <w:r w:rsidRPr="00413D30">
        <w:rPr>
          <w:b/>
          <w:bCs/>
        </w:rPr>
        <w:t xml:space="preserve"> конкурса</w:t>
      </w:r>
    </w:p>
    <w:p w:rsidR="00F93DDA" w:rsidRDefault="00F93DDA" w:rsidP="00992A9C">
      <w:pPr>
        <w:pStyle w:val="ConsPlusNormal"/>
        <w:ind w:firstLine="540"/>
        <w:jc w:val="both"/>
      </w:pPr>
      <w:r>
        <w:t>2.1.</w:t>
      </w:r>
      <w:r w:rsidRPr="008A2FA3">
        <w:t xml:space="preserve"> </w:t>
      </w:r>
      <w:r>
        <w:t>Заказчиком открытого конкурса является администрация города Коврова.</w:t>
      </w:r>
    </w:p>
    <w:p w:rsidR="00F93DDA" w:rsidRDefault="00F93DDA" w:rsidP="00B245B2">
      <w:pPr>
        <w:pStyle w:val="ConsPlusNormal"/>
        <w:ind w:firstLine="540"/>
        <w:jc w:val="both"/>
      </w:pPr>
      <w:r>
        <w:t>2.2. Организатором открытого конкурса является Управление городского хозяйства администрации города Коврова: 601900, Владимирская обл., город Ковров, ул. Краснознаменная, 6.</w:t>
      </w:r>
    </w:p>
    <w:p w:rsidR="00F93DDA" w:rsidRDefault="00F93DDA" w:rsidP="00992A9C">
      <w:pPr>
        <w:pStyle w:val="ConsPlusNormal"/>
        <w:ind w:firstLine="540"/>
      </w:pPr>
      <w:r>
        <w:t>Адрес электронной почты: kovrov@kovrov.ru.</w:t>
      </w:r>
    </w:p>
    <w:p w:rsidR="00F93DDA" w:rsidRDefault="00F93DDA" w:rsidP="00992A9C">
      <w:pPr>
        <w:pStyle w:val="ConsPlusNormal"/>
        <w:ind w:firstLine="540"/>
        <w:rPr>
          <w:rFonts w:cs="Times New Roman"/>
        </w:rPr>
      </w:pPr>
      <w:r>
        <w:t>Номер контактного телефона: (49232) 6-34-59, 3-43-72</w:t>
      </w:r>
    </w:p>
    <w:p w:rsidR="00F93DDA" w:rsidRDefault="00F93DDA" w:rsidP="00992A9C">
      <w:pPr>
        <w:pStyle w:val="ConsPlusNormal"/>
        <w:ind w:firstLine="540"/>
        <w:jc w:val="both"/>
      </w:pPr>
      <w:r>
        <w:t>Контактное лицо: Фомичев Игорь Владимирович</w:t>
      </w:r>
    </w:p>
    <w:p w:rsidR="00F93DDA" w:rsidRDefault="00F93DDA" w:rsidP="00413D30">
      <w:pPr>
        <w:pStyle w:val="ConsPlusNormal"/>
        <w:jc w:val="both"/>
        <w:rPr>
          <w:rFonts w:cs="Times New Roman"/>
        </w:rPr>
      </w:pPr>
    </w:p>
    <w:p w:rsidR="00F93DDA" w:rsidRDefault="00F93DDA" w:rsidP="00992A9C">
      <w:pPr>
        <w:pStyle w:val="ConsPlusNormal"/>
        <w:ind w:firstLine="540"/>
        <w:jc w:val="both"/>
        <w:rPr>
          <w:rFonts w:cs="Times New Roman"/>
        </w:rPr>
      </w:pPr>
      <w:r w:rsidRPr="00413D30">
        <w:rPr>
          <w:b/>
          <w:bCs/>
        </w:rPr>
        <w:t>3.</w:t>
      </w:r>
      <w:r w:rsidRPr="00413D30">
        <w:t xml:space="preserve"> </w:t>
      </w:r>
      <w:r w:rsidRPr="00413D30">
        <w:rPr>
          <w:b/>
          <w:bCs/>
        </w:rPr>
        <w:t>Информационное обеспечение конкурса</w:t>
      </w:r>
    </w:p>
    <w:p w:rsidR="00F93DDA" w:rsidRDefault="00F93DDA" w:rsidP="00992A9C">
      <w:pPr>
        <w:pStyle w:val="ConsPlusNormal"/>
        <w:ind w:firstLine="540"/>
        <w:jc w:val="both"/>
        <w:rPr>
          <w:rFonts w:cs="Times New Roman"/>
        </w:rPr>
      </w:pPr>
      <w:r>
        <w:t xml:space="preserve">Официальным сайтом организатора конкурса в информационно-телекоммуникационной сети "Интернет" для размещения информации о проведения конкурса является официальный сайт администрации города Коврова </w:t>
      </w:r>
      <w:hyperlink r:id="rId9" w:history="1">
        <w:r w:rsidRPr="003E5CC2">
          <w:rPr>
            <w:rStyle w:val="af0"/>
            <w:lang w:val="en-US"/>
          </w:rPr>
          <w:t>www</w:t>
        </w:r>
        <w:r w:rsidRPr="006A7C71">
          <w:rPr>
            <w:rStyle w:val="af0"/>
          </w:rPr>
          <w:t>.</w:t>
        </w:r>
        <w:r w:rsidRPr="003E5CC2">
          <w:rPr>
            <w:rStyle w:val="af0"/>
            <w:lang w:val="en-US"/>
          </w:rPr>
          <w:t>kovrov</w:t>
        </w:r>
        <w:r w:rsidRPr="006A7C71">
          <w:rPr>
            <w:rStyle w:val="af0"/>
          </w:rPr>
          <w:t>-</w:t>
        </w:r>
        <w:r w:rsidRPr="003E5CC2">
          <w:rPr>
            <w:rStyle w:val="af0"/>
            <w:lang w:val="en-US"/>
          </w:rPr>
          <w:t>gorod</w:t>
        </w:r>
        <w:r w:rsidRPr="006A7C71">
          <w:rPr>
            <w:rStyle w:val="af0"/>
          </w:rPr>
          <w:t>.</w:t>
        </w:r>
        <w:r w:rsidRPr="003E5CC2">
          <w:rPr>
            <w:rStyle w:val="af0"/>
            <w:lang w:val="en-US"/>
          </w:rPr>
          <w:t>ru</w:t>
        </w:r>
      </w:hyperlink>
    </w:p>
    <w:p w:rsidR="00F93DDA" w:rsidRDefault="00F93DDA">
      <w:pPr>
        <w:pStyle w:val="ConsPlusNormal"/>
        <w:jc w:val="both"/>
        <w:rPr>
          <w:rFonts w:cs="Times New Roman"/>
        </w:rPr>
      </w:pPr>
    </w:p>
    <w:p w:rsidR="00F93DDA" w:rsidRDefault="00F93DDA" w:rsidP="00992A9C">
      <w:pPr>
        <w:pStyle w:val="ConsPlusNormal"/>
        <w:ind w:firstLine="540"/>
        <w:jc w:val="both"/>
        <w:rPr>
          <w:rFonts w:cs="Times New Roman"/>
        </w:rPr>
      </w:pPr>
      <w:r w:rsidRPr="00413D30">
        <w:rPr>
          <w:b/>
          <w:bCs/>
        </w:rPr>
        <w:t>4.</w:t>
      </w:r>
      <w:r w:rsidRPr="00413D30">
        <w:t xml:space="preserve"> </w:t>
      </w:r>
      <w:r>
        <w:rPr>
          <w:b/>
          <w:bCs/>
        </w:rPr>
        <w:t>Общие сведения о конкурсе</w:t>
      </w:r>
    </w:p>
    <w:p w:rsidR="00F93DDA" w:rsidRDefault="00F93DDA" w:rsidP="00992A9C">
      <w:pPr>
        <w:pStyle w:val="ConsPlusNormal"/>
        <w:ind w:firstLine="540"/>
        <w:jc w:val="both"/>
      </w:pPr>
      <w:r>
        <w:t>4.1. Предметом конкурса является п</w:t>
      </w:r>
      <w:r w:rsidRPr="00D874C0">
        <w:t>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r>
        <w:t>.</w:t>
      </w:r>
    </w:p>
    <w:p w:rsidR="00F93DDA" w:rsidRDefault="00F93DDA" w:rsidP="00992A9C">
      <w:pPr>
        <w:pStyle w:val="ConsPlusNormal"/>
        <w:ind w:firstLine="540"/>
        <w:jc w:val="both"/>
        <w:rPr>
          <w:rFonts w:cs="Times New Roman"/>
        </w:rPr>
      </w:pPr>
      <w:r>
        <w:t>4.2. Конкурс проводится по каждому лоту (Приложение №3 к конкурсной документации). Участник конкурса подает заявку на участие в конкурсе в отношении определенного лота. В отношении каждого лота заключается отдельный договор.</w:t>
      </w:r>
    </w:p>
    <w:p w:rsidR="00F93DDA" w:rsidRDefault="00F93DDA" w:rsidP="00992A9C">
      <w:pPr>
        <w:pStyle w:val="ConsPlusNormal"/>
        <w:ind w:firstLine="540"/>
        <w:jc w:val="both"/>
      </w:pPr>
      <w:r>
        <w:t>4.3. Форма проведения – открытый конкурс.</w:t>
      </w:r>
    </w:p>
    <w:p w:rsidR="00F93DDA" w:rsidRDefault="00F93DDA" w:rsidP="00413D30">
      <w:pPr>
        <w:pStyle w:val="ConsPlusNormal"/>
        <w:jc w:val="both"/>
        <w:rPr>
          <w:rFonts w:cs="Times New Roman"/>
        </w:rPr>
      </w:pPr>
    </w:p>
    <w:p w:rsidR="00F93DDA" w:rsidRDefault="00F93DDA" w:rsidP="00992A9C">
      <w:pPr>
        <w:pStyle w:val="ConsPlusNormal"/>
        <w:ind w:firstLine="540"/>
        <w:jc w:val="both"/>
        <w:rPr>
          <w:rFonts w:cs="Times New Roman"/>
          <w:b/>
          <w:bCs/>
        </w:rPr>
      </w:pPr>
      <w:r w:rsidRPr="00413D30">
        <w:t>5</w:t>
      </w:r>
      <w:r w:rsidRPr="00413D30">
        <w:rPr>
          <w:b/>
          <w:bCs/>
        </w:rPr>
        <w:t>. Место и срок оказания услуг</w:t>
      </w:r>
    </w:p>
    <w:p w:rsidR="00F93DDA" w:rsidRDefault="00F93DDA" w:rsidP="00B245B2">
      <w:pPr>
        <w:pStyle w:val="ConsPlusNormal"/>
        <w:ind w:firstLine="540"/>
      </w:pPr>
      <w:r>
        <w:t>- Местом оказания услуг является г. Ковров, Владимирская область.</w:t>
      </w:r>
    </w:p>
    <w:p w:rsidR="00F93DDA" w:rsidRDefault="00F93DDA" w:rsidP="00992A9C">
      <w:pPr>
        <w:pStyle w:val="ConsPlusNormal"/>
        <w:ind w:firstLine="540"/>
        <w:jc w:val="both"/>
        <w:rPr>
          <w:rFonts w:cs="Times New Roman"/>
        </w:rPr>
      </w:pPr>
      <w:r>
        <w:t>- Срок оказания услуг - в течение пяти  лет  со дня начала оказания услуг (с 15.05.2016г. по 14.05.2021г.)</w:t>
      </w:r>
    </w:p>
    <w:p w:rsidR="00F93DDA" w:rsidRDefault="00F93DDA" w:rsidP="00413D30">
      <w:pPr>
        <w:pStyle w:val="ConsPlusNormal"/>
        <w:jc w:val="both"/>
        <w:rPr>
          <w:rFonts w:cs="Times New Roman"/>
        </w:rPr>
      </w:pPr>
    </w:p>
    <w:p w:rsidR="00F93DDA" w:rsidRDefault="00F93DDA" w:rsidP="00992A9C">
      <w:pPr>
        <w:pStyle w:val="ConsPlusNormal"/>
        <w:ind w:firstLine="540"/>
        <w:jc w:val="both"/>
        <w:rPr>
          <w:rFonts w:cs="Times New Roman"/>
        </w:rPr>
      </w:pPr>
      <w:r w:rsidRPr="00F13531">
        <w:rPr>
          <w:b/>
          <w:bCs/>
        </w:rPr>
        <w:t>6.</w:t>
      </w:r>
      <w:r w:rsidRPr="00413D30">
        <w:t xml:space="preserve"> </w:t>
      </w:r>
      <w:r w:rsidRPr="00413D30">
        <w:rPr>
          <w:b/>
          <w:bCs/>
        </w:rPr>
        <w:t>Требования к участникам конкурса</w:t>
      </w:r>
    </w:p>
    <w:p w:rsidR="00F93DDA" w:rsidRDefault="00F93DDA" w:rsidP="00F13531">
      <w:pPr>
        <w:pStyle w:val="ConsPlusNormal"/>
        <w:ind w:firstLine="540"/>
        <w:jc w:val="both"/>
        <w:rPr>
          <w:rFonts w:cs="Times New Roman"/>
        </w:rPr>
      </w:pPr>
      <w:r>
        <w:t xml:space="preserve">6.1. Наличие у участника конкурса действующей лицензии на осуществление перевозок пассажиров автомобильным транспортом, оборудованным для перевозок более 8 человек, на дату подачи заявки на участие в конкурсе. </w:t>
      </w:r>
    </w:p>
    <w:p w:rsidR="00F93DDA" w:rsidRDefault="00F93DDA" w:rsidP="00413D30">
      <w:pPr>
        <w:pStyle w:val="ConsPlusNormal"/>
        <w:ind w:firstLine="540"/>
        <w:jc w:val="both"/>
        <w:rPr>
          <w:rFonts w:cs="Times New Roman"/>
        </w:rPr>
      </w:pPr>
      <w:r>
        <w:t>В случае окончания срока действия лицензии до начала исполнения обязательств по договору (или в процессе исполнения обязательств по договору) участник (победитель конкурса) в установленные законодательством Российской Федерации сроки обязан обеспечить продление действующей лицензии и представить соответствующие документы заказчику.</w:t>
      </w:r>
    </w:p>
    <w:p w:rsidR="00F93DDA" w:rsidRDefault="00F93DDA" w:rsidP="00413D30">
      <w:pPr>
        <w:pStyle w:val="ConsPlusNormal"/>
        <w:ind w:firstLine="540"/>
        <w:jc w:val="both"/>
      </w:pPr>
      <w:r>
        <w:t xml:space="preserve">6.2. Наличие на момент конкурса транспортных средств в необходимом количестве и соответствующего класса для исполнения услуги по заявленному лоту (не менее максимального количества транспортных средств, указанных в лоте), представив документы о правах </w:t>
      </w:r>
      <w:r>
        <w:lastRenderedPageBreak/>
        <w:t>собственности транспортных средств, хозяйственного ведения, безвозмездного пользования, лизинга или с использованием других финансовых форм приобретения транспортных средств, об ином законном основании владения транспортными средствами, либо представив договоры поставки транспортных средств со сроками поставки не позднее предполагаемой даты заключения договора.</w:t>
      </w:r>
    </w:p>
    <w:p w:rsidR="00F93DDA" w:rsidRDefault="00F93DDA" w:rsidP="00413D30">
      <w:pPr>
        <w:pStyle w:val="ConsPlusNormal"/>
        <w:ind w:firstLine="540"/>
        <w:jc w:val="both"/>
        <w:rPr>
          <w:rFonts w:cs="Times New Roman"/>
        </w:rPr>
      </w:pPr>
      <w:r>
        <w:t>6.3.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физического лица, в том числе индивидуального предпринимателя банкротом и об открытии конкурсного производства.</w:t>
      </w:r>
    </w:p>
    <w:p w:rsidR="00F93DDA" w:rsidRDefault="00F93DDA" w:rsidP="00413D30">
      <w:pPr>
        <w:pStyle w:val="ConsPlusNormal"/>
        <w:ind w:firstLine="540"/>
        <w:jc w:val="both"/>
        <w:rPr>
          <w:rFonts w:cs="Times New Roman"/>
        </w:rPr>
      </w:pPr>
      <w:r>
        <w:t xml:space="preserve">6.4. Неприостановление деятельности участника конкурса в порядке, предусмотренном </w:t>
      </w:r>
      <w:hyperlink r:id="rId10" w:history="1">
        <w:r>
          <w:t>законодательством</w:t>
        </w:r>
      </w:hyperlink>
      <w:r w:rsidRPr="00C11F7F">
        <w:t xml:space="preserve"> Ро</w:t>
      </w:r>
      <w:r>
        <w:t>ссийской Федерации, на день подачи заявки на участие в конкурсе.</w:t>
      </w:r>
    </w:p>
    <w:p w:rsidR="00F93DDA" w:rsidRPr="0000123F" w:rsidRDefault="00F93DDA" w:rsidP="00413D30">
      <w:pPr>
        <w:pStyle w:val="ConsPlusNormal"/>
        <w:ind w:firstLine="540"/>
        <w:jc w:val="both"/>
        <w:rPr>
          <w:rFonts w:cs="Times New Roman"/>
        </w:rPr>
      </w:pPr>
      <w:r>
        <w:t>6.5.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93DDA" w:rsidRDefault="00F93DDA" w:rsidP="00413D30">
      <w:pPr>
        <w:pStyle w:val="ConsPlusNormal"/>
        <w:ind w:firstLine="540"/>
        <w:jc w:val="both"/>
        <w:rPr>
          <w:rFonts w:cs="Times New Roman"/>
        </w:rPr>
      </w:pPr>
      <w:r>
        <w:t>6.6. Участник конкурса не может заявлять на выполнение перевозок транспортные средства, заявленные по другому(им) лоту(ам), в том числе заявленные в качестве резервного подвижного состава, а также транспортные средства, уже используемые претендентом для выполнения перевозок пассажиров и багажа в рамках действующих договоров на организацию и выполнение перевозок пассажиров и багажа по маршрутам регулярных перевозок, за исключением договоров, срок действия которых истекает на дату начала осуществления перевозок по лотам.</w:t>
      </w:r>
    </w:p>
    <w:p w:rsidR="00F93DDA" w:rsidRDefault="00F93DDA" w:rsidP="00413D30">
      <w:pPr>
        <w:pStyle w:val="ConsPlusNormal"/>
        <w:ind w:firstLine="540"/>
        <w:jc w:val="both"/>
        <w:rPr>
          <w:rFonts w:cs="Times New Roman"/>
        </w:rPr>
      </w:pPr>
      <w:r>
        <w:t>6.7. Участники конкурса не должны передавать и брать в пользование транспортные средства, заявленные на выполнение перевозок по другому лоту (лотам) настоящего конкурса. Единые заявки группы юридических лиц и (или) индивидуальных предпринимателей не рассматриваются.</w:t>
      </w:r>
    </w:p>
    <w:p w:rsidR="00F93DDA" w:rsidRDefault="00F93DDA" w:rsidP="00413D30">
      <w:pPr>
        <w:pStyle w:val="ConsPlusNormal"/>
        <w:ind w:firstLine="540"/>
        <w:jc w:val="both"/>
      </w:pPr>
      <w:r>
        <w:t>6.8. В целях обеспечения режима антитеррора и требований к объектам транспортной инфраструктуры участник конкурса должен обеспечить хранение транспортных средств, в том числе планируемых к приобретению, на охраняемых, огражденных площадях для хранения транспортных средств с учетом общего суммарного требуемого количества транспортных средств для обеспечения исполнения перевозок по лоту (лотам).</w:t>
      </w:r>
    </w:p>
    <w:p w:rsidR="00F93DDA" w:rsidRDefault="00F93DDA" w:rsidP="00413D30">
      <w:pPr>
        <w:pStyle w:val="ConsPlusNormal"/>
        <w:jc w:val="both"/>
        <w:rPr>
          <w:rFonts w:cs="Times New Roman"/>
        </w:rPr>
      </w:pPr>
    </w:p>
    <w:p w:rsidR="00F93DDA" w:rsidRDefault="00F93DDA" w:rsidP="00992A9C">
      <w:pPr>
        <w:pStyle w:val="ConsPlusNormal"/>
        <w:ind w:firstLine="540"/>
        <w:jc w:val="both"/>
        <w:rPr>
          <w:rFonts w:cs="Times New Roman"/>
          <w:b/>
          <w:bCs/>
        </w:rPr>
      </w:pPr>
      <w:r>
        <w:t>7</w:t>
      </w:r>
      <w:r w:rsidRPr="00413D30">
        <w:rPr>
          <w:b/>
          <w:bCs/>
        </w:rPr>
        <w:t>. Требования к содержанию, форме, оформлению и составу заявки на участие в конкурсе</w:t>
      </w:r>
    </w:p>
    <w:p w:rsidR="00F93DDA" w:rsidRDefault="00F93DDA" w:rsidP="008A2FA3">
      <w:pPr>
        <w:pStyle w:val="ConsPlusNormal"/>
        <w:jc w:val="both"/>
      </w:pPr>
      <w:r>
        <w:t xml:space="preserve"> Для участия в конкурсе участник конкурса представляет следующие документы:</w:t>
      </w:r>
    </w:p>
    <w:p w:rsidR="00F93DDA" w:rsidRDefault="00F93DDA" w:rsidP="003B6FBE">
      <w:pPr>
        <w:pStyle w:val="ConsPlusNormal"/>
        <w:ind w:firstLine="540"/>
        <w:jc w:val="both"/>
      </w:pPr>
      <w:r>
        <w:t>7.1.</w:t>
      </w:r>
      <w:r>
        <w:tab/>
        <w:t xml:space="preserve">Конкурсную </w:t>
      </w:r>
      <w:hyperlink w:anchor="P691" w:history="1">
        <w:r w:rsidRPr="002B5880">
          <w:t>заявку</w:t>
        </w:r>
      </w:hyperlink>
      <w:r w:rsidRPr="002B5880">
        <w:t xml:space="preserve"> </w:t>
      </w:r>
      <w:r>
        <w:t>по форме, установленной приложением № 1 к конкурсной документации.</w:t>
      </w:r>
    </w:p>
    <w:p w:rsidR="00F93DDA" w:rsidRDefault="00F93DDA" w:rsidP="003B6FBE">
      <w:pPr>
        <w:pStyle w:val="ConsPlusNormal"/>
        <w:ind w:firstLine="540"/>
        <w:jc w:val="both"/>
      </w:pPr>
      <w:r>
        <w:t xml:space="preserve">7.2. </w:t>
      </w:r>
      <w:hyperlink w:anchor="P762" w:history="1">
        <w:r w:rsidRPr="002B5880">
          <w:t>Анкету</w:t>
        </w:r>
      </w:hyperlink>
      <w:r w:rsidRPr="002B5880">
        <w:t xml:space="preserve"> у</w:t>
      </w:r>
      <w:r>
        <w:t>частника конкурса, заполненную по форме, установленной в приложении            N 2 к конкурсной документации.</w:t>
      </w:r>
    </w:p>
    <w:p w:rsidR="00F93DDA" w:rsidRDefault="00F93DDA" w:rsidP="003B6FBE">
      <w:pPr>
        <w:pStyle w:val="ConsPlusNormal"/>
        <w:ind w:firstLine="540"/>
        <w:jc w:val="both"/>
      </w:pPr>
      <w:r>
        <w:t xml:space="preserve">7.3. Копию действующей лицензии участника конкурса на осуществление перевозок пассажиров автомобильным транспортом, оборудованным для перевозок более 8 человек в соответствии с </w:t>
      </w:r>
      <w:hyperlink r:id="rId11" w:history="1">
        <w:r w:rsidRPr="002B5880">
          <w:t>постановлением</w:t>
        </w:r>
      </w:hyperlink>
      <w:r w:rsidRPr="002B5880">
        <w:t xml:space="preserve"> </w:t>
      </w:r>
      <w:r>
        <w:t>Правительства Российской Федерации от 02.04.2012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F93DDA" w:rsidRDefault="00F93DDA" w:rsidP="003B6FBE">
      <w:pPr>
        <w:pStyle w:val="ConsPlusNormal"/>
        <w:ind w:firstLine="540"/>
        <w:jc w:val="both"/>
      </w:pPr>
      <w:r>
        <w:t xml:space="preserve">7.4.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Выписка из Единого государственного </w:t>
      </w:r>
      <w:r>
        <w:lastRenderedPageBreak/>
        <w:t>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ранее 30 календарных дней до даты публикации извещения о проведении конкурса;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93DDA" w:rsidRDefault="00F93DDA" w:rsidP="003B6FBE">
      <w:pPr>
        <w:pStyle w:val="ConsPlusNormal"/>
        <w:ind w:firstLine="540"/>
        <w:jc w:val="both"/>
      </w:pPr>
      <w:r>
        <w:t>7.5. Для акционерных обществ - выписка из реестра акционеров, содержащая сведения об акционерах, владеющих 20 (двадцатью) и более процентами акций акционерного общества, заверенная держателем реестра либо руководителем и главным бухгалтером акционерного общества (в случае, если держателем реестра акционеров является само общество).</w:t>
      </w:r>
    </w:p>
    <w:p w:rsidR="00F93DDA" w:rsidRDefault="00F93DDA" w:rsidP="003B6FBE">
      <w:pPr>
        <w:pStyle w:val="ConsPlusNormal"/>
        <w:ind w:firstLine="540"/>
        <w:jc w:val="both"/>
      </w:pPr>
      <w:r>
        <w:t>7.6.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представляется доверенность на осуществление действий от имени участника, заверенная печатью участника и подписанная руководителем участника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конкурса, должен представляться документ, подтверждающий полномочия такого лица.</w:t>
      </w:r>
    </w:p>
    <w:p w:rsidR="00F93DDA" w:rsidRDefault="00F93DDA" w:rsidP="003B6FBE">
      <w:pPr>
        <w:pStyle w:val="ConsPlusNormal"/>
        <w:ind w:firstLine="540"/>
        <w:jc w:val="both"/>
      </w:pPr>
      <w:r>
        <w:t>7.7. Нотариально заверенные копии учредительных документов участника конкурса (для юридических лиц).</w:t>
      </w:r>
    </w:p>
    <w:p w:rsidR="00F93DDA" w:rsidRDefault="00F93DDA" w:rsidP="003B6FBE">
      <w:pPr>
        <w:pStyle w:val="ConsPlusNormal"/>
        <w:ind w:firstLine="540"/>
        <w:jc w:val="both"/>
      </w:pPr>
      <w:r>
        <w:t>7.8.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p w:rsidR="00F93DDA" w:rsidRDefault="00F93DDA" w:rsidP="003B6FBE">
      <w:pPr>
        <w:pStyle w:val="ConsPlusNormal"/>
        <w:spacing w:line="100" w:lineRule="exact"/>
        <w:ind w:firstLine="539"/>
        <w:jc w:val="both"/>
        <w:rPr>
          <w:rFonts w:cs="Times New Roman"/>
        </w:rPr>
      </w:pPr>
    </w:p>
    <w:p w:rsidR="00F93DDA" w:rsidRDefault="00F93DDA" w:rsidP="003B6FBE">
      <w:pPr>
        <w:pStyle w:val="ConsPlusNormal"/>
        <w:ind w:firstLine="540"/>
        <w:jc w:val="both"/>
      </w:pPr>
      <w:r>
        <w:t>Идентификационный номер налогоплательщика:</w:t>
      </w:r>
    </w:p>
    <w:p w:rsidR="00F93DDA" w:rsidRDefault="00F93DDA" w:rsidP="003B6FBE">
      <w:pPr>
        <w:pStyle w:val="ConsPlusNormal"/>
        <w:ind w:firstLine="540"/>
        <w:jc w:val="both"/>
      </w:pPr>
      <w:r>
        <w:t>- учредителей участника;</w:t>
      </w:r>
    </w:p>
    <w:p w:rsidR="00F93DDA" w:rsidRDefault="00F93DDA" w:rsidP="003B6FBE">
      <w:pPr>
        <w:pStyle w:val="ConsPlusNormal"/>
        <w:ind w:firstLine="540"/>
        <w:jc w:val="both"/>
      </w:pPr>
      <w:r>
        <w:t>- членов коллегиального исполнительного органа участника;</w:t>
      </w:r>
    </w:p>
    <w:p w:rsidR="00F93DDA" w:rsidRDefault="00F93DDA" w:rsidP="003B6FBE">
      <w:pPr>
        <w:pStyle w:val="ConsPlusNormal"/>
        <w:ind w:firstLine="540"/>
        <w:jc w:val="both"/>
      </w:pPr>
      <w:r>
        <w:t>- лица, исполняющего функции единоличного исполнительного органа участника.</w:t>
      </w:r>
    </w:p>
    <w:p w:rsidR="00F93DDA" w:rsidRDefault="00F93DDA" w:rsidP="003B6FBE">
      <w:pPr>
        <w:pStyle w:val="ConsPlusNormal"/>
        <w:ind w:firstLine="540"/>
        <w:jc w:val="both"/>
      </w:pPr>
      <w:r>
        <w:t>7.9. Справку (оригинал) из инспекции Федеральной налоговой службы (далее - ИФНС) по месту постановки на налоговый учет об отсутствии задолженности по налогам и сборам в бюджеты и государственные внебюджетные фонды за последний завершенный отчетный период.</w:t>
      </w:r>
    </w:p>
    <w:p w:rsidR="00F93DDA" w:rsidRDefault="00F93DDA" w:rsidP="003B6FBE">
      <w:pPr>
        <w:pStyle w:val="ConsPlusNormal"/>
        <w:ind w:firstLine="540"/>
        <w:jc w:val="both"/>
      </w:pPr>
      <w:r>
        <w:t>7.10. Бухгалтерский баланс и отчет о прибылях и убытках за последний отчетный период с отметкой ИФНС по месту постановки на налоговый учет либо письмо об отсутствии финансово-хозяйственной деятельности с отметкой ИФНС по месту постановки на налоговый учет.</w:t>
      </w:r>
    </w:p>
    <w:p w:rsidR="00F93DDA" w:rsidRDefault="00F93DDA" w:rsidP="003B6FBE">
      <w:pPr>
        <w:pStyle w:val="ConsPlusNormal"/>
        <w:ind w:firstLine="540"/>
        <w:jc w:val="both"/>
      </w:pPr>
      <w:r>
        <w:t>7.11.</w:t>
      </w:r>
      <w:r>
        <w:tab/>
        <w:t>Сведения о кадровых возможностях с приложением копий водительских удостоверений.</w:t>
      </w:r>
    </w:p>
    <w:p w:rsidR="00F93DDA" w:rsidRDefault="00F93DDA" w:rsidP="003B6FBE">
      <w:pPr>
        <w:pStyle w:val="ConsPlusNormal"/>
        <w:ind w:firstLine="540"/>
        <w:jc w:val="both"/>
      </w:pPr>
      <w:r>
        <w:t>7.12.</w:t>
      </w:r>
      <w:r>
        <w:tab/>
        <w:t>Сведения о наличии на правах собственности и/или аренды, хозяйственного ведения, безвозмездного пользования либо на основании договоров со специализированными организациями (с получением соответствующих услуг), производственно-технической базы (помещений и оборудования), площадь и мощность которой (которых) является (являются) достаточной (достаточными) для текущего ремонта, технического обслуживания, хранения, мойки транспортных средств по лоту с представлением копий подтверждающих и правоустанавливающих документов, в том числе:</w:t>
      </w:r>
    </w:p>
    <w:p w:rsidR="00F93DDA" w:rsidRDefault="00F93DDA" w:rsidP="003B6FBE">
      <w:pPr>
        <w:pStyle w:val="ConsPlusNormal"/>
        <w:ind w:firstLine="540"/>
        <w:jc w:val="both"/>
      </w:pPr>
      <w:r>
        <w:t>- площади под стоянку для хранения транспортных средств;</w:t>
      </w:r>
    </w:p>
    <w:p w:rsidR="00F93DDA" w:rsidRDefault="00F93DDA" w:rsidP="003B6FBE">
      <w:pPr>
        <w:pStyle w:val="ConsPlusNormal"/>
        <w:ind w:firstLine="540"/>
        <w:jc w:val="both"/>
      </w:pPr>
      <w:r>
        <w:t>- постов для выполнения технического обслуживания и текущего ремонта;</w:t>
      </w:r>
    </w:p>
    <w:p w:rsidR="00F93DDA" w:rsidRDefault="00F93DDA" w:rsidP="003B6FBE">
      <w:pPr>
        <w:pStyle w:val="ConsPlusNormal"/>
        <w:ind w:firstLine="540"/>
        <w:jc w:val="both"/>
      </w:pPr>
      <w:r>
        <w:t>- постов чистки и мойки транспортных средств;</w:t>
      </w:r>
    </w:p>
    <w:p w:rsidR="00F93DDA" w:rsidRDefault="00F93DDA" w:rsidP="003B6FBE">
      <w:pPr>
        <w:pStyle w:val="ConsPlusNormal"/>
        <w:ind w:firstLine="540"/>
        <w:jc w:val="both"/>
      </w:pPr>
      <w:r>
        <w:t>- постов ежедневного технического контроля транспортных средств;</w:t>
      </w:r>
    </w:p>
    <w:p w:rsidR="00F93DDA" w:rsidRDefault="00F93DDA" w:rsidP="003B6FBE">
      <w:pPr>
        <w:pStyle w:val="ConsPlusNormal"/>
        <w:ind w:firstLine="540"/>
        <w:jc w:val="both"/>
      </w:pPr>
      <w:r>
        <w:t>- диспетчерского пункта по организации движения;</w:t>
      </w:r>
    </w:p>
    <w:p w:rsidR="00F93DDA" w:rsidRDefault="00F93DDA" w:rsidP="003B6FBE">
      <w:pPr>
        <w:pStyle w:val="ConsPlusNormal"/>
        <w:ind w:firstLine="540"/>
        <w:jc w:val="both"/>
      </w:pPr>
      <w:r>
        <w:t>- кабинета(ов) предрейсовых и послерейсовых медицинских осмотров водителей;</w:t>
      </w:r>
    </w:p>
    <w:p w:rsidR="00F93DDA" w:rsidRDefault="00F93DDA" w:rsidP="003B6FBE">
      <w:pPr>
        <w:pStyle w:val="ConsPlusNormal"/>
        <w:spacing w:line="100" w:lineRule="exact"/>
        <w:ind w:firstLine="539"/>
        <w:jc w:val="both"/>
        <w:rPr>
          <w:rFonts w:cs="Times New Roman"/>
        </w:rPr>
      </w:pPr>
    </w:p>
    <w:p w:rsidR="00F93DDA" w:rsidRDefault="00F93DDA" w:rsidP="003B6FBE">
      <w:pPr>
        <w:pStyle w:val="ConsPlusNormal"/>
        <w:ind w:firstLine="540"/>
        <w:jc w:val="both"/>
      </w:pPr>
      <w:r>
        <w:t xml:space="preserve">К документам, подтверждающим возможность участника конкурса проводить предрейсовые и послерейсовые медицинские осмотры водителей, относятся копия лицензии участника на осуществление медицинской деятельности с приложением копий дипломов медицинского персонала, подтверждающих право осуществления ими предрейсовых и </w:t>
      </w:r>
      <w:r>
        <w:lastRenderedPageBreak/>
        <w:t>послерейсовых медицинских осмотров водителей, а также сертификатов на медицинское оборудование. В случае отсутствия лицензии у участника на право осуществления медицинской деятельности, участник в составе заявки предоставляет копию договора оказания услуг по проведению предрейсовых и послерейсовых медицинских осмотров водителей с организацией, имеющей соответствующую лицензию. К копии договора оказания услуг также прилагается копия лицензии организации и копии дипломов медицинского персонала.</w:t>
      </w:r>
    </w:p>
    <w:p w:rsidR="00F93DDA" w:rsidRDefault="00F93DDA" w:rsidP="003B6FBE">
      <w:pPr>
        <w:pStyle w:val="ConsPlusNormal"/>
        <w:ind w:firstLine="540"/>
        <w:jc w:val="both"/>
      </w:pPr>
      <w:r>
        <w:t>В договоре оказания услуг по проведению предрейсовых и послерейсовых медицинских осмотров водителей и в лицензии организации, оказывающей услуги по проведению предрейсовых и послерейсовых медицинских осмотров водителей, должен быть указан адрес стоянки автомобильного транспорта участника конкурса.</w:t>
      </w:r>
    </w:p>
    <w:p w:rsidR="00F93DDA" w:rsidRPr="00DB18C8" w:rsidRDefault="00F93DDA" w:rsidP="003B6FBE">
      <w:pPr>
        <w:pStyle w:val="ConsPlusNormal"/>
        <w:shd w:val="clear" w:color="auto" w:fill="FFFFFF"/>
        <w:ind w:firstLine="540"/>
        <w:jc w:val="both"/>
      </w:pPr>
      <w:r>
        <w:t xml:space="preserve">В случае если участник конкурса не имеет в собственности площади для стоянки транспортных средств, производственных и офисных помещений, и предоставляет в составе заявки договоры аренды недвижимого имущества на срок более 1 года, такие договоры в обязательном порядке подлежат регистрации в Федеральной регистрационной службе (далее - </w:t>
      </w:r>
      <w:r w:rsidRPr="00DB18C8">
        <w:t>ФРС).</w:t>
      </w:r>
    </w:p>
    <w:p w:rsidR="00F93DDA" w:rsidRDefault="00F93DDA" w:rsidP="003B6FBE">
      <w:pPr>
        <w:pStyle w:val="ConsPlusNormal"/>
        <w:ind w:firstLine="540"/>
        <w:jc w:val="both"/>
        <w:rPr>
          <w:rFonts w:cs="Times New Roman"/>
        </w:rPr>
      </w:pPr>
      <w:r>
        <w:t>7</w:t>
      </w:r>
      <w:r w:rsidRPr="00DB18C8">
        <w:t>.1</w:t>
      </w:r>
      <w:r>
        <w:t>3</w:t>
      </w:r>
      <w:r w:rsidRPr="00DB18C8">
        <w:t>. В случае наличия транспортных средств на момент подачи заявки:</w:t>
      </w:r>
    </w:p>
    <w:p w:rsidR="00F93DDA" w:rsidRDefault="00F93DDA" w:rsidP="003B6FBE">
      <w:pPr>
        <w:pStyle w:val="ConsPlusNormal"/>
        <w:ind w:firstLine="540"/>
        <w:jc w:val="both"/>
      </w:pPr>
      <w:r>
        <w:t>- правоустанавливающие документы участника конкурса на владение транспортными средствами, в том числе копии паспортов транспортных средств, копии договоров аренды (лизинга) имеющихся в наличии транспортных средств или иные документы, подтверждающие право участника конкурса использовать транспортные средства.</w:t>
      </w:r>
    </w:p>
    <w:p w:rsidR="00F93DDA" w:rsidRDefault="00F93DDA" w:rsidP="003B6FBE">
      <w:pPr>
        <w:pStyle w:val="ConsPlusNormal"/>
        <w:ind w:firstLine="540"/>
        <w:jc w:val="both"/>
      </w:pPr>
      <w:r>
        <w:t>7.14. В случае отсутствия транспортных средств на момент подачи заявки:</w:t>
      </w:r>
    </w:p>
    <w:p w:rsidR="00F93DDA" w:rsidRDefault="00F93DDA" w:rsidP="003B6FBE">
      <w:pPr>
        <w:pStyle w:val="ConsPlusNormal"/>
        <w:ind w:firstLine="540"/>
        <w:jc w:val="both"/>
      </w:pPr>
      <w:r>
        <w:t>- нотариально заверенные копии обязательств на приобретение транспортных средств по договору поставки (купли-продажи).</w:t>
      </w:r>
    </w:p>
    <w:p w:rsidR="00F93DDA" w:rsidRDefault="00F93DDA" w:rsidP="003B6FBE">
      <w:pPr>
        <w:pStyle w:val="ConsPlusNormal"/>
        <w:ind w:firstLine="540"/>
        <w:jc w:val="both"/>
      </w:pPr>
      <w:r>
        <w:t>7.15. Документ (документация), позволяющий оценить все технические и конструкционные особенности транспортного средства с учетом соответствия модели (модификации) транспортного средства и его класса, которому он удовлетворяет (заверяются руководителем и печатью организации).</w:t>
      </w:r>
    </w:p>
    <w:p w:rsidR="00F93DDA" w:rsidRDefault="00F93DDA" w:rsidP="003B6FBE">
      <w:pPr>
        <w:pStyle w:val="ConsPlusNormal"/>
        <w:ind w:firstLine="567"/>
        <w:jc w:val="both"/>
      </w:pPr>
      <w:r>
        <w:t>7.16. Информация об участнике в соответствии с критериями оценки заявок и показателями таких критериев (при наличии) и предложения участника конкурса в соответствии с критериями оценки заявок и показателями таких критериев (при наличии) по формам приложения № 4 к конкурсной документации.</w:t>
      </w:r>
    </w:p>
    <w:p w:rsidR="00F93DDA" w:rsidRDefault="00F93DDA" w:rsidP="003B6FBE">
      <w:pPr>
        <w:pStyle w:val="ConsPlusNormal"/>
        <w:ind w:firstLine="540"/>
        <w:jc w:val="both"/>
        <w:rPr>
          <w:rFonts w:cs="Times New Roman"/>
        </w:rPr>
      </w:pPr>
      <w:r>
        <w:t>7</w:t>
      </w:r>
      <w:r w:rsidRPr="00F34FC0">
        <w:t>.</w:t>
      </w:r>
      <w:r>
        <w:t>17</w:t>
      </w:r>
      <w:r w:rsidRPr="00F34FC0">
        <w:t xml:space="preserve">. </w:t>
      </w:r>
      <w:hyperlink w:anchor="P874" w:history="1">
        <w:r w:rsidRPr="00F34FC0">
          <w:t>Опись</w:t>
        </w:r>
      </w:hyperlink>
      <w:r w:rsidRPr="00F34FC0">
        <w:t xml:space="preserve"> документов в составе заявки на участие в конкурсе </w:t>
      </w:r>
      <w:r>
        <w:t>по форме,  установленной в приложении № 5 к конкурсной документации</w:t>
      </w:r>
      <w:r w:rsidRPr="00F34FC0">
        <w:t>.</w:t>
      </w:r>
    </w:p>
    <w:p w:rsidR="00F93DDA" w:rsidRPr="00F34FC0" w:rsidRDefault="00F93DDA" w:rsidP="003B6FBE">
      <w:pPr>
        <w:pStyle w:val="ConsPlusNormal"/>
        <w:ind w:firstLine="539"/>
        <w:jc w:val="both"/>
      </w:pPr>
      <w:r>
        <w:t>7</w:t>
      </w:r>
      <w:r w:rsidRPr="00F34FC0">
        <w:t>.</w:t>
      </w:r>
      <w:r>
        <w:t>18</w:t>
      </w:r>
      <w:r w:rsidRPr="00F34FC0">
        <w:t xml:space="preserve">. </w:t>
      </w:r>
      <w:hyperlink w:anchor="P901" w:history="1">
        <w:r w:rsidRPr="00F34FC0">
          <w:t>Информация</w:t>
        </w:r>
      </w:hyperlink>
      <w:r w:rsidRPr="00F34FC0">
        <w:t xml:space="preserve"> для оценки заявки по показателю "</w:t>
      </w:r>
      <w:r>
        <w:t xml:space="preserve">максимальный срок эксплуатации по году выпуска транспортных средств для осуществления регулярных перевозок в течение срока действия </w:t>
      </w:r>
      <w:r w:rsidRPr="00C17270">
        <w:t xml:space="preserve">договора </w:t>
      </w:r>
      <w:r>
        <w:t xml:space="preserve"> на осуществление перевозок по маршруту регулярных перевозок</w:t>
      </w:r>
      <w:r w:rsidRPr="00F34FC0">
        <w:t xml:space="preserve">" (форма </w:t>
      </w:r>
      <w:r>
        <w:t>№</w:t>
      </w:r>
      <w:r w:rsidRPr="00F34FC0">
        <w:t xml:space="preserve"> </w:t>
      </w:r>
      <w:r>
        <w:t>1 Приложение №4</w:t>
      </w:r>
      <w:r w:rsidRPr="00F34FC0">
        <w:t>).</w:t>
      </w:r>
    </w:p>
    <w:p w:rsidR="00F93DDA" w:rsidRPr="00F602C1" w:rsidRDefault="00F93DDA" w:rsidP="003B6FBE">
      <w:pPr>
        <w:shd w:val="clear" w:color="auto" w:fill="FFFFFF"/>
        <w:autoSpaceDE w:val="0"/>
        <w:autoSpaceDN w:val="0"/>
        <w:adjustRightInd w:val="0"/>
        <w:spacing w:after="0"/>
        <w:ind w:firstLine="539"/>
        <w:jc w:val="both"/>
      </w:pPr>
      <w:r>
        <w:t>7</w:t>
      </w:r>
      <w:r w:rsidRPr="00DB18C8">
        <w:t>.</w:t>
      </w:r>
      <w:r>
        <w:t>19</w:t>
      </w:r>
      <w:r w:rsidRPr="00F602C1">
        <w:t xml:space="preserve">. Справка из ГИБДД МВД РФ за период с 01.01.2014 по 31.12.2014 о </w:t>
      </w:r>
      <w:r w:rsidRPr="00257D09">
        <w:t>ДТП с погибшими и пострадавшими по вине водителей транспортных средств, находящихся в собственности, владении у участника конкурса и используемых для пассажирских перевозок</w:t>
      </w:r>
      <w:r w:rsidRPr="00F602C1">
        <w:t>.</w:t>
      </w:r>
    </w:p>
    <w:p w:rsidR="00F93DDA" w:rsidRDefault="00F93DDA" w:rsidP="003B6FBE">
      <w:pPr>
        <w:pStyle w:val="ConsPlusNormal"/>
        <w:ind w:firstLine="540"/>
        <w:jc w:val="both"/>
        <w:rPr>
          <w:rFonts w:cs="Times New Roman"/>
        </w:rPr>
      </w:pPr>
      <w:r>
        <w:t>7</w:t>
      </w:r>
      <w:r w:rsidRPr="00F34FC0">
        <w:t>.2</w:t>
      </w:r>
      <w:r>
        <w:t>0</w:t>
      </w:r>
      <w:r w:rsidRPr="00F34FC0">
        <w:t xml:space="preserve">. </w:t>
      </w:r>
      <w:hyperlink w:anchor="P1005" w:history="1">
        <w:r w:rsidRPr="00F34FC0">
          <w:t>Информация</w:t>
        </w:r>
      </w:hyperlink>
      <w:r w:rsidRPr="00F34FC0">
        <w:t xml:space="preserve"> для оценки заявки по показателю "</w:t>
      </w:r>
      <w:r>
        <w:t>опыт осуществления регулярных перевозок</w:t>
      </w:r>
      <w:r w:rsidRPr="00F34FC0">
        <w:t xml:space="preserve">" (форма </w:t>
      </w:r>
      <w:r>
        <w:t>№</w:t>
      </w:r>
      <w:r w:rsidRPr="00F34FC0">
        <w:t xml:space="preserve"> </w:t>
      </w:r>
      <w:r>
        <w:rPr>
          <w:shd w:val="clear" w:color="auto" w:fill="FFFFFF"/>
        </w:rPr>
        <w:t>2</w:t>
      </w:r>
      <w:r w:rsidRPr="0021464F">
        <w:t xml:space="preserve"> </w:t>
      </w:r>
      <w:r>
        <w:t>Приложение №4</w:t>
      </w:r>
      <w:r w:rsidRPr="00F34FC0">
        <w:t>).</w:t>
      </w:r>
    </w:p>
    <w:p w:rsidR="00F93DDA" w:rsidRPr="00743C0C" w:rsidRDefault="00F93DDA" w:rsidP="003B6FBE">
      <w:pPr>
        <w:pStyle w:val="ConsPlusNormal"/>
        <w:ind w:firstLine="540"/>
        <w:jc w:val="both"/>
        <w:rPr>
          <w:rFonts w:cs="Times New Roman"/>
        </w:rPr>
      </w:pPr>
      <w:r>
        <w:t>7.21. Информация для оценки заявки по показателю «</w:t>
      </w:r>
      <w:r w:rsidRPr="00743C0C">
        <w:t>Экологические характеристики подвижного состава</w:t>
      </w:r>
      <w:r>
        <w:t>»</w:t>
      </w:r>
      <w:r w:rsidRPr="00743C0C">
        <w:t xml:space="preserve"> </w:t>
      </w:r>
      <w:r w:rsidRPr="00F34FC0">
        <w:t xml:space="preserve">(форма </w:t>
      </w:r>
      <w:r>
        <w:t>№</w:t>
      </w:r>
      <w:r w:rsidRPr="00F34FC0">
        <w:t xml:space="preserve"> </w:t>
      </w:r>
      <w:r>
        <w:rPr>
          <w:shd w:val="clear" w:color="auto" w:fill="FFFFFF"/>
        </w:rPr>
        <w:t>1</w:t>
      </w:r>
      <w:r w:rsidRPr="0021464F">
        <w:t xml:space="preserve"> </w:t>
      </w:r>
      <w:r>
        <w:t>Приложение №4</w:t>
      </w:r>
      <w:r w:rsidRPr="00F34FC0">
        <w:t>).</w:t>
      </w:r>
    </w:p>
    <w:p w:rsidR="00F93DDA" w:rsidRDefault="00F93DDA" w:rsidP="003B6FBE">
      <w:pPr>
        <w:pStyle w:val="ConsPlusNormal"/>
        <w:ind w:firstLine="540"/>
        <w:jc w:val="both"/>
      </w:pPr>
      <w:r>
        <w:t>7.22. Приказ о назначении должностного лица, ответственного за обеспечение безопасности дорожного движения.</w:t>
      </w:r>
    </w:p>
    <w:p w:rsidR="00F93DDA" w:rsidRDefault="00F93DDA" w:rsidP="00BB0DE0">
      <w:pPr>
        <w:pStyle w:val="ConsPlusNormal"/>
        <w:ind w:firstLine="540"/>
        <w:jc w:val="both"/>
      </w:pPr>
      <w:r>
        <w:t>7.23. Документы, подаваемые в составе заявки, предоставляются в оригинале либо в заверенных надлежащим образом копиях. Копия документа считается надлежаще заверенной, в случае если она заверена на каждой странице: подписью руководителя организации или иного уполномоченного на заверение копий документов лица и скреплена печатью участника конкурса.</w:t>
      </w:r>
    </w:p>
    <w:p w:rsidR="00F93DDA" w:rsidRDefault="00F93DDA" w:rsidP="00BB0DE0">
      <w:pPr>
        <w:pStyle w:val="ConsPlusNormal"/>
        <w:ind w:firstLine="540"/>
        <w:jc w:val="both"/>
      </w:pPr>
      <w:r>
        <w:t>При этом нотариально должны быть заверены копии следующих документов:</w:t>
      </w:r>
    </w:p>
    <w:p w:rsidR="00F93DDA" w:rsidRDefault="00F93DDA" w:rsidP="00BB0DE0">
      <w:pPr>
        <w:pStyle w:val="ConsPlusNormal"/>
        <w:ind w:firstLine="540"/>
        <w:jc w:val="both"/>
      </w:pPr>
      <w:r>
        <w:t>а) копии учредительных документов юридических лиц;</w:t>
      </w:r>
    </w:p>
    <w:p w:rsidR="00F93DDA" w:rsidRDefault="00F93DDA" w:rsidP="00BB0DE0">
      <w:pPr>
        <w:pStyle w:val="ConsPlusNormal"/>
        <w:ind w:firstLine="540"/>
        <w:jc w:val="both"/>
      </w:pPr>
      <w:r>
        <w:t>б)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F93DDA" w:rsidRDefault="00F93DDA" w:rsidP="00BB0DE0">
      <w:pPr>
        <w:pStyle w:val="ConsPlusNormal"/>
        <w:ind w:firstLine="540"/>
        <w:jc w:val="both"/>
      </w:pPr>
      <w:r>
        <w:t xml:space="preserve">в) документ, подтверждающий полномочия лица на осуществление действий от имени </w:t>
      </w:r>
      <w:r>
        <w:lastRenderedPageBreak/>
        <w:t>участника конкурса;</w:t>
      </w:r>
    </w:p>
    <w:p w:rsidR="00F93DDA" w:rsidRDefault="00F93DDA" w:rsidP="00BB0DE0">
      <w:pPr>
        <w:pStyle w:val="ConsPlusNormal"/>
        <w:ind w:firstLine="540"/>
        <w:jc w:val="both"/>
      </w:pPr>
      <w:r>
        <w:t>г) обязательства на приобретение транспортных средств, в том числе договора купли-продажи, лизинга или с использованием других финансовых форм приобретения.</w:t>
      </w:r>
    </w:p>
    <w:p w:rsidR="00F93DDA" w:rsidRDefault="00F93DDA" w:rsidP="00BB0DE0">
      <w:pPr>
        <w:pStyle w:val="ConsPlusNormal"/>
        <w:ind w:firstLine="540"/>
        <w:jc w:val="both"/>
      </w:pPr>
      <w:bookmarkStart w:id="0" w:name="P222"/>
      <w:bookmarkEnd w:id="0"/>
      <w:r>
        <w:t>7.24. Использование факсимиле недопустимо.</w:t>
      </w:r>
    </w:p>
    <w:p w:rsidR="00F93DDA" w:rsidRDefault="00F93DDA" w:rsidP="00BB0DE0">
      <w:pPr>
        <w:pStyle w:val="ConsPlusNormal"/>
        <w:ind w:firstLine="540"/>
        <w:jc w:val="both"/>
      </w:pPr>
      <w:r>
        <w:t>7.25. Все листы заявки в письменной форме должны быть прошиты и должны иметь сквозную нумерацию. Заявка на месте прошивки должна быть скреплена печатью (при наличии) участника конкурса и подписана руководителем участника или лицом, уполномоченным участником в установленном порядке (для юридических лиц) или подписана участником – физическим лицом в том числе индивидуальным предпринимателем. Соблюдение участником указанных требований означает, что все документы и сведения, входящие в состав заявки на участие в конкурсе, поданы от имени участника, а также подтверждает подлинность и достоверность представленных в составе заявки документов и сведений.</w:t>
      </w:r>
    </w:p>
    <w:p w:rsidR="00F93DDA" w:rsidRDefault="00F93DDA" w:rsidP="00BB0DE0">
      <w:pPr>
        <w:pStyle w:val="ConsPlusNormal"/>
        <w:ind w:firstLine="540"/>
        <w:jc w:val="both"/>
      </w:pPr>
      <w:r>
        <w:t>7.26. Заявка, подготовленная участником, вся корреспонденция и документация, связанная с этой заявкой, должны быть написаны на русском языке.</w:t>
      </w:r>
    </w:p>
    <w:p w:rsidR="00F93DDA" w:rsidRDefault="00F93DDA" w:rsidP="00967498">
      <w:pPr>
        <w:pStyle w:val="ConsPlusNormal"/>
        <w:ind w:firstLine="540"/>
        <w:jc w:val="both"/>
      </w:pPr>
      <w: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r w:rsidRPr="001B5573">
        <w:t>апостиля (</w:t>
      </w:r>
      <w:hyperlink r:id="rId12" w:history="1">
        <w:r w:rsidRPr="001B5573">
          <w:t>Конвенция</w:t>
        </w:r>
      </w:hyperlink>
      <w:r w:rsidRPr="001B5573">
        <w:t>, отменяющая требования легализации иностранных официальных документов, подписанная в Гааге 05.10.1961, Российская Федерация присоединилась к конвенции 03.05.1992), если иное не установлено международным договором Российской Федерации (</w:t>
      </w:r>
      <w:hyperlink r:id="rId13" w:history="1">
        <w:r w:rsidRPr="001B5573">
          <w:t>статья 13</w:t>
        </w:r>
      </w:hyperlink>
      <w:r w:rsidRPr="001B5573">
        <w:t xml:space="preserve"> Конвенции о правовой</w:t>
      </w:r>
      <w:r>
        <w:t xml:space="preserve"> помощи и правовых отношениях по гражданским, семейным и уголовным делам от 22.01.1993).</w:t>
      </w:r>
    </w:p>
    <w:p w:rsidR="00F93DDA" w:rsidRDefault="00F93DDA" w:rsidP="00967498">
      <w:pPr>
        <w:pStyle w:val="ConsPlusNormal"/>
        <w:ind w:firstLine="540"/>
        <w:jc w:val="both"/>
      </w:pPr>
      <w: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F93DDA" w:rsidRDefault="00F93DDA" w:rsidP="00967498">
      <w:pPr>
        <w:pStyle w:val="ConsPlusNormal"/>
        <w:ind w:firstLine="540"/>
        <w:jc w:val="both"/>
      </w:pPr>
      <w:r>
        <w:t>7.27. Уполномоченными лицами юридического лица - участника конкурса (далее - юридическое лицо) могут быть:</w:t>
      </w:r>
    </w:p>
    <w:p w:rsidR="00F93DDA" w:rsidRDefault="00F93DDA" w:rsidP="00967498">
      <w:pPr>
        <w:pStyle w:val="ConsPlusNormal"/>
        <w:ind w:firstLine="540"/>
        <w:jc w:val="both"/>
      </w:pPr>
      <w:r>
        <w:t>а) руководитель юридического лица;</w:t>
      </w:r>
    </w:p>
    <w:p w:rsidR="00F93DDA" w:rsidRDefault="00F93DDA" w:rsidP="00967498">
      <w:pPr>
        <w:pStyle w:val="ConsPlusNormal"/>
        <w:ind w:firstLine="540"/>
        <w:jc w:val="both"/>
      </w:pPr>
      <w:r>
        <w:t>б) управляющий (руководитель юридического лица - управляющей компании);</w:t>
      </w:r>
    </w:p>
    <w:p w:rsidR="00F93DDA" w:rsidRDefault="00F93DDA" w:rsidP="00967498">
      <w:pPr>
        <w:pStyle w:val="ConsPlusNormal"/>
        <w:ind w:firstLine="540"/>
        <w:jc w:val="both"/>
      </w:pPr>
      <w:r>
        <w:t>в) лицо, действующее на основании доверенности, выданной и оформленной в соответствии с гражданским законодательством, или ее нотариально заверенной копии;</w:t>
      </w:r>
    </w:p>
    <w:p w:rsidR="00F93DDA" w:rsidRDefault="00F93DDA" w:rsidP="00967498">
      <w:pPr>
        <w:pStyle w:val="ConsPlusNormal"/>
        <w:ind w:firstLine="540"/>
        <w:jc w:val="both"/>
      </w:pPr>
      <w:r>
        <w:t>г) руководитель филиала или представительства юридического лица, действующий на основании доверенности, выданной и оформленной в соответствии с гражданским законодательством, или ее нотариально заверенной копии;</w:t>
      </w:r>
    </w:p>
    <w:p w:rsidR="00F93DDA" w:rsidRDefault="00F93DDA" w:rsidP="00967498">
      <w:pPr>
        <w:pStyle w:val="ConsPlusNormal"/>
        <w:ind w:firstLine="540"/>
        <w:jc w:val="both"/>
      </w:pPr>
      <w:r>
        <w:t xml:space="preserve">д) лицо, действующее на основании нотариально заверенной доверенности, выданной в порядке передоверия на основании </w:t>
      </w:r>
      <w:hyperlink r:id="rId14" w:history="1">
        <w:r w:rsidRPr="002B5880">
          <w:t>статьи 187</w:t>
        </w:r>
      </w:hyperlink>
      <w:r w:rsidRPr="002B5880">
        <w:t xml:space="preserve"> Гр</w:t>
      </w:r>
      <w:r>
        <w:t>ажданского кодекса Российской Федерации;</w:t>
      </w:r>
    </w:p>
    <w:p w:rsidR="00F93DDA" w:rsidRDefault="00F93DDA" w:rsidP="00967498">
      <w:pPr>
        <w:pStyle w:val="ConsPlusNormal"/>
        <w:ind w:firstLine="540"/>
        <w:jc w:val="both"/>
      </w:pPr>
      <w:r>
        <w:t>е) иные лица, обладающие правом действовать от имени юридического лица в соответствии с действующим законодательством.</w:t>
      </w:r>
    </w:p>
    <w:p w:rsidR="00F93DDA" w:rsidRDefault="00F93DDA" w:rsidP="00967498">
      <w:pPr>
        <w:pStyle w:val="ConsPlusNormal"/>
        <w:ind w:firstLine="540"/>
        <w:jc w:val="both"/>
      </w:pPr>
      <w:r>
        <w:t>7.28. Уполномоченными лицами индивидуального предпринимателя - претендента могут быть:</w:t>
      </w:r>
    </w:p>
    <w:p w:rsidR="00F93DDA" w:rsidRDefault="00F93DDA" w:rsidP="00967498">
      <w:pPr>
        <w:pStyle w:val="ConsPlusNormal"/>
        <w:ind w:firstLine="540"/>
        <w:jc w:val="both"/>
      </w:pPr>
      <w:r>
        <w:t>а) индивидуальный предприниматель;</w:t>
      </w:r>
    </w:p>
    <w:p w:rsidR="00F93DDA" w:rsidRDefault="00F93DDA" w:rsidP="00967498">
      <w:pPr>
        <w:pStyle w:val="ConsPlusNormal"/>
        <w:tabs>
          <w:tab w:val="left" w:pos="57"/>
        </w:tabs>
        <w:ind w:firstLine="539"/>
        <w:jc w:val="both"/>
      </w:pPr>
      <w:r>
        <w:t>б) лицо, действующее на основании доверенности, выданной и оформленной в соответствии с гражданским законодательством, или ее нотариально заверенной копии.</w:t>
      </w:r>
    </w:p>
    <w:p w:rsidR="00F93DDA" w:rsidRDefault="00F93DDA" w:rsidP="00967498">
      <w:pPr>
        <w:pStyle w:val="ConsPlusNormal"/>
        <w:ind w:firstLine="540"/>
        <w:jc w:val="both"/>
      </w:pPr>
      <w:r>
        <w:t>7.29. Документ, подтверждающий полномочия лица на осуществление действий от имени участника конкурса (доверенность), должен наделять данное лицо полномочиями подписания от имени участника конкурса всех необходимых документов и материалов, входящих в состав заявки на участие в конкурсе и должен быть оформлен в соответствии с требованиями законодательства Российской Федерации.</w:t>
      </w:r>
    </w:p>
    <w:p w:rsidR="00F93DDA" w:rsidRDefault="00F93DDA" w:rsidP="00BB0DE0">
      <w:pPr>
        <w:pStyle w:val="ConsPlusNormal"/>
        <w:ind w:firstLine="540"/>
        <w:jc w:val="both"/>
        <w:rPr>
          <w:rFonts w:cs="Times New Roman"/>
        </w:rPr>
      </w:pPr>
    </w:p>
    <w:p w:rsidR="00F93DDA" w:rsidRDefault="00F93DDA" w:rsidP="003B6FBE">
      <w:pPr>
        <w:pStyle w:val="ConsPlusNormal"/>
        <w:ind w:firstLine="540"/>
        <w:jc w:val="both"/>
        <w:rPr>
          <w:rFonts w:cs="Times New Roman"/>
        </w:rPr>
      </w:pPr>
    </w:p>
    <w:p w:rsidR="00F93DDA" w:rsidRDefault="00F93DDA" w:rsidP="00992A9C">
      <w:pPr>
        <w:pStyle w:val="ConsPlusNormal"/>
        <w:ind w:firstLine="540"/>
        <w:jc w:val="both"/>
        <w:rPr>
          <w:rFonts w:cs="Times New Roman"/>
          <w:b/>
          <w:bCs/>
        </w:rPr>
      </w:pPr>
      <w:r w:rsidRPr="00413D30">
        <w:rPr>
          <w:b/>
          <w:bCs/>
        </w:rPr>
        <w:t>8. Порядок, место, дата начала и дата окончания срока подачи заявок на участие в конкурсе</w:t>
      </w:r>
    </w:p>
    <w:p w:rsidR="00F93DDA" w:rsidRDefault="00F93DDA" w:rsidP="00BB0DE0">
      <w:pPr>
        <w:pStyle w:val="ConsPlusNormal"/>
        <w:ind w:firstLine="540"/>
        <w:jc w:val="both"/>
      </w:pPr>
      <w:r>
        <w:t>8.1.</w:t>
      </w:r>
      <w:r w:rsidRPr="00B72B56">
        <w:t xml:space="preserve"> </w:t>
      </w:r>
      <w:r>
        <w:t xml:space="preserve">Для участия в конкурсе любое заинтересованное лицо представляет организатору конкурса (лично или через своего представителя) заявку в письменной форме в запечатанном </w:t>
      </w:r>
      <w:r>
        <w:lastRenderedPageBreak/>
        <w:t>конверте. На конверте указывается наименование конкурса, номер лота, а также адрес, по которому организатор возвращает невскрытую заявку претенденту в случае, если конкурс будет отменен или заявка участника поступит к организатору позднее даты и времени окончания срока приема заявок от участников на участие в конкурсе, указанных в извещении о проведении конкурса.</w:t>
      </w:r>
    </w:p>
    <w:p w:rsidR="00F93DDA" w:rsidRPr="00763D02" w:rsidRDefault="00F93DDA" w:rsidP="004F4126">
      <w:pPr>
        <w:pStyle w:val="ConsPlusNormal"/>
        <w:ind w:firstLine="540"/>
        <w:jc w:val="both"/>
      </w:pPr>
      <w:r>
        <w:t xml:space="preserve">8.2. </w:t>
      </w:r>
      <w:r w:rsidRPr="00763D02">
        <w:t>Каждый конверт с заявкой на участие в конкурсе, поступивший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F93DDA" w:rsidRDefault="00F93DDA" w:rsidP="00BB0DE0">
      <w:pPr>
        <w:pStyle w:val="ConsPlusNormal"/>
        <w:ind w:firstLine="540"/>
        <w:jc w:val="both"/>
      </w:pPr>
      <w:r>
        <w:t>8.3.</w:t>
      </w:r>
      <w:r w:rsidRPr="00B72B56">
        <w:t xml:space="preserve"> </w:t>
      </w:r>
      <w:r>
        <w:t>Прием заявок на участие в конкурсе прекращается в день вскрытия конвертов с такими заявками.</w:t>
      </w:r>
    </w:p>
    <w:p w:rsidR="00F93DDA" w:rsidRDefault="00F93DDA" w:rsidP="00BB0DE0">
      <w:pPr>
        <w:pStyle w:val="ConsPlusNormal"/>
        <w:ind w:firstLine="540"/>
        <w:jc w:val="both"/>
        <w:rPr>
          <w:rFonts w:cs="Times New Roman"/>
        </w:rPr>
      </w:pPr>
      <w:r>
        <w:t xml:space="preserve">8.4. Заявки на участие в конкурсе на бумажном носителе принимаются ежедневно кроме субботы и воскресенья по адресу: </w:t>
      </w:r>
    </w:p>
    <w:p w:rsidR="00F93DDA" w:rsidRDefault="00F93DDA" w:rsidP="00BB0DE0">
      <w:pPr>
        <w:pStyle w:val="ConsPlusNormal"/>
        <w:ind w:firstLine="540"/>
        <w:jc w:val="both"/>
        <w:rPr>
          <w:rFonts w:cs="Times New Roman"/>
        </w:rPr>
      </w:pPr>
      <w:r>
        <w:t>601900, г. Ковров Владимирской обл., ул. Краснознаменная,  д. 6, каб. N 318,</w:t>
      </w:r>
    </w:p>
    <w:p w:rsidR="00F93DDA" w:rsidRDefault="00F93DDA" w:rsidP="00BB0DE0">
      <w:pPr>
        <w:pStyle w:val="ConsPlusNormal"/>
        <w:ind w:firstLine="540"/>
        <w:jc w:val="both"/>
        <w:rPr>
          <w:rFonts w:cs="Times New Roman"/>
        </w:rPr>
      </w:pPr>
      <w:r>
        <w:t>с</w:t>
      </w:r>
      <w:r w:rsidRPr="00366193">
        <w:t xml:space="preserve"> </w:t>
      </w:r>
      <w:r>
        <w:t>9</w:t>
      </w:r>
      <w:r w:rsidRPr="00366193">
        <w:t xml:space="preserve"> час. 00 мин. до 12 час. 00 мин. и с 13 час. 00 мин. до 1</w:t>
      </w:r>
      <w:r>
        <w:t>6</w:t>
      </w:r>
      <w:r w:rsidRPr="00366193">
        <w:t xml:space="preserve"> час. 00 мин.</w:t>
      </w:r>
    </w:p>
    <w:p w:rsidR="00F93DDA" w:rsidRDefault="00F93DDA" w:rsidP="00992A9C">
      <w:pPr>
        <w:pStyle w:val="ConsPlusNormal"/>
        <w:ind w:firstLine="540"/>
        <w:jc w:val="both"/>
        <w:rPr>
          <w:rFonts w:cs="Times New Roman"/>
        </w:rPr>
      </w:pPr>
      <w:r>
        <w:t>8.5</w:t>
      </w:r>
      <w:r w:rsidRPr="00F02320">
        <w:t xml:space="preserve">. Датой начала срока подачи </w:t>
      </w:r>
      <w:r>
        <w:t>з</w:t>
      </w:r>
      <w:r w:rsidRPr="00F02320">
        <w:t xml:space="preserve">аявок на участие в </w:t>
      </w:r>
      <w:r>
        <w:t>к</w:t>
      </w:r>
      <w:r w:rsidRPr="00F02320">
        <w:t xml:space="preserve">онкурсе является день, следующий за днем опубликования извещения о проведении </w:t>
      </w:r>
      <w:r>
        <w:t>к</w:t>
      </w:r>
      <w:r w:rsidRPr="00F02320">
        <w:t xml:space="preserve">онкурса на </w:t>
      </w:r>
      <w:r>
        <w:t>о</w:t>
      </w:r>
      <w:r w:rsidRPr="00F02320">
        <w:t>фициальном сайте.</w:t>
      </w:r>
    </w:p>
    <w:p w:rsidR="00F93DDA" w:rsidRPr="00F02320" w:rsidRDefault="00F93DDA" w:rsidP="00992A9C">
      <w:pPr>
        <w:pStyle w:val="ConsPlusNormal"/>
        <w:ind w:firstLine="540"/>
        <w:jc w:val="both"/>
        <w:rPr>
          <w:rFonts w:cs="Times New Roman"/>
          <w:b/>
          <w:bCs/>
        </w:rPr>
      </w:pPr>
      <w:r w:rsidRPr="00F02320">
        <w:t>8.</w:t>
      </w:r>
      <w:r>
        <w:t>6</w:t>
      </w:r>
      <w:r w:rsidRPr="00F02320">
        <w:t xml:space="preserve">. Дата и время окончания приема </w:t>
      </w:r>
      <w:r>
        <w:t>з</w:t>
      </w:r>
      <w:r w:rsidRPr="00F02320">
        <w:t xml:space="preserve">аявок от </w:t>
      </w:r>
      <w:r>
        <w:t>участников</w:t>
      </w:r>
      <w:r w:rsidRPr="00F02320">
        <w:t xml:space="preserve"> </w:t>
      </w:r>
      <w:r>
        <w:t>к</w:t>
      </w:r>
      <w:r w:rsidRPr="00F02320">
        <w:t>онкурс</w:t>
      </w:r>
      <w:r>
        <w:t>а</w:t>
      </w:r>
      <w:r w:rsidRPr="00F02320">
        <w:t xml:space="preserve"> указывается в извещении о проведении </w:t>
      </w:r>
      <w:r>
        <w:t>к</w:t>
      </w:r>
      <w:r w:rsidRPr="00F02320">
        <w:t>онкурса.</w:t>
      </w:r>
    </w:p>
    <w:p w:rsidR="00F93DDA" w:rsidRDefault="00F93DDA" w:rsidP="00B72B56">
      <w:pPr>
        <w:pStyle w:val="ConsPlusNormal"/>
        <w:ind w:firstLine="540"/>
        <w:jc w:val="both"/>
        <w:rPr>
          <w:rFonts w:cs="Times New Roman"/>
        </w:rPr>
      </w:pPr>
    </w:p>
    <w:p w:rsidR="00F93DDA" w:rsidRDefault="00F93DDA" w:rsidP="00992A9C">
      <w:pPr>
        <w:pStyle w:val="ConsPlusNormal"/>
        <w:ind w:firstLine="540"/>
        <w:jc w:val="both"/>
        <w:rPr>
          <w:b/>
          <w:bCs/>
        </w:rPr>
      </w:pPr>
      <w:r w:rsidRPr="00B90AB0">
        <w:rPr>
          <w:b/>
          <w:bCs/>
        </w:rPr>
        <w:t>9.</w:t>
      </w:r>
      <w:r w:rsidRPr="00413D30">
        <w:t xml:space="preserve"> </w:t>
      </w:r>
      <w:r w:rsidRPr="00413D30">
        <w:rPr>
          <w:b/>
          <w:bCs/>
        </w:rPr>
        <w:t>Порядок и срок отзыва заявок на участие в конкурсе, порядок внесения изменений в такие заявки</w:t>
      </w:r>
      <w:r>
        <w:rPr>
          <w:b/>
          <w:bCs/>
        </w:rPr>
        <w:t>.</w:t>
      </w:r>
    </w:p>
    <w:p w:rsidR="00F93DDA" w:rsidRDefault="00F93DDA" w:rsidP="00992A9C">
      <w:pPr>
        <w:pStyle w:val="ConsPlusNormal"/>
        <w:ind w:firstLine="540"/>
        <w:jc w:val="both"/>
        <w:rPr>
          <w:rFonts w:cs="Times New Roman"/>
        </w:rPr>
      </w:pPr>
      <w:r>
        <w:t xml:space="preserve">9.1. Участник конкурса, подавший заявку на участие в конкурсе, вправе изменить эту заявку или отозвать до окончания срока подачи заявок, уведомив об этом в письменной форме организатора. В случае отзыва участником заявки до окончания срока приема заявок предложение считается не поданным. </w:t>
      </w:r>
    </w:p>
    <w:p w:rsidR="00F93DDA" w:rsidRDefault="00F93DDA" w:rsidP="00992A9C">
      <w:pPr>
        <w:pStyle w:val="ConsPlusNormal"/>
        <w:ind w:firstLine="540"/>
        <w:jc w:val="both"/>
      </w:pPr>
      <w:r>
        <w:t>9.2. Никакие изменения не могут быть внесены в заявки после истечения установленного срока их подачи.</w:t>
      </w:r>
    </w:p>
    <w:p w:rsidR="00F93DDA" w:rsidRDefault="00F93DDA" w:rsidP="00B72B56">
      <w:pPr>
        <w:pStyle w:val="ConsPlusNormal"/>
        <w:ind w:firstLine="540"/>
        <w:jc w:val="both"/>
      </w:pPr>
      <w:r>
        <w:t>9.3. Изменения заявки на участие в конкурсе должны быть запечатаны в конверт и маркированы "Изменение заявки на участие в открытом конкурсе № (необходимо указать порядковый номер заявки при регистрации)" и доставлены адресату до даты вскрытия конвертов с заявками на участие в конкурсе.</w:t>
      </w:r>
    </w:p>
    <w:p w:rsidR="00F93DDA" w:rsidRDefault="00F93DDA" w:rsidP="00992A9C">
      <w:pPr>
        <w:pStyle w:val="ConsPlusNormal"/>
        <w:ind w:firstLine="540"/>
        <w:jc w:val="both"/>
      </w:pPr>
      <w:r>
        <w:t>9.4. Участник конкурса, желающий отозвать свою заявку на участие в конкурсе, направляет организатору конкурса письмо об отзыве заявки. К письму необходимо приложить копию уведомления, выданного организатором конкурса участнику конкурса, подавшему заявку на участие в конкурсе, при регистрации заявки на участие в конкурсе. Возврат отозванной заявки осуществляется организатором конкурса участнику конкурса, отзывающему заявку, в течение одного дня после получения соответствующего уведомления.</w:t>
      </w:r>
    </w:p>
    <w:p w:rsidR="00F93DDA" w:rsidRDefault="00F93DDA" w:rsidP="00992A9C">
      <w:pPr>
        <w:pStyle w:val="ConsPlusNormal"/>
        <w:jc w:val="both"/>
        <w:rPr>
          <w:rFonts w:cs="Times New Roman"/>
          <w:b/>
          <w:bCs/>
        </w:rPr>
      </w:pPr>
    </w:p>
    <w:p w:rsidR="00F93DDA" w:rsidRPr="00413D30" w:rsidRDefault="00F93DDA" w:rsidP="007310CE">
      <w:pPr>
        <w:pStyle w:val="ConsPlusNormal"/>
        <w:ind w:firstLine="540"/>
        <w:jc w:val="both"/>
        <w:rPr>
          <w:b/>
          <w:bCs/>
        </w:rPr>
      </w:pPr>
      <w:r w:rsidRPr="00413D30">
        <w:rPr>
          <w:b/>
          <w:bCs/>
        </w:rPr>
        <w:t>1</w:t>
      </w:r>
      <w:r>
        <w:rPr>
          <w:b/>
          <w:bCs/>
        </w:rPr>
        <w:t>0</w:t>
      </w:r>
      <w:r w:rsidRPr="00413D30">
        <w:rPr>
          <w:b/>
          <w:bCs/>
        </w:rPr>
        <w:t>. Формы, порядок, даты начала и окончания срока предоставления участникам конкурса разъяснений положений конкурсной документации</w:t>
      </w:r>
    </w:p>
    <w:p w:rsidR="00F93DDA" w:rsidRDefault="00F93DDA" w:rsidP="00BF124F">
      <w:pPr>
        <w:pStyle w:val="ConsPlusNormal"/>
        <w:ind w:firstLine="540"/>
        <w:jc w:val="both"/>
      </w:pPr>
      <w:r>
        <w:t>10.1.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трех рабочих дней со дня поступления указанного запроса организаторы конкурса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позднее, чем за три рабочих дня до дня окончания подачи заявок на участие в конкурсе. Днем поступления запроса считается день регистрации запроса в письменной форме организатором конкурса или день получения электронного документа.</w:t>
      </w:r>
    </w:p>
    <w:p w:rsidR="00F93DDA" w:rsidRDefault="00F93DDA" w:rsidP="00BF124F">
      <w:pPr>
        <w:pStyle w:val="ConsPlusNormal"/>
        <w:ind w:firstLine="540"/>
        <w:jc w:val="both"/>
        <w:rPr>
          <w:rFonts w:cs="Times New Roman"/>
        </w:rPr>
      </w:pPr>
      <w:r>
        <w:t xml:space="preserve">10.2. Течение срока на подготовку и направление разъяснений начинается на следующий </w:t>
      </w:r>
      <w:r>
        <w:lastRenderedPageBreak/>
        <w:t xml:space="preserve">рабочий день после дня поступления запроса организатору конкурса. Поступившие запросы и ответы на них организатора конкурса публикуются на официальном сайте. Запросы, поступившие позднее, чем за 3 рабочих дня до дня окончания подачи заявок, не рассматриваются. </w:t>
      </w:r>
    </w:p>
    <w:p w:rsidR="00F93DDA" w:rsidRDefault="00F93DDA" w:rsidP="00BF124F">
      <w:pPr>
        <w:pStyle w:val="ConsPlusNormal"/>
        <w:ind w:firstLine="540"/>
        <w:jc w:val="both"/>
      </w:pPr>
      <w:r>
        <w:t>10.3. 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пять дней.</w:t>
      </w:r>
    </w:p>
    <w:p w:rsidR="00F93DDA" w:rsidRDefault="00F93DDA" w:rsidP="007310CE">
      <w:pPr>
        <w:pStyle w:val="ConsPlusNormal"/>
        <w:ind w:firstLine="540"/>
        <w:jc w:val="both"/>
        <w:rPr>
          <w:rFonts w:cs="Times New Roman"/>
        </w:rPr>
      </w:pPr>
      <w:r>
        <w:t>10.4. Запросы о разъяснении положений конкурсной документации принимаются в письменной форме ежедневно, кроме субботы и воскресенья, по адресу:</w:t>
      </w:r>
    </w:p>
    <w:p w:rsidR="00F93DDA" w:rsidRDefault="00F93DDA" w:rsidP="007310CE">
      <w:pPr>
        <w:pStyle w:val="ConsPlusNormal"/>
        <w:jc w:val="both"/>
        <w:rPr>
          <w:rFonts w:cs="Times New Roman"/>
        </w:rPr>
      </w:pPr>
      <w:r>
        <w:t>601900, г. Ковров Владимирской обл., ул. Краснознаменная, д. 6, каб. N 318,</w:t>
      </w:r>
    </w:p>
    <w:p w:rsidR="00F93DDA" w:rsidRPr="00C71352" w:rsidRDefault="00F93DDA" w:rsidP="007310CE">
      <w:pPr>
        <w:pStyle w:val="ConsPlusNormal"/>
        <w:jc w:val="both"/>
      </w:pPr>
      <w:r>
        <w:t>с</w:t>
      </w:r>
      <w:r w:rsidRPr="00C71352">
        <w:t xml:space="preserve"> 8 час. 00 мин. до 12 час. 00 мин. и с 13 час. 00 мин. до 17 час. 00 мин.</w:t>
      </w:r>
    </w:p>
    <w:p w:rsidR="00F93DDA" w:rsidRPr="00413D30" w:rsidRDefault="00F93DDA" w:rsidP="00413D30">
      <w:pPr>
        <w:pStyle w:val="ConsPlusNormal"/>
        <w:rPr>
          <w:rFonts w:cs="Times New Roman"/>
          <w:b/>
          <w:bCs/>
        </w:rPr>
      </w:pPr>
    </w:p>
    <w:p w:rsidR="00F93DDA" w:rsidRPr="00B90AB0" w:rsidRDefault="00F93DDA" w:rsidP="007310CE">
      <w:pPr>
        <w:pStyle w:val="ConsPlusNormal"/>
        <w:ind w:firstLine="540"/>
        <w:jc w:val="both"/>
        <w:rPr>
          <w:b/>
          <w:bCs/>
        </w:rPr>
      </w:pPr>
      <w:r w:rsidRPr="00B90AB0">
        <w:rPr>
          <w:b/>
          <w:bCs/>
        </w:rPr>
        <w:t>11. Место, порядок, даты и время вскрытия конвертов с заявками на участие в конкурсе</w:t>
      </w:r>
    </w:p>
    <w:p w:rsidR="00F93DDA" w:rsidRDefault="00F93DDA" w:rsidP="007310CE">
      <w:pPr>
        <w:pStyle w:val="ConsPlusNormal"/>
        <w:ind w:firstLine="540"/>
        <w:jc w:val="both"/>
        <w:rPr>
          <w:rFonts w:cs="Times New Roman"/>
        </w:rPr>
      </w:pPr>
      <w:r>
        <w:t>11.1. Вскрытие конвертов с заявками на участие в конкурсе состоится в</w:t>
      </w:r>
      <w:r w:rsidRPr="00BF124F">
        <w:t xml:space="preserve"> установленный извещением о проведении </w:t>
      </w:r>
      <w:r>
        <w:t>к</w:t>
      </w:r>
      <w:r w:rsidRPr="00BF124F">
        <w:t>онкурса день по адресу:</w:t>
      </w:r>
      <w:r>
        <w:t xml:space="preserve"> г. Ковров Владимирской обл., ул. Краснознаменная, д. 6, малый зал. </w:t>
      </w:r>
      <w:r w:rsidRPr="00615324">
        <w:t>Представители участников конкурса могут присутствовать при вскрытии конвертов.</w:t>
      </w:r>
      <w:r>
        <w:t xml:space="preserve"> </w:t>
      </w:r>
    </w:p>
    <w:p w:rsidR="00F93DDA" w:rsidRDefault="00F93DDA" w:rsidP="004F4126">
      <w:pPr>
        <w:pStyle w:val="ConsPlusNormal"/>
        <w:ind w:firstLine="540"/>
        <w:jc w:val="both"/>
      </w:pPr>
      <w:r>
        <w:t>11.2. Конкурсная комиссия проверяет целостность конверта перед вскрытием. В первую очередь вскрываются конверты с пометкой "ИЗМЕНЕНИЯ". Те конверты с заявками, отзыв которых осуществлен претендентом, вскрываться не будут.</w:t>
      </w:r>
    </w:p>
    <w:p w:rsidR="00F93DDA" w:rsidRDefault="00F93DDA" w:rsidP="004F4126">
      <w:pPr>
        <w:pStyle w:val="ConsPlusNormal"/>
        <w:ind w:firstLine="540"/>
        <w:jc w:val="both"/>
      </w:pPr>
      <w:r>
        <w:t>11.3. Конкурсной комиссией вскрываются конверты с заявками на участие в конкурсе, которые поступили организатору конкурса до начала вскрытия заявок на участие в конкурсе.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F93DDA" w:rsidRDefault="00F93DDA" w:rsidP="004F4126">
      <w:pPr>
        <w:pStyle w:val="ConsPlusNormal"/>
        <w:ind w:firstLine="540"/>
        <w:jc w:val="both"/>
      </w:pPr>
      <w:r w:rsidRPr="00026321">
        <w:t>1</w:t>
      </w:r>
      <w:r>
        <w:t>1</w:t>
      </w:r>
      <w:r w:rsidRPr="00026321">
        <w:t>.</w:t>
      </w:r>
      <w:r>
        <w:t>4</w:t>
      </w:r>
      <w:r w:rsidRPr="00026321">
        <w:t>.</w:t>
      </w:r>
      <w:r>
        <w:t xml:space="preserve"> 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Заявки, включая изменения к ним, которые не были вскрыты и зачитаны вслух, не принимаются для дальнейшей оценки независимо от обстоятельств.</w:t>
      </w:r>
    </w:p>
    <w:p w:rsidR="00F93DDA" w:rsidRDefault="00F93DDA" w:rsidP="004F4126">
      <w:pPr>
        <w:pStyle w:val="ConsPlusNormal"/>
        <w:ind w:firstLine="540"/>
        <w:jc w:val="both"/>
      </w:pPr>
      <w:r>
        <w:t>11.5.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F93DDA" w:rsidRDefault="00F93DDA" w:rsidP="004F4126">
      <w:pPr>
        <w:pStyle w:val="ConsPlusNormal"/>
        <w:ind w:firstLine="540"/>
        <w:jc w:val="both"/>
      </w:pPr>
      <w:r>
        <w:t>11.6.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официальном сайте.</w:t>
      </w:r>
    </w:p>
    <w:p w:rsidR="00F93DDA" w:rsidRDefault="00F93DDA" w:rsidP="004F4126">
      <w:pPr>
        <w:pStyle w:val="ConsPlusNormal"/>
        <w:ind w:firstLine="540"/>
        <w:jc w:val="both"/>
      </w:pPr>
      <w:r>
        <w:t>11.7. Организатор торгов вправе осуществлять аудиозапись вскрытия конвертов с заявками на участие в конкурсе.</w:t>
      </w:r>
    </w:p>
    <w:p w:rsidR="00F93DDA" w:rsidRDefault="00F93DDA" w:rsidP="004F4126">
      <w:pPr>
        <w:pStyle w:val="ConsPlusNormal"/>
        <w:ind w:firstLine="540"/>
        <w:jc w:val="both"/>
      </w:pPr>
      <w:r>
        <w:t>11.8.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и в тот же день такие конверты и такие заявки возвращаются участникам конкурса.</w:t>
      </w:r>
    </w:p>
    <w:p w:rsidR="00F93DDA" w:rsidRDefault="00F93DDA" w:rsidP="007310CE">
      <w:pPr>
        <w:pStyle w:val="ConsPlusNormal"/>
        <w:ind w:firstLine="540"/>
        <w:jc w:val="both"/>
        <w:rPr>
          <w:rFonts w:cs="Times New Roman"/>
        </w:rPr>
      </w:pPr>
    </w:p>
    <w:p w:rsidR="00F93DDA" w:rsidRPr="00B90AB0" w:rsidRDefault="00F93DDA" w:rsidP="00622975">
      <w:pPr>
        <w:pStyle w:val="ConsPlusNormal"/>
        <w:ind w:firstLine="540"/>
        <w:jc w:val="both"/>
        <w:rPr>
          <w:b/>
          <w:bCs/>
        </w:rPr>
      </w:pPr>
      <w:r w:rsidRPr="00B90AB0">
        <w:rPr>
          <w:b/>
          <w:bCs/>
        </w:rPr>
        <w:lastRenderedPageBreak/>
        <w:t>1</w:t>
      </w:r>
      <w:r>
        <w:rPr>
          <w:b/>
          <w:bCs/>
        </w:rPr>
        <w:t>2</w:t>
      </w:r>
      <w:r w:rsidRPr="00B90AB0">
        <w:rPr>
          <w:b/>
          <w:bCs/>
        </w:rPr>
        <w:t>.</w:t>
      </w:r>
      <w:r w:rsidRPr="00B90AB0">
        <w:t xml:space="preserve"> </w:t>
      </w:r>
      <w:r w:rsidRPr="00B90AB0">
        <w:rPr>
          <w:b/>
          <w:bCs/>
        </w:rPr>
        <w:t xml:space="preserve">Порядок </w:t>
      </w:r>
      <w:r>
        <w:rPr>
          <w:b/>
          <w:bCs/>
        </w:rPr>
        <w:t>рассмотрения</w:t>
      </w:r>
      <w:r w:rsidRPr="00B90AB0">
        <w:rPr>
          <w:b/>
          <w:bCs/>
        </w:rPr>
        <w:t>, оценки и сопоставления заявок на участие в конкурсе</w:t>
      </w:r>
    </w:p>
    <w:p w:rsidR="00F93DDA" w:rsidRDefault="00F93DDA" w:rsidP="00B90AB0">
      <w:pPr>
        <w:pStyle w:val="ConsPlusNormal"/>
        <w:ind w:firstLine="540"/>
        <w:jc w:val="both"/>
      </w:pPr>
      <w:r>
        <w:t>12.1.</w:t>
      </w:r>
      <w:r w:rsidRPr="00BF124F">
        <w:rPr>
          <w:sz w:val="28"/>
          <w:szCs w:val="28"/>
        </w:rPr>
        <w:t xml:space="preserve"> </w:t>
      </w:r>
      <w:r w:rsidRPr="00BF124F">
        <w:t xml:space="preserve">Конкурсная комиссия осуществляет рассмотрение, оценку и сопоставление </w:t>
      </w:r>
      <w:r>
        <w:t>3</w:t>
      </w:r>
      <w:r w:rsidRPr="00BF124F">
        <w:t xml:space="preserve">аявок </w:t>
      </w:r>
      <w:r>
        <w:t>у</w:t>
      </w:r>
      <w:r w:rsidRPr="00BF124F">
        <w:t xml:space="preserve">частников в целях определения </w:t>
      </w:r>
      <w:r>
        <w:t>победителя конкурса</w:t>
      </w:r>
      <w:r w:rsidRPr="00BF124F">
        <w:t xml:space="preserve"> в соответствии с критериями оценки, изложенными в </w:t>
      </w:r>
      <w:r>
        <w:t>к</w:t>
      </w:r>
      <w:r w:rsidRPr="00BF124F">
        <w:t>онкурсной документации</w:t>
      </w:r>
      <w:r>
        <w:t xml:space="preserve"> в том числе:</w:t>
      </w:r>
    </w:p>
    <w:p w:rsidR="00F93DDA" w:rsidRDefault="00F93DDA" w:rsidP="00B90AB0">
      <w:pPr>
        <w:pStyle w:val="ConsPlusNormal"/>
        <w:ind w:firstLine="540"/>
        <w:jc w:val="both"/>
        <w:rPr>
          <w:rFonts w:cs="Times New Roman"/>
        </w:rPr>
      </w:pPr>
      <w:r>
        <w:t>- проверяет</w:t>
      </w:r>
      <w:r w:rsidRPr="005A5728">
        <w:rPr>
          <w:b/>
          <w:bCs/>
          <w:sz w:val="28"/>
          <w:szCs w:val="28"/>
        </w:rPr>
        <w:t xml:space="preserve"> </w:t>
      </w:r>
      <w:r>
        <w:t>з</w:t>
      </w:r>
      <w:r w:rsidRPr="005A5728">
        <w:t xml:space="preserve">аявки </w:t>
      </w:r>
      <w:r>
        <w:t>у</w:t>
      </w:r>
      <w:r w:rsidRPr="005A5728">
        <w:t>частников на наличие всех подписей на документах</w:t>
      </w:r>
      <w:r>
        <w:t xml:space="preserve">, </w:t>
      </w:r>
      <w:r w:rsidRPr="005A5728">
        <w:t xml:space="preserve">а также правильности оформления </w:t>
      </w:r>
      <w:r>
        <w:t>з</w:t>
      </w:r>
      <w:r w:rsidRPr="005A5728">
        <w:t>аявок в соответствии с требованиями</w:t>
      </w:r>
      <w:r w:rsidRPr="005A5728">
        <w:rPr>
          <w:b/>
          <w:bCs/>
          <w:sz w:val="28"/>
          <w:szCs w:val="28"/>
        </w:rPr>
        <w:t xml:space="preserve"> </w:t>
      </w:r>
      <w:r w:rsidRPr="005A5728">
        <w:t xml:space="preserve">настоящей </w:t>
      </w:r>
      <w:r>
        <w:t>к</w:t>
      </w:r>
      <w:r w:rsidRPr="005A5728">
        <w:t>онкурсной документации;</w:t>
      </w:r>
    </w:p>
    <w:p w:rsidR="00F93DDA" w:rsidRDefault="00F93DDA" w:rsidP="00B90AB0">
      <w:pPr>
        <w:pStyle w:val="ConsPlusNormal"/>
        <w:ind w:firstLine="540"/>
        <w:jc w:val="both"/>
        <w:rPr>
          <w:rFonts w:cs="Times New Roman"/>
        </w:rPr>
      </w:pPr>
      <w:r>
        <w:t xml:space="preserve">- </w:t>
      </w:r>
      <w:r w:rsidRPr="005A5728">
        <w:t xml:space="preserve">оценивает </w:t>
      </w:r>
      <w:r>
        <w:t>з</w:t>
      </w:r>
      <w:r w:rsidRPr="005A5728">
        <w:t>аявки на соответствие требованиям</w:t>
      </w:r>
      <w:r>
        <w:t xml:space="preserve"> к участникам конкурса</w:t>
      </w:r>
      <w:r w:rsidRPr="005A5728">
        <w:rPr>
          <w:b/>
          <w:bCs/>
          <w:sz w:val="28"/>
          <w:szCs w:val="28"/>
        </w:rPr>
        <w:t xml:space="preserve"> </w:t>
      </w:r>
      <w:r w:rsidRPr="005A5728">
        <w:t xml:space="preserve">установленным в разделе </w:t>
      </w:r>
      <w:r>
        <w:t>6</w:t>
      </w:r>
      <w:r w:rsidRPr="005A5728">
        <w:t xml:space="preserve"> настоящей </w:t>
      </w:r>
      <w:r>
        <w:t>к</w:t>
      </w:r>
      <w:r w:rsidRPr="005A5728">
        <w:t>онкурсной документации;</w:t>
      </w:r>
    </w:p>
    <w:p w:rsidR="00F93DDA" w:rsidRDefault="00F93DDA" w:rsidP="00B90AB0">
      <w:pPr>
        <w:pStyle w:val="ConsPlusNormal"/>
        <w:ind w:firstLine="540"/>
        <w:jc w:val="both"/>
      </w:pPr>
      <w:r>
        <w:t>-  р</w:t>
      </w:r>
      <w:r w:rsidRPr="005A5728">
        <w:t xml:space="preserve">ассматривает </w:t>
      </w:r>
      <w:r>
        <w:t>з</w:t>
      </w:r>
      <w:r w:rsidRPr="005A5728">
        <w:t>аявки на наличие всех документов, предусмотренных</w:t>
      </w:r>
      <w:r w:rsidRPr="007B50D7">
        <w:t xml:space="preserve"> </w:t>
      </w:r>
      <w:r w:rsidRPr="005A5728">
        <w:t xml:space="preserve">настоящей </w:t>
      </w:r>
      <w:r>
        <w:t>конкурсной документацией;</w:t>
      </w:r>
    </w:p>
    <w:p w:rsidR="00F93DDA" w:rsidRDefault="00F93DDA" w:rsidP="00B90AB0">
      <w:pPr>
        <w:pStyle w:val="ConsPlusNormal"/>
        <w:ind w:firstLine="540"/>
        <w:jc w:val="both"/>
      </w:pPr>
      <w:r>
        <w:t>12.2.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 о признании участника конкурса, подавшего заявку на участие в конкурсе, участником конкурса или об отказе в допуске такого участника конкурса к участию в конкурсе.</w:t>
      </w:r>
    </w:p>
    <w:p w:rsidR="00F93DDA" w:rsidRDefault="00F93DDA" w:rsidP="004B138C">
      <w:pPr>
        <w:pStyle w:val="ConsPlusNormal"/>
        <w:ind w:firstLine="540"/>
        <w:jc w:val="both"/>
      </w:pPr>
      <w:r>
        <w:t>12.3.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 участниках конкурса,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w:t>
      </w:r>
      <w:r w:rsidRPr="004B138C">
        <w:t xml:space="preserve"> </w:t>
      </w:r>
      <w:r>
        <w:t>Указанный протокол в течение одного рабочего дня, следующего за днем его подписания, размещается организатором конкурса на официальном сайте.</w:t>
      </w:r>
    </w:p>
    <w:p w:rsidR="00F93DDA" w:rsidRPr="007B50D7" w:rsidRDefault="00F93DDA" w:rsidP="00B90AB0">
      <w:pPr>
        <w:pStyle w:val="ConsPlusNormal"/>
        <w:ind w:firstLine="540"/>
        <w:jc w:val="both"/>
      </w:pPr>
      <w:r>
        <w:t xml:space="preserve">12.3. </w:t>
      </w:r>
      <w:r w:rsidRPr="007B50D7">
        <w:t xml:space="preserve">В период оценки </w:t>
      </w:r>
      <w:r>
        <w:t>з</w:t>
      </w:r>
      <w:r w:rsidRPr="007B50D7">
        <w:t xml:space="preserve">аявок </w:t>
      </w:r>
      <w:r>
        <w:t>к</w:t>
      </w:r>
      <w:r w:rsidRPr="007B50D7">
        <w:t>онкурсная комиссия имеет право проверять</w:t>
      </w:r>
      <w:r w:rsidRPr="007B50D7">
        <w:rPr>
          <w:b/>
          <w:bCs/>
          <w:sz w:val="28"/>
          <w:szCs w:val="28"/>
        </w:rPr>
        <w:t xml:space="preserve"> </w:t>
      </w:r>
      <w:r w:rsidRPr="007B50D7">
        <w:t xml:space="preserve">предоставленную </w:t>
      </w:r>
      <w:r>
        <w:t>участниками конкурса</w:t>
      </w:r>
      <w:r w:rsidRPr="007B50D7">
        <w:t xml:space="preserve"> информацию, в том числе в ходе выездных</w:t>
      </w:r>
      <w:r w:rsidRPr="007B50D7">
        <w:rPr>
          <w:b/>
          <w:bCs/>
          <w:sz w:val="28"/>
          <w:szCs w:val="28"/>
        </w:rPr>
        <w:t xml:space="preserve"> </w:t>
      </w:r>
      <w:r w:rsidRPr="007B50D7">
        <w:t xml:space="preserve">проверок предприятий </w:t>
      </w:r>
      <w:r>
        <w:t>участников</w:t>
      </w:r>
      <w:r w:rsidRPr="007B50D7">
        <w:t>, запрашивать дополнительные разъяснения</w:t>
      </w:r>
      <w:r w:rsidRPr="007B50D7">
        <w:rPr>
          <w:b/>
          <w:bCs/>
          <w:sz w:val="28"/>
          <w:szCs w:val="28"/>
        </w:rPr>
        <w:t xml:space="preserve"> </w:t>
      </w:r>
      <w:r w:rsidRPr="007B50D7">
        <w:t>по представленным документам.</w:t>
      </w:r>
    </w:p>
    <w:p w:rsidR="00F93DDA" w:rsidRDefault="00F93DDA" w:rsidP="004B138C">
      <w:pPr>
        <w:pStyle w:val="ConsPlusNormal"/>
        <w:ind w:firstLine="540"/>
        <w:jc w:val="both"/>
        <w:rPr>
          <w:rFonts w:cs="Times New Roman"/>
        </w:rPr>
      </w:pPr>
      <w:r>
        <w:t>Конкурсная комиссия имеет право запросить оригиналы представленных в заявке документов.</w:t>
      </w:r>
    </w:p>
    <w:p w:rsidR="00F93DDA" w:rsidRDefault="00F93DDA" w:rsidP="00B90AB0">
      <w:pPr>
        <w:pStyle w:val="ConsPlusNormal"/>
        <w:ind w:firstLine="540"/>
        <w:jc w:val="both"/>
      </w:pPr>
      <w:r>
        <w:t>12.4. Срок оценки и сопоставления таких заявок не может превышать пять дней со дня подписания протокола протокол рассмотрения заявок.</w:t>
      </w:r>
    </w:p>
    <w:p w:rsidR="00F93DDA" w:rsidRDefault="00F93DDA" w:rsidP="00B90AB0">
      <w:pPr>
        <w:pStyle w:val="ConsPlusNormal"/>
        <w:ind w:firstLine="540"/>
        <w:jc w:val="both"/>
      </w:pPr>
      <w:r>
        <w:t>12.5.</w:t>
      </w:r>
      <w:r w:rsidRPr="00194EB0">
        <w:t xml:space="preserve"> </w:t>
      </w:r>
      <w:r>
        <w:t>Конкурсная комиссия оценивает заявки по бальной системе по критериям оценки.</w:t>
      </w:r>
    </w:p>
    <w:p w:rsidR="00F93DDA" w:rsidRDefault="00F93DDA" w:rsidP="00B90AB0">
      <w:pPr>
        <w:pStyle w:val="ConsPlusNormal"/>
        <w:ind w:firstLine="540"/>
        <w:jc w:val="both"/>
        <w:rPr>
          <w:rFonts w:cs="Times New Roman"/>
        </w:rPr>
      </w:pPr>
      <w:r>
        <w:t>Критерии оценки, показатели критериев и порядок присвоения баллов изложены в Приложение №4 настоящей конкурсной документации.</w:t>
      </w:r>
    </w:p>
    <w:p w:rsidR="00F93DDA" w:rsidRDefault="00F93DDA" w:rsidP="00B90AB0">
      <w:pPr>
        <w:pStyle w:val="ConsPlusNormal"/>
        <w:ind w:firstLine="540"/>
        <w:jc w:val="both"/>
      </w:pPr>
      <w:r>
        <w:t>12.6. Количество баллов по каждому критерию определяется на основании сведений, поданных участником, учетных данных организатора конкурса, ОГИБДД ММ ОМВД России «Ковровский», управления государственного автодорожного надзора по Владимирской области.</w:t>
      </w:r>
    </w:p>
    <w:p w:rsidR="00F93DDA" w:rsidRPr="004E401B" w:rsidRDefault="00F93DDA" w:rsidP="00B95CA1">
      <w:pPr>
        <w:pStyle w:val="ConsNormal"/>
        <w:ind w:right="0" w:firstLine="540"/>
        <w:jc w:val="both"/>
        <w:rPr>
          <w:rFonts w:ascii="Times New Roman" w:hAnsi="Times New Roman" w:cs="Times New Roman"/>
          <w:sz w:val="28"/>
          <w:szCs w:val="28"/>
        </w:rPr>
      </w:pPr>
      <w:r w:rsidRPr="00B95CA1">
        <w:rPr>
          <w:rFonts w:ascii="Calibri" w:hAnsi="Calibri" w:cs="Calibri"/>
          <w:sz w:val="22"/>
          <w:szCs w:val="22"/>
        </w:rPr>
        <w:t>12.</w:t>
      </w:r>
      <w:r>
        <w:rPr>
          <w:rFonts w:ascii="Calibri" w:hAnsi="Calibri" w:cs="Calibri"/>
          <w:sz w:val="22"/>
          <w:szCs w:val="22"/>
        </w:rPr>
        <w:t>7</w:t>
      </w:r>
      <w:r w:rsidRPr="00B95CA1">
        <w:rPr>
          <w:rFonts w:ascii="Calibri" w:hAnsi="Calibri" w:cs="Calibri"/>
          <w:sz w:val="22"/>
          <w:szCs w:val="22"/>
        </w:rPr>
        <w:t>.</w:t>
      </w:r>
      <w:r>
        <w:rPr>
          <w:rFonts w:ascii="Calibri" w:hAnsi="Calibri" w:cs="Calibri"/>
          <w:sz w:val="22"/>
          <w:szCs w:val="22"/>
        </w:rPr>
        <w:t xml:space="preserve"> </w:t>
      </w:r>
      <w:r w:rsidRPr="00B95CA1">
        <w:rPr>
          <w:rFonts w:ascii="Calibri" w:hAnsi="Calibri" w:cs="Calibri"/>
          <w:sz w:val="22"/>
          <w:szCs w:val="22"/>
        </w:rPr>
        <w:t xml:space="preserve">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w:t>
      </w:r>
      <w:r w:rsidRPr="00194EB0">
        <w:rPr>
          <w:rFonts w:ascii="Calibri" w:hAnsi="Calibri" w:cs="Calibri"/>
          <w:sz w:val="22"/>
          <w:szCs w:val="22"/>
        </w:rPr>
        <w:t xml:space="preserve">количества баллов, полученных </w:t>
      </w:r>
      <w:r>
        <w:t>у</w:t>
      </w:r>
      <w:r w:rsidRPr="00194EB0">
        <w:rPr>
          <w:rFonts w:ascii="Calibri" w:hAnsi="Calibri" w:cs="Calibri"/>
          <w:sz w:val="22"/>
          <w:szCs w:val="22"/>
        </w:rPr>
        <w:t>частником,</w:t>
      </w:r>
      <w:r w:rsidRPr="004E401B">
        <w:rPr>
          <w:rFonts w:ascii="Times New Roman" w:hAnsi="Times New Roman" w:cs="Times New Roman"/>
          <w:sz w:val="28"/>
          <w:szCs w:val="28"/>
        </w:rPr>
        <w:t xml:space="preserve"> </w:t>
      </w:r>
      <w:r>
        <w:t xml:space="preserve">присваивается порядковый номер. </w:t>
      </w:r>
      <w:r w:rsidRPr="00B95CA1">
        <w:rPr>
          <w:rFonts w:ascii="Calibri" w:hAnsi="Calibri" w:cs="Calibri"/>
          <w:sz w:val="22"/>
          <w:szCs w:val="22"/>
        </w:rPr>
        <w:t>Заявке на участие в конкурсе,</w:t>
      </w:r>
      <w:r>
        <w:t xml:space="preserve"> </w:t>
      </w:r>
      <w:r w:rsidRPr="00194EB0">
        <w:rPr>
          <w:rFonts w:ascii="Calibri" w:hAnsi="Calibri" w:cs="Calibri"/>
          <w:sz w:val="22"/>
          <w:szCs w:val="22"/>
        </w:rPr>
        <w:t>набравшей максимальное количество баллов,</w:t>
      </w:r>
      <w:r>
        <w:rPr>
          <w:rFonts w:ascii="Times New Roman" w:hAnsi="Times New Roman" w:cs="Times New Roman"/>
          <w:sz w:val="28"/>
          <w:szCs w:val="28"/>
        </w:rPr>
        <w:t xml:space="preserve"> </w:t>
      </w:r>
      <w:r>
        <w:t xml:space="preserve">присваивается первый номер. </w:t>
      </w:r>
    </w:p>
    <w:p w:rsidR="00F93DDA" w:rsidRDefault="00F93DDA" w:rsidP="00B95CA1">
      <w:pPr>
        <w:pStyle w:val="ConsPlusNormal"/>
        <w:ind w:firstLine="540"/>
        <w:jc w:val="both"/>
      </w:pPr>
      <w:r>
        <w:t>12.8. Победителем конкурса признается участник конкурса, получивший наибольшее количество баллов, и заявке на участие в конкурсе которого присвоен первый номер.</w:t>
      </w:r>
    </w:p>
    <w:p w:rsidR="00F93DDA" w:rsidRDefault="00F93DDA" w:rsidP="00B95CA1">
      <w:pPr>
        <w:pStyle w:val="ConsPlusNormal"/>
        <w:ind w:firstLine="540"/>
        <w:jc w:val="both"/>
      </w:pPr>
      <w:r>
        <w:t xml:space="preserve">12.9. </w:t>
      </w:r>
      <w:r w:rsidRPr="00B95CA1">
        <w:t xml:space="preserve">В случае равенства сумм баллов двух и более </w:t>
      </w:r>
      <w:r>
        <w:t>у</w:t>
      </w:r>
      <w:r w:rsidRPr="00B95CA1">
        <w:t>частников</w:t>
      </w:r>
      <w:r w:rsidRPr="00B95CA1">
        <w:rPr>
          <w:sz w:val="28"/>
          <w:szCs w:val="28"/>
        </w:rPr>
        <w:t xml:space="preserve"> </w:t>
      </w:r>
      <w:r>
        <w:t>п</w:t>
      </w:r>
      <w:r w:rsidRPr="00B95CA1">
        <w:t xml:space="preserve">обедителем конкурса признается тот </w:t>
      </w:r>
      <w:r>
        <w:t>у</w:t>
      </w:r>
      <w:r w:rsidRPr="00B95CA1">
        <w:t>частник, чья заявка поступила к</w:t>
      </w:r>
      <w:r>
        <w:t xml:space="preserve"> организатору первой.</w:t>
      </w:r>
    </w:p>
    <w:p w:rsidR="00F93DDA" w:rsidRDefault="00F93DDA" w:rsidP="00B95CA1">
      <w:pPr>
        <w:pStyle w:val="ConsPlusNormal"/>
        <w:ind w:firstLine="540"/>
        <w:jc w:val="both"/>
      </w:pPr>
      <w:r>
        <w:t xml:space="preserve">12.10.  Итоги конкурса оформляются протоколом оценки и сопоставления заявок. </w:t>
      </w:r>
    </w:p>
    <w:p w:rsidR="00F93DDA" w:rsidRDefault="00F93DDA" w:rsidP="00B90AB0">
      <w:pPr>
        <w:pStyle w:val="ConsPlusNormal"/>
        <w:ind w:firstLine="540"/>
        <w:jc w:val="both"/>
        <w:rPr>
          <w:rFonts w:cs="Times New Roman"/>
        </w:rPr>
      </w:pPr>
      <w: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rsidR="00F93DDA" w:rsidRDefault="00F93DDA" w:rsidP="00586D74">
      <w:pPr>
        <w:spacing w:after="0" w:line="240" w:lineRule="auto"/>
        <w:ind w:firstLine="540"/>
        <w:jc w:val="both"/>
        <w:rPr>
          <w:b/>
          <w:bCs/>
        </w:rPr>
      </w:pPr>
    </w:p>
    <w:p w:rsidR="00F93DDA" w:rsidRDefault="00F93DDA" w:rsidP="00586D74">
      <w:pPr>
        <w:spacing w:after="0" w:line="240" w:lineRule="auto"/>
        <w:ind w:firstLine="540"/>
        <w:jc w:val="both"/>
        <w:rPr>
          <w:b/>
          <w:bCs/>
        </w:rPr>
      </w:pPr>
    </w:p>
    <w:p w:rsidR="00F93DDA" w:rsidRDefault="00F93DDA" w:rsidP="00586D74">
      <w:pPr>
        <w:spacing w:after="0" w:line="240" w:lineRule="auto"/>
        <w:ind w:firstLine="540"/>
        <w:jc w:val="both"/>
        <w:rPr>
          <w:b/>
          <w:bCs/>
        </w:rPr>
      </w:pPr>
    </w:p>
    <w:p w:rsidR="00F93DDA" w:rsidRDefault="00F93DDA" w:rsidP="00586D74">
      <w:pPr>
        <w:spacing w:after="0" w:line="240" w:lineRule="auto"/>
        <w:ind w:firstLine="540"/>
        <w:jc w:val="both"/>
        <w:rPr>
          <w:b/>
          <w:bCs/>
        </w:rPr>
      </w:pPr>
    </w:p>
    <w:p w:rsidR="00F93DDA" w:rsidRDefault="00F93DDA" w:rsidP="00586D74">
      <w:pPr>
        <w:spacing w:after="0" w:line="240" w:lineRule="auto"/>
        <w:ind w:firstLine="540"/>
        <w:jc w:val="both"/>
        <w:rPr>
          <w:b/>
          <w:bCs/>
        </w:rPr>
      </w:pPr>
      <w:r>
        <w:rPr>
          <w:b/>
          <w:bCs/>
        </w:rPr>
        <w:lastRenderedPageBreak/>
        <w:t>13</w:t>
      </w:r>
      <w:r w:rsidRPr="00B90AB0">
        <w:rPr>
          <w:b/>
          <w:bCs/>
        </w:rPr>
        <w:t xml:space="preserve">. </w:t>
      </w:r>
      <w:r>
        <w:rPr>
          <w:b/>
          <w:bCs/>
        </w:rPr>
        <w:t>З</w:t>
      </w:r>
      <w:r w:rsidRPr="00B90AB0">
        <w:rPr>
          <w:b/>
          <w:bCs/>
        </w:rPr>
        <w:t>аключени</w:t>
      </w:r>
      <w:r>
        <w:rPr>
          <w:b/>
          <w:bCs/>
        </w:rPr>
        <w:t>е</w:t>
      </w:r>
      <w:r w:rsidRPr="00B90AB0">
        <w:rPr>
          <w:b/>
          <w:bCs/>
        </w:rPr>
        <w:t xml:space="preserve"> договора</w:t>
      </w:r>
      <w:r>
        <w:rPr>
          <w:b/>
          <w:bCs/>
        </w:rPr>
        <w:t xml:space="preserve"> по результатам проведения конкурса</w:t>
      </w:r>
    </w:p>
    <w:p w:rsidR="00F93DDA" w:rsidRDefault="00F93DDA" w:rsidP="00586D74">
      <w:pPr>
        <w:spacing w:after="0" w:line="240" w:lineRule="auto"/>
        <w:ind w:firstLine="540"/>
        <w:jc w:val="both"/>
      </w:pPr>
      <w:r w:rsidRPr="00B95CA1">
        <w:t xml:space="preserve">13.1. </w:t>
      </w:r>
      <w:r>
        <w:t>Протокол оценки и сопоставления заявок</w:t>
      </w:r>
      <w:r w:rsidRPr="00906548">
        <w:rPr>
          <w:sz w:val="28"/>
          <w:szCs w:val="28"/>
        </w:rPr>
        <w:t xml:space="preserve"> </w:t>
      </w:r>
      <w:r w:rsidRPr="00906548">
        <w:t>с момента подписания его Конкурсной комиссией является документом,</w:t>
      </w:r>
      <w:r w:rsidRPr="00906548">
        <w:rPr>
          <w:sz w:val="28"/>
          <w:szCs w:val="28"/>
        </w:rPr>
        <w:t xml:space="preserve"> </w:t>
      </w:r>
      <w:r w:rsidRPr="00906548">
        <w:t xml:space="preserve">подтверждающим право </w:t>
      </w:r>
      <w:r>
        <w:t>п</w:t>
      </w:r>
      <w:r w:rsidRPr="00906548">
        <w:t xml:space="preserve">обедителя конкурса на заключение </w:t>
      </w:r>
      <w:r>
        <w:t>д</w:t>
      </w:r>
      <w:r w:rsidRPr="00906548">
        <w:t>оговора.</w:t>
      </w:r>
    </w:p>
    <w:p w:rsidR="00F93DDA" w:rsidRDefault="00F93DDA" w:rsidP="00906548">
      <w:pPr>
        <w:pStyle w:val="ConsPlusNormal"/>
        <w:ind w:firstLine="540"/>
        <w:jc w:val="both"/>
      </w:pPr>
      <w:r>
        <w:t>13.2.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93DDA" w:rsidRDefault="00F93DDA" w:rsidP="00586D74">
      <w:pPr>
        <w:spacing w:after="0" w:line="240" w:lineRule="auto"/>
        <w:ind w:firstLine="540"/>
        <w:jc w:val="both"/>
      </w:pPr>
      <w:r>
        <w:t>13.3. Договор может быть заключен не ранее, чем через десять дней и не позднее, чем через двадцать дней, со дня размещения на официальном сайте протокола оценки и сопоставления заявок на участие в конкурсе.</w:t>
      </w:r>
    </w:p>
    <w:p w:rsidR="00F93DDA" w:rsidRPr="004160B3" w:rsidRDefault="00F93DDA" w:rsidP="004160B3">
      <w:pPr>
        <w:spacing w:after="0" w:line="240" w:lineRule="auto"/>
        <w:ind w:firstLine="539"/>
      </w:pPr>
      <w:r>
        <w:t>13.4.  До заключения договора победитель конкурса обязан предоставить на утверждение в управление городского хозяйства расписание движения на маршрутах.</w:t>
      </w:r>
    </w:p>
    <w:p w:rsidR="00F93DDA" w:rsidRDefault="00F93DDA" w:rsidP="00622975">
      <w:pPr>
        <w:ind w:firstLine="540"/>
        <w:jc w:val="both"/>
        <w:rPr>
          <w:b/>
          <w:bCs/>
          <w:caps/>
        </w:rPr>
      </w:pPr>
    </w:p>
    <w:p w:rsidR="00F93DDA" w:rsidRPr="00AA3219" w:rsidRDefault="00F93DDA" w:rsidP="006676D8">
      <w:pPr>
        <w:ind w:firstLine="540"/>
        <w:rPr>
          <w:b/>
          <w:bCs/>
        </w:rPr>
      </w:pPr>
      <w:r w:rsidRPr="00AA3219">
        <w:rPr>
          <w:b/>
          <w:bCs/>
        </w:rPr>
        <w:t>14. Заключительные положения</w:t>
      </w:r>
    </w:p>
    <w:p w:rsidR="00F93DDA" w:rsidRPr="006676D8" w:rsidRDefault="00F93DDA" w:rsidP="006676D8">
      <w:pPr>
        <w:ind w:firstLine="540"/>
      </w:pPr>
      <w:r>
        <w:t>14.1.1 Вопросы, неурегулированные настоящей конкурсной документацией, регулируются постановлением администрации города Коврова «О проведение конкурса</w:t>
      </w:r>
      <w:r w:rsidRPr="006676D8">
        <w:t xml:space="preserve"> </w:t>
      </w:r>
      <w:r>
        <w:t>на</w:t>
      </w:r>
      <w:r w:rsidRPr="00B245B2">
        <w:t xml:space="preserve"> </w:t>
      </w:r>
      <w:r>
        <w:t>п</w:t>
      </w:r>
      <w:r w:rsidRPr="00D874C0">
        <w:t>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r>
        <w:t>» от 03.12.2015г. №3214.</w:t>
      </w: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Default="00F93DDA" w:rsidP="00622975">
      <w:pPr>
        <w:ind w:firstLine="540"/>
        <w:jc w:val="both"/>
        <w:rPr>
          <w:b/>
          <w:bCs/>
          <w:caps/>
        </w:rPr>
      </w:pPr>
    </w:p>
    <w:p w:rsidR="00F93DDA" w:rsidRPr="00FC7D74" w:rsidRDefault="00F93DDA">
      <w:pPr>
        <w:pStyle w:val="ConsPlusNormal"/>
        <w:jc w:val="center"/>
        <w:rPr>
          <w:b/>
          <w:bCs/>
        </w:rPr>
      </w:pPr>
      <w:r w:rsidRPr="00FC7D74">
        <w:rPr>
          <w:b/>
          <w:bCs/>
        </w:rPr>
        <w:lastRenderedPageBreak/>
        <w:t>ОБРАЗЦЫ ФОРМ И ДОКУМЕНТОВ</w:t>
      </w:r>
    </w:p>
    <w:p w:rsidR="00F93DDA" w:rsidRPr="00FC7D74" w:rsidRDefault="00F93DDA">
      <w:pPr>
        <w:pStyle w:val="ConsPlusNormal"/>
        <w:jc w:val="center"/>
        <w:rPr>
          <w:b/>
          <w:bCs/>
        </w:rPr>
      </w:pPr>
      <w:r w:rsidRPr="00FC7D74">
        <w:rPr>
          <w:b/>
          <w:bCs/>
        </w:rPr>
        <w:t>ДЛЯ ЗАПОЛНЕНИЯ УЧАСТНИКАМИ КОНКУРСА</w:t>
      </w:r>
    </w:p>
    <w:p w:rsidR="00F93DDA" w:rsidRDefault="00F93DDA">
      <w:pPr>
        <w:pStyle w:val="ConsPlusNormal"/>
        <w:jc w:val="both"/>
        <w:rPr>
          <w:rFonts w:cs="Times New Roman"/>
        </w:rPr>
      </w:pPr>
    </w:p>
    <w:p w:rsidR="00F93DDA" w:rsidRDefault="00F93DDA" w:rsidP="00D07AE3">
      <w:pPr>
        <w:pStyle w:val="ConsPlusNormal"/>
        <w:jc w:val="center"/>
        <w:rPr>
          <w:rFonts w:cs="Times New Roman"/>
        </w:rPr>
      </w:pPr>
      <w:r>
        <w:t xml:space="preserve">                                                                                                                                              Приложение N 1</w:t>
      </w:r>
      <w:bookmarkStart w:id="1" w:name="P691"/>
      <w:bookmarkEnd w:id="1"/>
      <w:r>
        <w:t xml:space="preserve">  </w:t>
      </w:r>
    </w:p>
    <w:p w:rsidR="00F93DDA" w:rsidRDefault="00F93DDA" w:rsidP="00D07AE3">
      <w:pPr>
        <w:pStyle w:val="ConsPlusNormal"/>
        <w:jc w:val="center"/>
      </w:pPr>
      <w:r>
        <w:t xml:space="preserve">                                                                                                                      к  конкурсной документации    </w:t>
      </w:r>
    </w:p>
    <w:p w:rsidR="00F93DDA" w:rsidRDefault="00F93DDA">
      <w:pPr>
        <w:pStyle w:val="ConsPlusNonformat"/>
        <w:jc w:val="both"/>
        <w:rPr>
          <w:rFonts w:cs="Times New Roman"/>
        </w:rPr>
      </w:pPr>
    </w:p>
    <w:p w:rsidR="00F93DDA" w:rsidRPr="00FC7D74" w:rsidRDefault="00F93DDA" w:rsidP="00F34FC0">
      <w:pPr>
        <w:pStyle w:val="ConsPlusNonformat"/>
        <w:jc w:val="center"/>
        <w:rPr>
          <w:b/>
          <w:bCs/>
        </w:rPr>
      </w:pPr>
      <w:r w:rsidRPr="00FC7D74">
        <w:rPr>
          <w:b/>
          <w:bCs/>
        </w:rPr>
        <w:t>ЗАЯВКА НА УЧАСТИЕ В ОТКРЫТОМ КОНКУРСЕ ПО ЛОТУ N ___________</w:t>
      </w:r>
    </w:p>
    <w:p w:rsidR="00F93DDA" w:rsidRDefault="00F93DDA">
      <w:pPr>
        <w:pStyle w:val="ConsPlusNonformat"/>
        <w:jc w:val="both"/>
        <w:rPr>
          <w:rFonts w:cs="Times New Roman"/>
        </w:rPr>
      </w:pPr>
    </w:p>
    <w:p w:rsidR="00F93DDA" w:rsidRDefault="00F93DDA">
      <w:pPr>
        <w:pStyle w:val="ConsPlusNonformat"/>
        <w:jc w:val="both"/>
      </w:pPr>
      <w:r>
        <w:t>на   право   заключения  договора  на  осуществление  перевозок  пассажиров</w:t>
      </w:r>
    </w:p>
    <w:p w:rsidR="00F93DDA" w:rsidRDefault="00F93DDA">
      <w:pPr>
        <w:pStyle w:val="ConsPlusNonformat"/>
        <w:jc w:val="both"/>
      </w:pPr>
      <w:r>
        <w:t>автомобильным   транспортом  общего  пользования  на  регулярных  маршрутах</w:t>
      </w:r>
    </w:p>
    <w:p w:rsidR="00F93DDA" w:rsidRDefault="00F93DDA">
      <w:pPr>
        <w:pStyle w:val="ConsPlusNonformat"/>
        <w:jc w:val="both"/>
      </w:pPr>
      <w:r>
        <w:t>маршрутной сети г. Коврова.</w:t>
      </w:r>
    </w:p>
    <w:p w:rsidR="00F93DDA" w:rsidRDefault="00F93DDA" w:rsidP="006676D8">
      <w:pPr>
        <w:pStyle w:val="ConsPlusNonformat"/>
        <w:ind w:left="480"/>
        <w:jc w:val="both"/>
      </w:pPr>
      <w:r>
        <w:t>1.Изучив  конкурсную  документацию  на  право  заключения договора на</w:t>
      </w:r>
    </w:p>
    <w:p w:rsidR="00F93DDA" w:rsidRDefault="00F93DDA">
      <w:pPr>
        <w:pStyle w:val="ConsPlusNonformat"/>
        <w:jc w:val="both"/>
      </w:pPr>
      <w:r>
        <w:t>осуществление   перевозок   пассажиров   автомобильным  транспортом  общего</w:t>
      </w:r>
    </w:p>
    <w:p w:rsidR="00F93DDA" w:rsidRDefault="00F93DDA">
      <w:pPr>
        <w:pStyle w:val="ConsPlusNonformat"/>
        <w:jc w:val="both"/>
      </w:pPr>
      <w:r>
        <w:t>пользования  на  регулярных  маршрутах  маршрутной сети г. Коврова, а также</w:t>
      </w:r>
    </w:p>
    <w:p w:rsidR="00F93DDA" w:rsidRDefault="00F93DDA">
      <w:pPr>
        <w:pStyle w:val="ConsPlusNonformat"/>
        <w:jc w:val="both"/>
      </w:pPr>
      <w:r>
        <w:t>применимое  к данному конкурсу законодательство  и нормативно-правовые акты</w:t>
      </w:r>
    </w:p>
    <w:p w:rsidR="00F93DDA" w:rsidRDefault="00F93DDA">
      <w:pPr>
        <w:pStyle w:val="ConsPlusNonformat"/>
        <w:jc w:val="both"/>
      </w:pPr>
    </w:p>
    <w:p w:rsidR="00F93DDA" w:rsidRDefault="00F93DDA">
      <w:pPr>
        <w:pStyle w:val="ConsPlusNonformat"/>
        <w:jc w:val="both"/>
      </w:pPr>
      <w:r>
        <w:t xml:space="preserve">         (указать полное наименование участника размещения заказа)</w:t>
      </w:r>
    </w:p>
    <w:p w:rsidR="00F93DDA" w:rsidRDefault="00F93DDA">
      <w:pPr>
        <w:pStyle w:val="ConsPlusNonformat"/>
        <w:jc w:val="both"/>
      </w:pPr>
      <w:r>
        <w:t>в лице ____________________________________________________________________</w:t>
      </w:r>
    </w:p>
    <w:p w:rsidR="00F93DDA" w:rsidRDefault="00F93DDA">
      <w:pPr>
        <w:pStyle w:val="ConsPlusNonformat"/>
        <w:jc w:val="both"/>
      </w:pPr>
      <w:r>
        <w:t xml:space="preserve">                         (указать должность, ФИО)</w:t>
      </w:r>
    </w:p>
    <w:p w:rsidR="00F93DDA" w:rsidRDefault="00F93DDA">
      <w:pPr>
        <w:pStyle w:val="ConsPlusNonformat"/>
        <w:jc w:val="both"/>
      </w:pPr>
      <w:r>
        <w:t>сообщаю  о  согласии  участвовать  в  конкурсе на условиях, установленных в</w:t>
      </w:r>
    </w:p>
    <w:p w:rsidR="00F93DDA" w:rsidRDefault="00F93DDA">
      <w:pPr>
        <w:pStyle w:val="ConsPlusNonformat"/>
        <w:jc w:val="both"/>
      </w:pPr>
      <w:r>
        <w:t>указанных выше документах, и направляю настоящую заявку.</w:t>
      </w:r>
    </w:p>
    <w:p w:rsidR="00F93DDA" w:rsidRDefault="00F93DDA" w:rsidP="00FC7D74">
      <w:pPr>
        <w:pStyle w:val="ConsPlusNonformat"/>
        <w:spacing w:line="100" w:lineRule="exact"/>
        <w:jc w:val="both"/>
        <w:rPr>
          <w:rFonts w:cs="Times New Roman"/>
        </w:rPr>
      </w:pPr>
    </w:p>
    <w:p w:rsidR="00F93DDA" w:rsidRDefault="00F93DDA">
      <w:pPr>
        <w:pStyle w:val="ConsPlusNonformat"/>
        <w:jc w:val="both"/>
      </w:pPr>
      <w:r>
        <w:t xml:space="preserve">    2.  Я  согласен выполнить  требования конкурсной документации, условия,</w:t>
      </w:r>
    </w:p>
    <w:p w:rsidR="00F93DDA" w:rsidRDefault="00F93DDA">
      <w:pPr>
        <w:pStyle w:val="ConsPlusNonformat"/>
        <w:jc w:val="both"/>
      </w:pPr>
      <w:r>
        <w:t>представленные в конкурсном предложении.</w:t>
      </w:r>
    </w:p>
    <w:p w:rsidR="00F93DDA" w:rsidRDefault="00F93DDA" w:rsidP="00FC7D74">
      <w:pPr>
        <w:pStyle w:val="ConsPlusNonformat"/>
        <w:spacing w:line="100" w:lineRule="exact"/>
        <w:jc w:val="both"/>
        <w:rPr>
          <w:rFonts w:cs="Times New Roman"/>
        </w:rPr>
      </w:pPr>
    </w:p>
    <w:p w:rsidR="00F93DDA" w:rsidRDefault="00F93DDA" w:rsidP="006676D8">
      <w:pPr>
        <w:pStyle w:val="ConsPlusNonformat"/>
        <w:numPr>
          <w:ilvl w:val="0"/>
          <w:numId w:val="6"/>
        </w:numPr>
        <w:jc w:val="both"/>
      </w:pPr>
      <w:r>
        <w:t>Настоящей заявкой подтверждаю, что против меня (представляемой мной</w:t>
      </w:r>
    </w:p>
    <w:p w:rsidR="00F93DDA" w:rsidRDefault="00F93DDA">
      <w:pPr>
        <w:pStyle w:val="ConsPlusNonformat"/>
        <w:jc w:val="both"/>
      </w:pPr>
      <w:r>
        <w:t>организации)  не проводится процедура ликвидации, банкротства, деятельность</w:t>
      </w:r>
    </w:p>
    <w:p w:rsidR="00F93DDA" w:rsidRDefault="00F93DDA">
      <w:pPr>
        <w:pStyle w:val="ConsPlusNonformat"/>
        <w:jc w:val="both"/>
      </w:pPr>
      <w:r>
        <w:t>не  приостановлена.  Размер  задолженности по начисленным налогам, сборам и</w:t>
      </w:r>
    </w:p>
    <w:p w:rsidR="00F93DDA" w:rsidRDefault="00F93DDA">
      <w:pPr>
        <w:pStyle w:val="ConsPlusNonformat"/>
        <w:jc w:val="both"/>
      </w:pPr>
      <w:r>
        <w:t>иным  обязательным  платежам  в  бюджеты  любого уровня или государственные</w:t>
      </w:r>
    </w:p>
    <w:p w:rsidR="00F93DDA" w:rsidRDefault="00F93DDA">
      <w:pPr>
        <w:pStyle w:val="ConsPlusNonformat"/>
        <w:jc w:val="both"/>
      </w:pPr>
      <w:r>
        <w:t>внебюджетные фонды за прошедший календарный год не превышает   %</w:t>
      </w:r>
    </w:p>
    <w:p w:rsidR="00F93DDA" w:rsidRDefault="00F93DDA">
      <w:pPr>
        <w:pStyle w:val="ConsPlusNonformat"/>
        <w:jc w:val="both"/>
      </w:pPr>
      <w:r>
        <w:t>(значение  указать  цифрами  и  прописью)  балансовой  стоимости активов по</w:t>
      </w:r>
    </w:p>
    <w:p w:rsidR="00F93DDA" w:rsidRDefault="00F93DDA">
      <w:pPr>
        <w:pStyle w:val="ConsPlusNonformat"/>
        <w:jc w:val="both"/>
      </w:pPr>
      <w:r>
        <w:t>данным бухгалтерской отчетности за последний завершенный отчетный период.</w:t>
      </w:r>
    </w:p>
    <w:p w:rsidR="00F93DDA" w:rsidRDefault="00F93DDA" w:rsidP="00FC7D74">
      <w:pPr>
        <w:pStyle w:val="ConsPlusNonformat"/>
        <w:spacing w:line="100" w:lineRule="exact"/>
        <w:jc w:val="both"/>
        <w:rPr>
          <w:rFonts w:cs="Times New Roman"/>
        </w:rPr>
      </w:pPr>
    </w:p>
    <w:p w:rsidR="00F93DDA" w:rsidRDefault="00F93DDA">
      <w:pPr>
        <w:pStyle w:val="ConsPlusNonformat"/>
        <w:jc w:val="both"/>
      </w:pPr>
      <w:r>
        <w:t xml:space="preserve">    4. Настоящей   заявкой   гарантирую   достоверность   представленной</w:t>
      </w:r>
    </w:p>
    <w:p w:rsidR="00F93DDA" w:rsidRDefault="00F93DDA">
      <w:pPr>
        <w:pStyle w:val="ConsPlusNonformat"/>
        <w:jc w:val="both"/>
      </w:pPr>
      <w:r>
        <w:t>информации.</w:t>
      </w:r>
    </w:p>
    <w:p w:rsidR="00F93DDA" w:rsidRDefault="00F93DDA" w:rsidP="00FC7D74">
      <w:pPr>
        <w:pStyle w:val="ConsPlusNonformat"/>
        <w:spacing w:line="100" w:lineRule="exact"/>
        <w:jc w:val="both"/>
        <w:rPr>
          <w:rFonts w:cs="Times New Roman"/>
        </w:rPr>
      </w:pPr>
    </w:p>
    <w:p w:rsidR="00F93DDA" w:rsidRDefault="00F93DDA" w:rsidP="006676D8">
      <w:pPr>
        <w:pStyle w:val="ConsPlusNonformat"/>
        <w:ind w:left="480"/>
        <w:jc w:val="both"/>
      </w:pPr>
      <w:r>
        <w:t>5. Настоящим  подтверждаю,  что  ознакомлен  с  проектом  договора  на</w:t>
      </w:r>
    </w:p>
    <w:p w:rsidR="00F93DDA" w:rsidRDefault="00F93DDA">
      <w:pPr>
        <w:pStyle w:val="ConsPlusNonformat"/>
        <w:jc w:val="both"/>
      </w:pPr>
      <w:r>
        <w:t>осуществление пассажирских перевозок и принимаю условия исполнения договора</w:t>
      </w:r>
    </w:p>
    <w:p w:rsidR="00F93DDA" w:rsidRDefault="00F93DDA">
      <w:pPr>
        <w:pStyle w:val="ConsPlusNonformat"/>
        <w:jc w:val="both"/>
      </w:pPr>
      <w:r>
        <w:t>полностью.</w:t>
      </w:r>
    </w:p>
    <w:p w:rsidR="00F93DDA" w:rsidRDefault="00F93DDA" w:rsidP="00FC7D74">
      <w:pPr>
        <w:pStyle w:val="ConsPlusNonformat"/>
        <w:spacing w:line="100" w:lineRule="exact"/>
        <w:jc w:val="both"/>
        <w:rPr>
          <w:rFonts w:cs="Times New Roman"/>
        </w:rPr>
      </w:pPr>
    </w:p>
    <w:p w:rsidR="00F93DDA" w:rsidRDefault="00F93DDA">
      <w:pPr>
        <w:pStyle w:val="ConsPlusNonformat"/>
        <w:jc w:val="both"/>
      </w:pPr>
      <w:r>
        <w:t xml:space="preserve">    6.  В  случае,  если мои предложения по заявленному лоту будут признаны</w:t>
      </w:r>
    </w:p>
    <w:p w:rsidR="00F93DDA" w:rsidRDefault="00F93DDA">
      <w:pPr>
        <w:pStyle w:val="ConsPlusNonformat"/>
        <w:jc w:val="both"/>
      </w:pPr>
      <w:r>
        <w:t>лучшими,  я  беру  на  себя  обязательства  не ранее, чем через десять дней и не позднее, чем через 20 дней со дня размещения на официальном сайте протокола оценки и сопоставления заявок на участие в конкурсе заключить договор на осуществление   перевозок   пассажиров   автомобильным  транспортом  общего пользования   на  регулярном(ых)  маршруте(ах),  определенном(ых)  в  лоте, маршрутной сети г. Коврова.</w:t>
      </w:r>
    </w:p>
    <w:p w:rsidR="00F93DDA" w:rsidRDefault="00F93DDA" w:rsidP="00FC7D74">
      <w:pPr>
        <w:pStyle w:val="ConsPlusNonformat"/>
        <w:spacing w:line="100" w:lineRule="exact"/>
        <w:jc w:val="both"/>
        <w:rPr>
          <w:rFonts w:cs="Times New Roman"/>
        </w:rPr>
      </w:pPr>
    </w:p>
    <w:p w:rsidR="00F93DDA" w:rsidRDefault="00F93DDA">
      <w:pPr>
        <w:pStyle w:val="ConsPlusNonformat"/>
        <w:jc w:val="both"/>
      </w:pPr>
      <w:r>
        <w:t xml:space="preserve">    7.   Сообщаем,  что  для  оперативного  уведомления  меня  по  вопросам</w:t>
      </w:r>
    </w:p>
    <w:p w:rsidR="00F93DDA" w:rsidRDefault="00F93DDA">
      <w:pPr>
        <w:pStyle w:val="ConsPlusNonformat"/>
        <w:jc w:val="both"/>
      </w:pPr>
      <w:r>
        <w:t>организационного характера и взаимодействия мной уполномочен</w:t>
      </w:r>
    </w:p>
    <w:p w:rsidR="00F93DDA" w:rsidRDefault="00F93DDA">
      <w:pPr>
        <w:pStyle w:val="ConsPlusNonformat"/>
        <w:jc w:val="both"/>
      </w:pPr>
    </w:p>
    <w:p w:rsidR="00F93DDA" w:rsidRDefault="00F93DDA">
      <w:pPr>
        <w:pStyle w:val="ConsPlusNonformat"/>
        <w:jc w:val="both"/>
      </w:pPr>
      <w:r>
        <w:t xml:space="preserve">                    (Ф.И.О., телефон контактного лица)</w:t>
      </w:r>
    </w:p>
    <w:p w:rsidR="00F93DDA" w:rsidRDefault="00F93DDA">
      <w:pPr>
        <w:pStyle w:val="ConsPlusNonformat"/>
        <w:jc w:val="both"/>
      </w:pPr>
      <w:r>
        <w:t xml:space="preserve">    Все сведения о проведении конкурса прошу сообщать уполномоченному лицу.</w:t>
      </w:r>
    </w:p>
    <w:p w:rsidR="00F93DDA" w:rsidRDefault="00F93DDA" w:rsidP="00C911CD">
      <w:pPr>
        <w:pStyle w:val="ConsPlusNonformat"/>
        <w:spacing w:line="100" w:lineRule="exact"/>
        <w:jc w:val="both"/>
        <w:rPr>
          <w:rFonts w:cs="Times New Roman"/>
        </w:rPr>
      </w:pPr>
    </w:p>
    <w:p w:rsidR="00F93DDA" w:rsidRDefault="00F93DDA">
      <w:pPr>
        <w:pStyle w:val="ConsPlusNonformat"/>
        <w:jc w:val="both"/>
      </w:pPr>
      <w:r>
        <w:t xml:space="preserve">    8. Наши юридический и фактический адреса, телефон ______, факс _______,</w:t>
      </w:r>
    </w:p>
    <w:p w:rsidR="00F93DDA" w:rsidRDefault="00F93DDA">
      <w:pPr>
        <w:pStyle w:val="ConsPlusNonformat"/>
        <w:jc w:val="both"/>
      </w:pPr>
      <w:r>
        <w:t>банковские реквизиты: _____________________________________________________</w:t>
      </w:r>
    </w:p>
    <w:p w:rsidR="00F93DDA" w:rsidRDefault="00F93DDA">
      <w:pPr>
        <w:pStyle w:val="ConsPlusNonformat"/>
        <w:jc w:val="both"/>
      </w:pPr>
    </w:p>
    <w:p w:rsidR="00F93DDA" w:rsidRDefault="00F93DDA">
      <w:pPr>
        <w:pStyle w:val="ConsPlusNonformat"/>
        <w:jc w:val="both"/>
      </w:pPr>
      <w:r>
        <w:t xml:space="preserve">    9. Корреспонденцию в наш адрес просим направлять по адресу:</w:t>
      </w:r>
    </w:p>
    <w:p w:rsidR="00F93DDA" w:rsidRDefault="00F93DDA" w:rsidP="00C911CD">
      <w:pPr>
        <w:pStyle w:val="ConsPlusNonformat"/>
        <w:spacing w:line="100" w:lineRule="exact"/>
        <w:jc w:val="both"/>
        <w:rPr>
          <w:rFonts w:cs="Times New Roman"/>
        </w:rPr>
      </w:pPr>
    </w:p>
    <w:p w:rsidR="00F93DDA" w:rsidRDefault="00F93DDA">
      <w:pPr>
        <w:pStyle w:val="ConsPlusNonformat"/>
        <w:jc w:val="both"/>
      </w:pPr>
      <w:r>
        <w:t xml:space="preserve">    10. К настоящей заявке прилагаются документы согласно описи на ________</w:t>
      </w:r>
    </w:p>
    <w:p w:rsidR="00F93DDA" w:rsidRDefault="00F93DDA">
      <w:pPr>
        <w:pStyle w:val="ConsPlusNonformat"/>
        <w:jc w:val="both"/>
      </w:pPr>
      <w:r>
        <w:t>листах.</w:t>
      </w:r>
    </w:p>
    <w:p w:rsidR="00F93DDA" w:rsidRDefault="00F93DDA">
      <w:pPr>
        <w:pStyle w:val="ConsPlusNonformat"/>
        <w:jc w:val="both"/>
      </w:pPr>
    </w:p>
    <w:p w:rsidR="00F93DDA" w:rsidRDefault="00F93DDA">
      <w:pPr>
        <w:pStyle w:val="ConsPlusNonformat"/>
        <w:jc w:val="both"/>
      </w:pPr>
    </w:p>
    <w:p w:rsidR="00F93DDA" w:rsidRDefault="00F93DDA">
      <w:pPr>
        <w:pStyle w:val="ConsPlusNonformat"/>
        <w:jc w:val="both"/>
      </w:pPr>
      <w:r>
        <w:t>Руководитель организации (ИП)       подпись            Фамилия И.О.</w:t>
      </w:r>
    </w:p>
    <w:p w:rsidR="00F93DDA" w:rsidRDefault="00F93DDA">
      <w:pPr>
        <w:pStyle w:val="ConsPlusNonformat"/>
        <w:jc w:val="both"/>
      </w:pPr>
      <w:r>
        <w:t xml:space="preserve">    М.П.</w:t>
      </w:r>
    </w:p>
    <w:p w:rsidR="00F93DDA" w:rsidRDefault="00F93DDA">
      <w:pPr>
        <w:pStyle w:val="ConsPlusNonformat"/>
        <w:jc w:val="both"/>
      </w:pPr>
    </w:p>
    <w:p w:rsidR="00F93DDA" w:rsidRDefault="00F93DDA">
      <w:pPr>
        <w:pStyle w:val="ConsPlusNonformat"/>
        <w:jc w:val="both"/>
      </w:pPr>
    </w:p>
    <w:p w:rsidR="00F93DDA" w:rsidRDefault="00F93DDA">
      <w:pPr>
        <w:pStyle w:val="ConsPlusNonformat"/>
        <w:jc w:val="both"/>
      </w:pPr>
      <w:r>
        <w:t>Главный бухгалтер организации</w:t>
      </w:r>
    </w:p>
    <w:p w:rsidR="00F93DDA" w:rsidRDefault="00F93DDA">
      <w:pPr>
        <w:pStyle w:val="ConsPlusNonformat"/>
        <w:jc w:val="both"/>
      </w:pPr>
      <w:r>
        <w:t xml:space="preserve">                                    подпись            Фамилия И.О.</w:t>
      </w:r>
    </w:p>
    <w:p w:rsidR="00F93DDA" w:rsidRDefault="00F93DDA">
      <w:pPr>
        <w:sectPr w:rsidR="00F93DDA" w:rsidSect="00264BEE">
          <w:footerReference w:type="default" r:id="rId15"/>
          <w:pgSz w:w="11905" w:h="16838" w:code="9"/>
          <w:pgMar w:top="719" w:right="851" w:bottom="1134" w:left="1701" w:header="0" w:footer="302" w:gutter="0"/>
          <w:pgNumType w:start="1"/>
          <w:cols w:space="720"/>
          <w:titlePg/>
        </w:sectPr>
      </w:pPr>
    </w:p>
    <w:p w:rsidR="00F93DDA" w:rsidRDefault="00F93DDA">
      <w:pPr>
        <w:pStyle w:val="ConsPlusNormal"/>
        <w:jc w:val="right"/>
      </w:pPr>
      <w:r>
        <w:lastRenderedPageBreak/>
        <w:t>Приложение N 2</w:t>
      </w:r>
    </w:p>
    <w:p w:rsidR="00F93DDA" w:rsidRDefault="00F93DDA">
      <w:pPr>
        <w:pStyle w:val="ConsPlusNormal"/>
        <w:jc w:val="both"/>
        <w:rPr>
          <w:rFonts w:cs="Times New Roman"/>
        </w:rPr>
      </w:pPr>
    </w:p>
    <w:tbl>
      <w:tblPr>
        <w:tblW w:w="0" w:type="auto"/>
        <w:tblInd w:w="-60"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932"/>
        <w:gridCol w:w="944"/>
        <w:gridCol w:w="1607"/>
        <w:gridCol w:w="3155"/>
      </w:tblGrid>
      <w:tr w:rsidR="00F93DDA" w:rsidRPr="00B6663F">
        <w:tc>
          <w:tcPr>
            <w:tcW w:w="9638" w:type="dxa"/>
            <w:gridSpan w:val="4"/>
            <w:tcBorders>
              <w:top w:val="nil"/>
              <w:left w:val="nil"/>
              <w:right w:val="nil"/>
            </w:tcBorders>
          </w:tcPr>
          <w:p w:rsidR="00F93DDA" w:rsidRPr="00C911CD" w:rsidRDefault="00F93DDA">
            <w:pPr>
              <w:pStyle w:val="ConsPlusNormal"/>
              <w:jc w:val="center"/>
              <w:rPr>
                <w:b/>
                <w:bCs/>
              </w:rPr>
            </w:pPr>
            <w:bookmarkStart w:id="2" w:name="P762"/>
            <w:bookmarkEnd w:id="2"/>
            <w:r w:rsidRPr="00C911CD">
              <w:rPr>
                <w:b/>
                <w:bCs/>
              </w:rPr>
              <w:t>АНКЕТА УЧАСТНИКА КОНКУРСА</w:t>
            </w:r>
          </w:p>
        </w:tc>
      </w:tr>
      <w:tr w:rsidR="00F93DDA" w:rsidRPr="00B6663F">
        <w:tblPrEx>
          <w:tblBorders>
            <w:left w:val="single" w:sz="4" w:space="0" w:color="auto"/>
            <w:right w:val="single" w:sz="4" w:space="0" w:color="auto"/>
          </w:tblBorders>
        </w:tblPrEx>
        <w:tc>
          <w:tcPr>
            <w:tcW w:w="4876" w:type="dxa"/>
            <w:gridSpan w:val="2"/>
          </w:tcPr>
          <w:p w:rsidR="00F93DDA" w:rsidRDefault="00F93DDA">
            <w:pPr>
              <w:pStyle w:val="ConsPlusNormal"/>
            </w:pPr>
            <w:r>
              <w:t>наименование, фирменное наименование (при наличии)</w:t>
            </w:r>
          </w:p>
        </w:tc>
        <w:tc>
          <w:tcPr>
            <w:tcW w:w="4762" w:type="dxa"/>
            <w:gridSpan w:val="2"/>
          </w:tcPr>
          <w:p w:rsidR="00F93DDA" w:rsidRDefault="00F93DDA">
            <w:pPr>
              <w:pStyle w:val="ConsPlusNormal"/>
              <w:rPr>
                <w:rFonts w:cs="Times New Roman"/>
              </w:rPr>
            </w:pPr>
          </w:p>
        </w:tc>
      </w:tr>
      <w:tr w:rsidR="00F93DDA" w:rsidRPr="00B6663F">
        <w:tblPrEx>
          <w:tblBorders>
            <w:left w:val="single" w:sz="4" w:space="0" w:color="auto"/>
            <w:right w:val="single" w:sz="4" w:space="0" w:color="auto"/>
          </w:tblBorders>
        </w:tblPrEx>
        <w:tc>
          <w:tcPr>
            <w:tcW w:w="4876" w:type="dxa"/>
            <w:gridSpan w:val="2"/>
          </w:tcPr>
          <w:p w:rsidR="00F93DDA" w:rsidRDefault="00F93DDA">
            <w:pPr>
              <w:pStyle w:val="ConsPlusNormal"/>
            </w:pPr>
            <w:r>
              <w:t>место нахождения, почтовый адрес (для юридического лица)</w:t>
            </w:r>
          </w:p>
        </w:tc>
        <w:tc>
          <w:tcPr>
            <w:tcW w:w="4762" w:type="dxa"/>
            <w:gridSpan w:val="2"/>
          </w:tcPr>
          <w:p w:rsidR="00F93DDA" w:rsidRDefault="00F93DDA">
            <w:pPr>
              <w:pStyle w:val="ConsPlusNormal"/>
              <w:rPr>
                <w:rFonts w:cs="Times New Roman"/>
              </w:rPr>
            </w:pPr>
          </w:p>
        </w:tc>
      </w:tr>
      <w:tr w:rsidR="00F93DDA" w:rsidRPr="00B6663F">
        <w:tblPrEx>
          <w:tblBorders>
            <w:left w:val="single" w:sz="4" w:space="0" w:color="auto"/>
            <w:right w:val="single" w:sz="4" w:space="0" w:color="auto"/>
          </w:tblBorders>
        </w:tblPrEx>
        <w:tc>
          <w:tcPr>
            <w:tcW w:w="4876" w:type="dxa"/>
            <w:gridSpan w:val="2"/>
          </w:tcPr>
          <w:p w:rsidR="00F93DDA" w:rsidRDefault="00F93DDA">
            <w:pPr>
              <w:pStyle w:val="ConsPlusNormal"/>
            </w:pPr>
            <w:r>
              <w:t>фамилия, имя, отчество (при наличии), паспортные данные, место жительства (для физического лица)</w:t>
            </w:r>
          </w:p>
        </w:tc>
        <w:tc>
          <w:tcPr>
            <w:tcW w:w="4762" w:type="dxa"/>
            <w:gridSpan w:val="2"/>
          </w:tcPr>
          <w:p w:rsidR="00F93DDA" w:rsidRDefault="00F93DDA">
            <w:pPr>
              <w:pStyle w:val="ConsPlusNormal"/>
              <w:rPr>
                <w:rFonts w:cs="Times New Roman"/>
              </w:rPr>
            </w:pPr>
          </w:p>
        </w:tc>
      </w:tr>
      <w:tr w:rsidR="00F93DDA" w:rsidRPr="00B6663F">
        <w:tblPrEx>
          <w:tblBorders>
            <w:left w:val="single" w:sz="4" w:space="0" w:color="auto"/>
            <w:right w:val="single" w:sz="4" w:space="0" w:color="auto"/>
          </w:tblBorders>
        </w:tblPrEx>
        <w:tc>
          <w:tcPr>
            <w:tcW w:w="4876" w:type="dxa"/>
            <w:gridSpan w:val="2"/>
          </w:tcPr>
          <w:p w:rsidR="00F93DDA" w:rsidRDefault="00F93DDA">
            <w:pPr>
              <w:pStyle w:val="ConsPlusNormal"/>
            </w:pPr>
            <w:r>
              <w:t>номер контактного телефона</w:t>
            </w:r>
          </w:p>
        </w:tc>
        <w:tc>
          <w:tcPr>
            <w:tcW w:w="4762" w:type="dxa"/>
            <w:gridSpan w:val="2"/>
          </w:tcPr>
          <w:p w:rsidR="00F93DDA" w:rsidRDefault="00F93DDA">
            <w:pPr>
              <w:pStyle w:val="ConsPlusNormal"/>
              <w:rPr>
                <w:rFonts w:cs="Times New Roman"/>
              </w:rPr>
            </w:pPr>
          </w:p>
        </w:tc>
      </w:tr>
      <w:tr w:rsidR="00F93DDA" w:rsidRPr="00B6663F">
        <w:tblPrEx>
          <w:tblBorders>
            <w:left w:val="single" w:sz="4" w:space="0" w:color="auto"/>
            <w:right w:val="single" w:sz="4" w:space="0" w:color="auto"/>
          </w:tblBorders>
        </w:tblPrEx>
        <w:tc>
          <w:tcPr>
            <w:tcW w:w="4876" w:type="dxa"/>
            <w:gridSpan w:val="2"/>
          </w:tcPr>
          <w:p w:rsidR="00F93DDA" w:rsidRDefault="00F93DDA">
            <w:pPr>
              <w:pStyle w:val="ConsPlusNormal"/>
            </w:pPr>
            <w: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762" w:type="dxa"/>
            <w:gridSpan w:val="2"/>
          </w:tcPr>
          <w:p w:rsidR="00F93DDA" w:rsidRDefault="00F93DDA">
            <w:pPr>
              <w:pStyle w:val="ConsPlusNormal"/>
              <w:rPr>
                <w:rFonts w:cs="Times New Roman"/>
              </w:rPr>
            </w:pPr>
          </w:p>
        </w:tc>
      </w:tr>
      <w:tr w:rsidR="00F93DDA" w:rsidRPr="00B6663F">
        <w:tblPrEx>
          <w:tblBorders>
            <w:left w:val="single" w:sz="4" w:space="0" w:color="auto"/>
            <w:right w:val="single" w:sz="4" w:space="0" w:color="auto"/>
          </w:tblBorders>
        </w:tblPrEx>
        <w:tc>
          <w:tcPr>
            <w:tcW w:w="9638" w:type="dxa"/>
            <w:gridSpan w:val="4"/>
          </w:tcPr>
          <w:p w:rsidR="00F93DDA" w:rsidRDefault="00F93DDA">
            <w:pPr>
              <w:pStyle w:val="ConsPlusNormal"/>
            </w:pPr>
            <w:r>
              <w:t>идентификационный номер налогоплательщика:</w:t>
            </w:r>
          </w:p>
        </w:tc>
      </w:tr>
      <w:tr w:rsidR="00F93DDA" w:rsidRPr="00B6663F">
        <w:tblPrEx>
          <w:tblBorders>
            <w:left w:val="single" w:sz="4" w:space="0" w:color="auto"/>
            <w:right w:val="single" w:sz="4" w:space="0" w:color="auto"/>
          </w:tblBorders>
        </w:tblPrEx>
        <w:tc>
          <w:tcPr>
            <w:tcW w:w="4876" w:type="dxa"/>
            <w:gridSpan w:val="2"/>
          </w:tcPr>
          <w:p w:rsidR="00F93DDA" w:rsidRDefault="00F93DDA">
            <w:pPr>
              <w:pStyle w:val="ConsPlusNormal"/>
              <w:ind w:left="283"/>
            </w:pPr>
            <w:r>
              <w:t>- учредителей участника</w:t>
            </w:r>
          </w:p>
        </w:tc>
        <w:tc>
          <w:tcPr>
            <w:tcW w:w="4762" w:type="dxa"/>
            <w:gridSpan w:val="2"/>
          </w:tcPr>
          <w:p w:rsidR="00F93DDA" w:rsidRDefault="00F93DDA">
            <w:pPr>
              <w:pStyle w:val="ConsPlusNormal"/>
              <w:rPr>
                <w:rFonts w:cs="Times New Roman"/>
              </w:rPr>
            </w:pPr>
          </w:p>
        </w:tc>
      </w:tr>
      <w:tr w:rsidR="00F93DDA" w:rsidRPr="00B6663F">
        <w:tblPrEx>
          <w:tblBorders>
            <w:left w:val="single" w:sz="4" w:space="0" w:color="auto"/>
            <w:right w:val="single" w:sz="4" w:space="0" w:color="auto"/>
          </w:tblBorders>
        </w:tblPrEx>
        <w:tc>
          <w:tcPr>
            <w:tcW w:w="4876" w:type="dxa"/>
            <w:gridSpan w:val="2"/>
          </w:tcPr>
          <w:p w:rsidR="00F93DDA" w:rsidRDefault="00F93DDA">
            <w:pPr>
              <w:pStyle w:val="ConsPlusNormal"/>
              <w:ind w:left="283"/>
            </w:pPr>
            <w:r>
              <w:t>- членов коллегиального исполнительного органа участника</w:t>
            </w:r>
          </w:p>
        </w:tc>
        <w:tc>
          <w:tcPr>
            <w:tcW w:w="4762" w:type="dxa"/>
            <w:gridSpan w:val="2"/>
          </w:tcPr>
          <w:p w:rsidR="00F93DDA" w:rsidRDefault="00F93DDA">
            <w:pPr>
              <w:pStyle w:val="ConsPlusNormal"/>
              <w:rPr>
                <w:rFonts w:cs="Times New Roman"/>
              </w:rPr>
            </w:pPr>
          </w:p>
        </w:tc>
      </w:tr>
      <w:tr w:rsidR="00F93DDA" w:rsidRPr="00B6663F">
        <w:tblPrEx>
          <w:tblBorders>
            <w:left w:val="single" w:sz="4" w:space="0" w:color="auto"/>
            <w:right w:val="single" w:sz="4" w:space="0" w:color="auto"/>
          </w:tblBorders>
        </w:tblPrEx>
        <w:tc>
          <w:tcPr>
            <w:tcW w:w="4876" w:type="dxa"/>
            <w:gridSpan w:val="2"/>
          </w:tcPr>
          <w:p w:rsidR="00F93DDA" w:rsidRDefault="00F93DDA">
            <w:pPr>
              <w:pStyle w:val="ConsPlusNormal"/>
              <w:ind w:left="283"/>
            </w:pPr>
            <w:r>
              <w:t>- лица, исполняющего функции единоличного исполнительного органа участника</w:t>
            </w:r>
          </w:p>
        </w:tc>
        <w:tc>
          <w:tcPr>
            <w:tcW w:w="4762" w:type="dxa"/>
            <w:gridSpan w:val="2"/>
          </w:tcPr>
          <w:p w:rsidR="00F93DDA" w:rsidRDefault="00F93DDA">
            <w:pPr>
              <w:pStyle w:val="ConsPlusNormal"/>
              <w:rPr>
                <w:rFonts w:cs="Times New Roman"/>
              </w:rPr>
            </w:pPr>
          </w:p>
        </w:tc>
      </w:tr>
      <w:tr w:rsidR="00F93DDA" w:rsidRPr="00B6663F">
        <w:tblPrEx>
          <w:tblBorders>
            <w:insideH w:val="none" w:sz="0" w:space="0" w:color="auto"/>
          </w:tblBorders>
        </w:tblPrEx>
        <w:tc>
          <w:tcPr>
            <w:tcW w:w="9638" w:type="dxa"/>
            <w:gridSpan w:val="4"/>
            <w:tcBorders>
              <w:left w:val="nil"/>
              <w:bottom w:val="nil"/>
              <w:right w:val="nil"/>
            </w:tcBorders>
          </w:tcPr>
          <w:p w:rsidR="00F93DDA" w:rsidRDefault="00F93DDA">
            <w:pPr>
              <w:pStyle w:val="ConsPlusNormal"/>
              <w:rPr>
                <w:rFonts w:cs="Times New Roman"/>
              </w:rPr>
            </w:pPr>
          </w:p>
        </w:tc>
      </w:tr>
      <w:tr w:rsidR="00F93DDA" w:rsidRPr="00B6663F">
        <w:tblPrEx>
          <w:tblBorders>
            <w:insideH w:val="none" w:sz="0" w:space="0" w:color="auto"/>
          </w:tblBorders>
        </w:tblPrEx>
        <w:tc>
          <w:tcPr>
            <w:tcW w:w="9638" w:type="dxa"/>
            <w:gridSpan w:val="4"/>
            <w:tcBorders>
              <w:top w:val="nil"/>
              <w:left w:val="nil"/>
              <w:bottom w:val="nil"/>
              <w:right w:val="nil"/>
            </w:tcBorders>
          </w:tcPr>
          <w:p w:rsidR="00F93DDA" w:rsidRDefault="00F93DDA">
            <w:pPr>
              <w:pStyle w:val="ConsPlusNormal"/>
              <w:ind w:firstLine="283"/>
              <w:jc w:val="both"/>
            </w:pPr>
            <w:r>
              <w:t>Декларирую о:</w:t>
            </w:r>
          </w:p>
          <w:p w:rsidR="00F93DDA" w:rsidRDefault="00F93DDA">
            <w:pPr>
              <w:pStyle w:val="ConsPlusNormal"/>
              <w:ind w:firstLine="283"/>
              <w:jc w:val="both"/>
            </w:pPr>
            <w:r>
              <w:t>- о непроведении ликвидации участника – юридического лица и отсутствии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F93DDA" w:rsidRDefault="00F93DDA">
            <w:pPr>
              <w:pStyle w:val="ConsPlusNormal"/>
              <w:ind w:firstLine="283"/>
              <w:jc w:val="both"/>
            </w:pPr>
            <w:r>
              <w:t xml:space="preserve">- о неприостановлении деятельности участника в порядке, </w:t>
            </w:r>
            <w:r w:rsidRPr="00C05F7E">
              <w:t xml:space="preserve">установленном </w:t>
            </w:r>
            <w:hyperlink r:id="rId16" w:history="1">
              <w:r w:rsidRPr="00C05F7E">
                <w:t>Кодексом</w:t>
              </w:r>
            </w:hyperlink>
            <w:r w:rsidRPr="00C05F7E">
              <w:t xml:space="preserve"> Российской</w:t>
            </w:r>
            <w:r>
              <w:t xml:space="preserve"> Федерации об административных правонарушениях, на дату подачи заявки на участие в конкурсе;</w:t>
            </w:r>
          </w:p>
          <w:p w:rsidR="00F93DDA" w:rsidRDefault="00F93DDA">
            <w:pPr>
              <w:pStyle w:val="ConsPlusNormal"/>
              <w:ind w:firstLine="283"/>
              <w:jc w:val="both"/>
              <w:rPr>
                <w:rFonts w:cs="Times New Roman"/>
              </w:rPr>
            </w:pPr>
            <w:r>
              <w:t>-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F93DDA" w:rsidRDefault="00F93DDA">
            <w:pPr>
              <w:pStyle w:val="ConsPlusNormal"/>
              <w:ind w:firstLine="283"/>
              <w:jc w:val="both"/>
              <w:rPr>
                <w:rFonts w:cs="Times New Roman"/>
              </w:rPr>
            </w:pPr>
          </w:p>
        </w:tc>
      </w:tr>
      <w:tr w:rsidR="00F93DDA" w:rsidRPr="00B6663F">
        <w:tblPrEx>
          <w:tblBorders>
            <w:insideH w:val="none" w:sz="0" w:space="0" w:color="auto"/>
            <w:insideV w:val="none" w:sz="0" w:space="0" w:color="auto"/>
          </w:tblBorders>
        </w:tblPrEx>
        <w:tc>
          <w:tcPr>
            <w:tcW w:w="3932" w:type="dxa"/>
            <w:tcBorders>
              <w:top w:val="nil"/>
              <w:bottom w:val="nil"/>
            </w:tcBorders>
          </w:tcPr>
          <w:p w:rsidR="00F93DDA" w:rsidRDefault="00F93DDA">
            <w:pPr>
              <w:pStyle w:val="ConsPlusNormal"/>
              <w:rPr>
                <w:rFonts w:cs="Times New Roman"/>
              </w:rPr>
            </w:pPr>
          </w:p>
        </w:tc>
        <w:tc>
          <w:tcPr>
            <w:tcW w:w="2551" w:type="dxa"/>
            <w:gridSpan w:val="2"/>
            <w:tcBorders>
              <w:top w:val="nil"/>
              <w:bottom w:val="nil"/>
            </w:tcBorders>
          </w:tcPr>
          <w:p w:rsidR="00F93DDA" w:rsidRDefault="00F93DDA">
            <w:pPr>
              <w:pStyle w:val="ConsPlusNormal"/>
              <w:rPr>
                <w:rFonts w:cs="Times New Roman"/>
              </w:rPr>
            </w:pPr>
          </w:p>
        </w:tc>
        <w:tc>
          <w:tcPr>
            <w:tcW w:w="3155" w:type="dxa"/>
            <w:tcBorders>
              <w:top w:val="nil"/>
              <w:bottom w:val="nil"/>
            </w:tcBorders>
          </w:tcPr>
          <w:p w:rsidR="00F93DDA" w:rsidRDefault="00F93DDA">
            <w:pPr>
              <w:pStyle w:val="ConsPlusNormal"/>
              <w:rPr>
                <w:rFonts w:cs="Times New Roman"/>
              </w:rPr>
            </w:pPr>
          </w:p>
        </w:tc>
      </w:tr>
      <w:tr w:rsidR="00F93DDA" w:rsidRPr="00B6663F">
        <w:tblPrEx>
          <w:tblBorders>
            <w:insideH w:val="none" w:sz="0" w:space="0" w:color="auto"/>
            <w:insideV w:val="none" w:sz="0" w:space="0" w:color="auto"/>
          </w:tblBorders>
        </w:tblPrEx>
        <w:tc>
          <w:tcPr>
            <w:tcW w:w="3932" w:type="dxa"/>
            <w:tcBorders>
              <w:top w:val="nil"/>
              <w:bottom w:val="nil"/>
            </w:tcBorders>
          </w:tcPr>
          <w:p w:rsidR="00F93DDA" w:rsidRDefault="00F93DDA">
            <w:pPr>
              <w:pStyle w:val="ConsPlusNormal"/>
              <w:pBdr>
                <w:bottom w:val="single" w:sz="12" w:space="1" w:color="auto"/>
              </w:pBdr>
              <w:jc w:val="center"/>
              <w:rPr>
                <w:rFonts w:cs="Times New Roman"/>
              </w:rPr>
            </w:pPr>
          </w:p>
          <w:p w:rsidR="00F93DDA" w:rsidRDefault="00F93DDA">
            <w:pPr>
              <w:pStyle w:val="ConsPlusNormal"/>
              <w:jc w:val="center"/>
            </w:pPr>
            <w:r>
              <w:t>Должность лица, имеющего право действовать от имени участника закупки</w:t>
            </w:r>
          </w:p>
        </w:tc>
        <w:tc>
          <w:tcPr>
            <w:tcW w:w="2551" w:type="dxa"/>
            <w:gridSpan w:val="2"/>
            <w:tcBorders>
              <w:top w:val="nil"/>
              <w:bottom w:val="nil"/>
            </w:tcBorders>
          </w:tcPr>
          <w:p w:rsidR="00F93DDA" w:rsidRDefault="00F93DDA">
            <w:pPr>
              <w:pStyle w:val="ConsPlusNormal"/>
              <w:pBdr>
                <w:bottom w:val="single" w:sz="12" w:space="1" w:color="auto"/>
              </w:pBdr>
              <w:jc w:val="center"/>
              <w:rPr>
                <w:rFonts w:cs="Times New Roman"/>
              </w:rPr>
            </w:pPr>
          </w:p>
          <w:p w:rsidR="00F93DDA" w:rsidRDefault="00F93DDA">
            <w:pPr>
              <w:pStyle w:val="ConsPlusNormal"/>
              <w:jc w:val="center"/>
            </w:pPr>
            <w:r>
              <w:t>подпись</w:t>
            </w:r>
          </w:p>
        </w:tc>
        <w:tc>
          <w:tcPr>
            <w:tcW w:w="3155" w:type="dxa"/>
            <w:tcBorders>
              <w:top w:val="nil"/>
              <w:bottom w:val="nil"/>
            </w:tcBorders>
          </w:tcPr>
          <w:p w:rsidR="00F93DDA" w:rsidRDefault="00F93DDA">
            <w:pPr>
              <w:pStyle w:val="ConsPlusNormal"/>
              <w:pBdr>
                <w:bottom w:val="single" w:sz="12" w:space="1" w:color="auto"/>
              </w:pBdr>
              <w:jc w:val="center"/>
              <w:rPr>
                <w:rFonts w:cs="Times New Roman"/>
              </w:rPr>
            </w:pPr>
          </w:p>
          <w:p w:rsidR="00F93DDA" w:rsidRDefault="00F93DDA">
            <w:pPr>
              <w:pStyle w:val="ConsPlusNormal"/>
              <w:jc w:val="center"/>
            </w:pPr>
            <w:r>
              <w:t>Расшифровка подписи</w:t>
            </w:r>
          </w:p>
        </w:tc>
      </w:tr>
    </w:tbl>
    <w:p w:rsidR="00F93DDA" w:rsidRDefault="00F93DDA">
      <w:pPr>
        <w:pStyle w:val="ConsPlusNormal"/>
        <w:jc w:val="both"/>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pPr>
      <w:r>
        <w:lastRenderedPageBreak/>
        <w:t>Приложение N 3</w:t>
      </w:r>
    </w:p>
    <w:p w:rsidR="00F93DDA" w:rsidRDefault="00F93DDA">
      <w:pPr>
        <w:pStyle w:val="ConsPlusNormal"/>
        <w:jc w:val="both"/>
        <w:rPr>
          <w:rFonts w:cs="Times New Roman"/>
        </w:rPr>
      </w:pPr>
    </w:p>
    <w:p w:rsidR="00F93DDA" w:rsidRPr="0013671F" w:rsidRDefault="00F93DDA" w:rsidP="00425011">
      <w:pPr>
        <w:pStyle w:val="ConsPlusNormal"/>
        <w:jc w:val="center"/>
        <w:rPr>
          <w:rFonts w:cs="Times New Roman"/>
          <w:b/>
          <w:bCs/>
        </w:rPr>
      </w:pPr>
      <w:bookmarkStart w:id="3" w:name="P803"/>
      <w:bookmarkEnd w:id="3"/>
      <w:r>
        <w:rPr>
          <w:b/>
          <w:bCs/>
        </w:rPr>
        <w:t>Лот №</w:t>
      </w:r>
      <w:r w:rsidRPr="0013671F">
        <w:rPr>
          <w:b/>
          <w:bCs/>
        </w:rPr>
        <w:t xml:space="preserve"> 1</w:t>
      </w:r>
    </w:p>
    <w:p w:rsidR="00F93DDA" w:rsidRDefault="00F93DDA" w:rsidP="00425011">
      <w:pPr>
        <w:pStyle w:val="ConsPlusNormal"/>
        <w:jc w:val="both"/>
        <w:rPr>
          <w:rFonts w:cs="Times New Roman"/>
        </w:rPr>
      </w:pPr>
    </w:p>
    <w:tbl>
      <w:tblPr>
        <w:tblW w:w="95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06"/>
        <w:gridCol w:w="1304"/>
        <w:gridCol w:w="1389"/>
        <w:gridCol w:w="2694"/>
      </w:tblGrid>
      <w:tr w:rsidR="00F93DDA" w:rsidRPr="002546A5">
        <w:tc>
          <w:tcPr>
            <w:tcW w:w="567" w:type="dxa"/>
            <w:vMerge w:val="restart"/>
            <w:textDirection w:val="btLr"/>
            <w:vAlign w:val="center"/>
          </w:tcPr>
          <w:p w:rsidR="00F93DDA" w:rsidRPr="00E2441D" w:rsidRDefault="00F93DDA" w:rsidP="008E5D94">
            <w:pPr>
              <w:pStyle w:val="ConsPlusNormal"/>
              <w:ind w:left="113" w:right="113"/>
              <w:jc w:val="center"/>
              <w:rPr>
                <w:color w:val="000000"/>
              </w:rPr>
            </w:pPr>
            <w:r w:rsidRPr="00E2441D">
              <w:rPr>
                <w:color w:val="000000"/>
              </w:rPr>
              <w:t>Номер маршрута</w:t>
            </w:r>
          </w:p>
        </w:tc>
        <w:tc>
          <w:tcPr>
            <w:tcW w:w="3606" w:type="dxa"/>
            <w:vMerge w:val="restart"/>
          </w:tcPr>
          <w:p w:rsidR="00F93DDA" w:rsidRPr="00E2441D" w:rsidRDefault="00F93DDA" w:rsidP="008E5D94">
            <w:pPr>
              <w:pStyle w:val="ConsPlusNormal"/>
              <w:jc w:val="center"/>
            </w:pPr>
            <w:r w:rsidRPr="00E2441D">
              <w:t>Наименование маршрута</w:t>
            </w:r>
          </w:p>
        </w:tc>
        <w:tc>
          <w:tcPr>
            <w:tcW w:w="2693" w:type="dxa"/>
            <w:gridSpan w:val="2"/>
          </w:tcPr>
          <w:p w:rsidR="00F93DDA" w:rsidRDefault="00F93DDA" w:rsidP="008E5D94">
            <w:pPr>
              <w:pStyle w:val="ConsPlusNormal"/>
              <w:jc w:val="center"/>
            </w:pPr>
            <w:r>
              <w:t>Время начала и окончания работы на маршруте</w:t>
            </w:r>
          </w:p>
        </w:tc>
        <w:tc>
          <w:tcPr>
            <w:tcW w:w="2694" w:type="dxa"/>
            <w:vMerge w:val="restart"/>
          </w:tcPr>
          <w:p w:rsidR="00F93DDA" w:rsidRPr="005C41BF" w:rsidRDefault="00F93DDA" w:rsidP="008E5D94">
            <w:pPr>
              <w:pStyle w:val="ConsPlusNormal"/>
              <w:jc w:val="center"/>
              <w:rPr>
                <w:rFonts w:cs="Times New Roman"/>
              </w:rPr>
            </w:pPr>
            <w:r>
              <w:t>Максимальное количество транспортных средств малой и средней вместимости на маршруте</w:t>
            </w:r>
          </w:p>
        </w:tc>
      </w:tr>
      <w:tr w:rsidR="00F93DDA" w:rsidRPr="002546A5">
        <w:tc>
          <w:tcPr>
            <w:tcW w:w="567" w:type="dxa"/>
            <w:vMerge/>
          </w:tcPr>
          <w:p w:rsidR="00F93DDA" w:rsidRPr="00BB74EC" w:rsidRDefault="00F93DDA" w:rsidP="008E5D94">
            <w:pPr>
              <w:rPr>
                <w:color w:val="FF0000"/>
              </w:rPr>
            </w:pPr>
          </w:p>
        </w:tc>
        <w:tc>
          <w:tcPr>
            <w:tcW w:w="3606" w:type="dxa"/>
            <w:vMerge/>
          </w:tcPr>
          <w:p w:rsidR="00F93DDA" w:rsidRPr="00BB74EC" w:rsidRDefault="00F93DDA" w:rsidP="008E5D94">
            <w:pPr>
              <w:rPr>
                <w:color w:val="FF0000"/>
              </w:rPr>
            </w:pPr>
          </w:p>
        </w:tc>
        <w:tc>
          <w:tcPr>
            <w:tcW w:w="1304" w:type="dxa"/>
          </w:tcPr>
          <w:p w:rsidR="00F93DDA" w:rsidRDefault="00F93DDA" w:rsidP="008E5D94">
            <w:pPr>
              <w:pStyle w:val="ConsPlusNormal"/>
              <w:jc w:val="center"/>
            </w:pPr>
            <w:r>
              <w:t>рабочие дни</w:t>
            </w:r>
          </w:p>
        </w:tc>
        <w:tc>
          <w:tcPr>
            <w:tcW w:w="1389" w:type="dxa"/>
          </w:tcPr>
          <w:p w:rsidR="00F93DDA" w:rsidRPr="009C2C30" w:rsidRDefault="00F93DDA" w:rsidP="008E5D94">
            <w:pPr>
              <w:pStyle w:val="ConsPlusNormal"/>
              <w:jc w:val="center"/>
            </w:pPr>
            <w:r w:rsidRPr="009C2C30">
              <w:t xml:space="preserve">в выходные и </w:t>
            </w:r>
          </w:p>
          <w:p w:rsidR="00F93DDA" w:rsidRPr="009C2C30" w:rsidRDefault="00F93DDA" w:rsidP="008E5D94">
            <w:pPr>
              <w:pStyle w:val="ConsPlusNormal"/>
              <w:jc w:val="center"/>
            </w:pPr>
            <w:r w:rsidRPr="009C2C30">
              <w:t>праздничные</w:t>
            </w:r>
          </w:p>
          <w:p w:rsidR="00F93DDA" w:rsidRPr="009C2C30" w:rsidRDefault="00F93DDA" w:rsidP="008E5D94">
            <w:pPr>
              <w:pStyle w:val="ConsPlusNormal"/>
              <w:jc w:val="center"/>
            </w:pPr>
            <w:r w:rsidRPr="009C2C30">
              <w:t xml:space="preserve"> дни</w:t>
            </w:r>
          </w:p>
        </w:tc>
        <w:tc>
          <w:tcPr>
            <w:tcW w:w="2694" w:type="dxa"/>
            <w:vMerge/>
          </w:tcPr>
          <w:p w:rsidR="00F93DDA" w:rsidRPr="002546A5" w:rsidRDefault="00F93DDA" w:rsidP="008E5D94">
            <w:pPr>
              <w:pStyle w:val="ConsPlusNormal"/>
              <w:jc w:val="center"/>
              <w:rPr>
                <w:rFonts w:cs="Times New Roman"/>
                <w:color w:val="FF0000"/>
              </w:rPr>
            </w:pPr>
          </w:p>
        </w:tc>
      </w:tr>
      <w:tr w:rsidR="00F93DDA" w:rsidRPr="002546A5">
        <w:tc>
          <w:tcPr>
            <w:tcW w:w="567" w:type="dxa"/>
          </w:tcPr>
          <w:p w:rsidR="00F93DDA" w:rsidRPr="00E2441D" w:rsidRDefault="00F93DDA" w:rsidP="008E5D94">
            <w:pPr>
              <w:pStyle w:val="ConsPlusTitle"/>
              <w:jc w:val="center"/>
            </w:pPr>
            <w:r w:rsidRPr="00E2441D">
              <w:t>4</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Ул.</w:t>
            </w:r>
            <w:r>
              <w:rPr>
                <w:rFonts w:ascii="Times New Roman" w:hAnsi="Times New Roman" w:cs="Times New Roman"/>
                <w:sz w:val="20"/>
                <w:szCs w:val="20"/>
              </w:rPr>
              <w:t xml:space="preserve"> </w:t>
            </w:r>
            <w:r w:rsidRPr="00990072">
              <w:rPr>
                <w:rFonts w:ascii="Times New Roman" w:hAnsi="Times New Roman" w:cs="Times New Roman"/>
                <w:sz w:val="20"/>
                <w:szCs w:val="20"/>
              </w:rPr>
              <w:t>Волго-Донская</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w:t>
            </w:r>
            <w:r>
              <w:rPr>
                <w:rFonts w:ascii="Times New Roman" w:hAnsi="Times New Roman" w:cs="Times New Roman"/>
                <w:sz w:val="20"/>
                <w:szCs w:val="20"/>
              </w:rPr>
              <w:t>ул. Туманова – ул. Фрунзе –</w:t>
            </w:r>
            <w:r w:rsidRPr="00467A9D">
              <w:rPr>
                <w:rFonts w:ascii="Times New Roman" w:hAnsi="Times New Roman" w:cs="Times New Roman"/>
                <w:sz w:val="20"/>
                <w:szCs w:val="20"/>
              </w:rPr>
              <w:t xml:space="preserve"> </w:t>
            </w:r>
            <w:r>
              <w:rPr>
                <w:rFonts w:ascii="Times New Roman" w:hAnsi="Times New Roman" w:cs="Times New Roman"/>
                <w:sz w:val="20"/>
                <w:szCs w:val="20"/>
              </w:rPr>
              <w:t xml:space="preserve">ул. </w:t>
            </w:r>
            <w:r w:rsidRPr="00990072">
              <w:rPr>
                <w:rFonts w:ascii="Times New Roman" w:hAnsi="Times New Roman" w:cs="Times New Roman"/>
                <w:sz w:val="20"/>
                <w:szCs w:val="20"/>
                <w:lang w:val="en-US"/>
              </w:rPr>
              <w:t>XIX</w:t>
            </w:r>
            <w:r w:rsidRPr="00990072">
              <w:rPr>
                <w:rFonts w:ascii="Times New Roman" w:hAnsi="Times New Roman" w:cs="Times New Roman"/>
                <w:sz w:val="20"/>
                <w:szCs w:val="20"/>
              </w:rPr>
              <w:t xml:space="preserve"> партсъезда </w:t>
            </w:r>
            <w:r>
              <w:rPr>
                <w:rFonts w:ascii="Times New Roman" w:hAnsi="Times New Roman" w:cs="Times New Roman"/>
                <w:sz w:val="20"/>
                <w:szCs w:val="20"/>
              </w:rPr>
              <w:t>– ул. Волго-Донская</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0072">
              <w:rPr>
                <w:rFonts w:ascii="Times New Roman" w:hAnsi="Times New Roman" w:cs="Times New Roman"/>
                <w:sz w:val="20"/>
                <w:szCs w:val="20"/>
              </w:rPr>
              <w:t>ул.Рунова – ул.Крупской – ул.Шмидта – ул.</w:t>
            </w:r>
            <w:r>
              <w:rPr>
                <w:rFonts w:ascii="Times New Roman" w:hAnsi="Times New Roman" w:cs="Times New Roman"/>
                <w:sz w:val="20"/>
                <w:szCs w:val="20"/>
              </w:rPr>
              <w:t>Социалистическая</w:t>
            </w:r>
            <w:r w:rsidRPr="00990072">
              <w:rPr>
                <w:rFonts w:ascii="Times New Roman" w:hAnsi="Times New Roman" w:cs="Times New Roman"/>
                <w:sz w:val="20"/>
                <w:szCs w:val="20"/>
              </w:rPr>
              <w:t xml:space="preserve"> – ул.</w:t>
            </w:r>
            <w:r>
              <w:rPr>
                <w:rFonts w:ascii="Times New Roman" w:hAnsi="Times New Roman" w:cs="Times New Roman"/>
                <w:sz w:val="20"/>
                <w:szCs w:val="20"/>
              </w:rPr>
              <w:t>Лепсе</w:t>
            </w:r>
            <w:r w:rsidRPr="00990072">
              <w:rPr>
                <w:rFonts w:ascii="Times New Roman" w:hAnsi="Times New Roman" w:cs="Times New Roman"/>
                <w:sz w:val="20"/>
                <w:szCs w:val="20"/>
              </w:rPr>
              <w:t xml:space="preserve"> – </w:t>
            </w:r>
            <w:r>
              <w:rPr>
                <w:rFonts w:ascii="Times New Roman" w:hAnsi="Times New Roman" w:cs="Times New Roman"/>
                <w:sz w:val="20"/>
                <w:szCs w:val="20"/>
              </w:rPr>
              <w:t>ул. Т.Павловского</w:t>
            </w:r>
            <w:r w:rsidRPr="00990072">
              <w:rPr>
                <w:rFonts w:ascii="Times New Roman" w:hAnsi="Times New Roman" w:cs="Times New Roman"/>
                <w:sz w:val="20"/>
                <w:szCs w:val="20"/>
              </w:rPr>
              <w:t xml:space="preserve"> –ул.Грибоедова</w:t>
            </w:r>
            <w:r>
              <w:rPr>
                <w:rFonts w:ascii="Times New Roman" w:hAnsi="Times New Roman" w:cs="Times New Roman"/>
                <w:sz w:val="20"/>
                <w:szCs w:val="20"/>
              </w:rPr>
              <w:t xml:space="preserve"> (ул. Моховая разворот)</w:t>
            </w:r>
            <w:r w:rsidRPr="00990072">
              <w:rPr>
                <w:rFonts w:ascii="Times New Roman" w:hAnsi="Times New Roman" w:cs="Times New Roman"/>
                <w:sz w:val="20"/>
                <w:szCs w:val="20"/>
              </w:rPr>
              <w:t xml:space="preserve">– ул.Грибоедова – </w:t>
            </w:r>
            <w:r>
              <w:rPr>
                <w:rFonts w:ascii="Times New Roman" w:hAnsi="Times New Roman" w:cs="Times New Roman"/>
                <w:sz w:val="20"/>
                <w:szCs w:val="20"/>
              </w:rPr>
              <w:t xml:space="preserve">ул. Т.Павловского – </w:t>
            </w:r>
            <w:r w:rsidRPr="00990072">
              <w:rPr>
                <w:rFonts w:ascii="Times New Roman" w:hAnsi="Times New Roman" w:cs="Times New Roman"/>
                <w:sz w:val="20"/>
                <w:szCs w:val="20"/>
              </w:rPr>
              <w:t>ул.Чернышевского – пр.Ленина –ул.Шмидта – ул.Крупской – ул.</w:t>
            </w:r>
            <w:r>
              <w:rPr>
                <w:rFonts w:ascii="Times New Roman" w:hAnsi="Times New Roman" w:cs="Times New Roman"/>
                <w:sz w:val="20"/>
                <w:szCs w:val="20"/>
              </w:rPr>
              <w:t>Рун</w:t>
            </w:r>
            <w:r w:rsidRPr="00990072">
              <w:rPr>
                <w:rFonts w:ascii="Times New Roman" w:hAnsi="Times New Roman" w:cs="Times New Roman"/>
                <w:sz w:val="20"/>
                <w:szCs w:val="20"/>
              </w:rPr>
              <w:t>ова –ул.Волго-Донская</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p>
        </w:tc>
        <w:tc>
          <w:tcPr>
            <w:tcW w:w="1304" w:type="dxa"/>
          </w:tcPr>
          <w:p w:rsidR="00F93DDA" w:rsidRDefault="00F93DDA" w:rsidP="008E5D94">
            <w:pPr>
              <w:pStyle w:val="ConsPlusNormal"/>
            </w:pPr>
            <w:r>
              <w:t>С 06.00 до 22.00 час.</w:t>
            </w:r>
          </w:p>
        </w:tc>
        <w:tc>
          <w:tcPr>
            <w:tcW w:w="1389" w:type="dxa"/>
          </w:tcPr>
          <w:p w:rsidR="00F93DDA" w:rsidRDefault="00F93DDA" w:rsidP="008E5D94">
            <w:pPr>
              <w:pStyle w:val="ConsPlusNormal"/>
            </w:pPr>
            <w:r>
              <w:t>С 06.00 до 22.00 час.</w:t>
            </w:r>
          </w:p>
        </w:tc>
        <w:tc>
          <w:tcPr>
            <w:tcW w:w="2694" w:type="dxa"/>
          </w:tcPr>
          <w:p w:rsidR="00F93DDA" w:rsidRPr="00C50B8A" w:rsidRDefault="00F93DDA" w:rsidP="008E5D94">
            <w:pPr>
              <w:pStyle w:val="ConsPlusNormal"/>
              <w:jc w:val="center"/>
              <w:rPr>
                <w:rFonts w:cs="Times New Roman"/>
              </w:rPr>
            </w:pPr>
            <w:r>
              <w:t>2</w:t>
            </w:r>
          </w:p>
        </w:tc>
      </w:tr>
      <w:tr w:rsidR="00F93DDA" w:rsidRPr="002546A5">
        <w:tc>
          <w:tcPr>
            <w:tcW w:w="567" w:type="dxa"/>
          </w:tcPr>
          <w:p w:rsidR="00F93DDA" w:rsidRPr="00E2441D" w:rsidRDefault="00F93DDA" w:rsidP="008E5D94">
            <w:pPr>
              <w:pStyle w:val="ConsPlusTitle"/>
              <w:jc w:val="center"/>
            </w:pPr>
            <w:r w:rsidRPr="00E2441D">
              <w:t>7</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ул.</w:t>
            </w:r>
            <w:r>
              <w:rPr>
                <w:rFonts w:ascii="Times New Roman" w:hAnsi="Times New Roman" w:cs="Times New Roman"/>
                <w:sz w:val="20"/>
                <w:szCs w:val="20"/>
              </w:rPr>
              <w:t xml:space="preserve"> </w:t>
            </w:r>
            <w:r w:rsidRPr="00990072">
              <w:rPr>
                <w:rFonts w:ascii="Times New Roman" w:hAnsi="Times New Roman" w:cs="Times New Roman"/>
                <w:sz w:val="20"/>
                <w:szCs w:val="20"/>
              </w:rPr>
              <w:t>Долинная</w:t>
            </w:r>
            <w:r w:rsidRPr="00086316">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 ул.</w:t>
            </w:r>
            <w:r>
              <w:rPr>
                <w:rFonts w:ascii="Times New Roman" w:hAnsi="Times New Roman" w:cs="Times New Roman"/>
                <w:sz w:val="20"/>
                <w:szCs w:val="20"/>
              </w:rPr>
              <w:t xml:space="preserve">К.Маркса – ул. Челюскинцев –ул. Гагарина </w:t>
            </w:r>
            <w:r w:rsidRPr="00990072">
              <w:rPr>
                <w:rFonts w:ascii="Times New Roman" w:hAnsi="Times New Roman" w:cs="Times New Roman"/>
                <w:sz w:val="20"/>
                <w:szCs w:val="20"/>
              </w:rPr>
              <w:t xml:space="preserve"> –ул.Абельмана – Вокзал – ул.Октябрьская – проспект Ленина – ул.Малеева – ул.Лопатина – ул.Шмидта – ул.Крупской – ул.Рунова – ул.Волго-Донская</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ул.Туманова – ул.</w:t>
            </w:r>
            <w:r>
              <w:rPr>
                <w:rFonts w:ascii="Times New Roman" w:hAnsi="Times New Roman" w:cs="Times New Roman"/>
                <w:sz w:val="20"/>
                <w:szCs w:val="20"/>
              </w:rPr>
              <w:t xml:space="preserve">Фрунзе – </w:t>
            </w:r>
            <w:r w:rsidRPr="00990072">
              <w:rPr>
                <w:rFonts w:ascii="Times New Roman" w:hAnsi="Times New Roman" w:cs="Times New Roman"/>
                <w:sz w:val="20"/>
                <w:szCs w:val="20"/>
              </w:rPr>
              <w:t>ул.</w:t>
            </w:r>
            <w:r w:rsidRPr="00990072">
              <w:rPr>
                <w:rFonts w:ascii="Times New Roman" w:hAnsi="Times New Roman" w:cs="Times New Roman"/>
                <w:sz w:val="20"/>
                <w:szCs w:val="20"/>
                <w:lang w:val="en-US"/>
              </w:rPr>
              <w:t>XIX</w:t>
            </w:r>
            <w:r w:rsidRPr="00990072">
              <w:rPr>
                <w:rFonts w:ascii="Times New Roman" w:hAnsi="Times New Roman" w:cs="Times New Roman"/>
                <w:sz w:val="20"/>
                <w:szCs w:val="20"/>
              </w:rPr>
              <w:t xml:space="preserve"> партсъезда – </w:t>
            </w:r>
            <w:r>
              <w:rPr>
                <w:rFonts w:ascii="Times New Roman" w:hAnsi="Times New Roman" w:cs="Times New Roman"/>
                <w:sz w:val="20"/>
                <w:szCs w:val="20"/>
              </w:rPr>
              <w:t xml:space="preserve">ул. Волго-Донская – </w:t>
            </w:r>
            <w:r w:rsidRPr="00990072">
              <w:rPr>
                <w:rFonts w:ascii="Times New Roman" w:hAnsi="Times New Roman" w:cs="Times New Roman"/>
                <w:sz w:val="20"/>
                <w:szCs w:val="20"/>
              </w:rPr>
              <w:t xml:space="preserve">ул.Рунова – ул.Крупской – </w:t>
            </w:r>
            <w:r w:rsidRPr="00185ED3">
              <w:rPr>
                <w:rFonts w:ascii="Times New Roman" w:hAnsi="Times New Roman" w:cs="Times New Roman"/>
                <w:sz w:val="20"/>
                <w:szCs w:val="20"/>
              </w:rPr>
              <w:t>ул.Шмидта</w:t>
            </w:r>
            <w:r>
              <w:rPr>
                <w:rFonts w:ascii="Times New Roman" w:hAnsi="Times New Roman" w:cs="Times New Roman"/>
                <w:sz w:val="20"/>
                <w:szCs w:val="20"/>
              </w:rPr>
              <w:t xml:space="preserve">– проспект Ленина </w:t>
            </w:r>
            <w:r w:rsidRPr="00990072">
              <w:rPr>
                <w:rFonts w:ascii="Times New Roman" w:hAnsi="Times New Roman" w:cs="Times New Roman"/>
                <w:sz w:val="20"/>
                <w:szCs w:val="20"/>
              </w:rPr>
              <w:t>– ул.Октябрьская – Вокзал –</w:t>
            </w:r>
            <w:r>
              <w:rPr>
                <w:rFonts w:ascii="Times New Roman" w:hAnsi="Times New Roman" w:cs="Times New Roman"/>
                <w:sz w:val="20"/>
                <w:szCs w:val="20"/>
              </w:rPr>
              <w:t xml:space="preserve"> </w:t>
            </w:r>
            <w:r w:rsidRPr="00990072">
              <w:rPr>
                <w:rFonts w:ascii="Times New Roman" w:hAnsi="Times New Roman" w:cs="Times New Roman"/>
                <w:sz w:val="20"/>
                <w:szCs w:val="20"/>
              </w:rPr>
              <w:t>ул.Абельмана –</w:t>
            </w:r>
            <w:r>
              <w:rPr>
                <w:rFonts w:ascii="Times New Roman" w:hAnsi="Times New Roman" w:cs="Times New Roman"/>
                <w:sz w:val="20"/>
                <w:szCs w:val="20"/>
              </w:rPr>
              <w:t xml:space="preserve"> ул. Гагарина </w:t>
            </w:r>
            <w:r w:rsidRPr="00990072">
              <w:rPr>
                <w:rFonts w:ascii="Times New Roman" w:hAnsi="Times New Roman" w:cs="Times New Roman"/>
                <w:sz w:val="20"/>
                <w:szCs w:val="20"/>
              </w:rPr>
              <w:t xml:space="preserve">– </w:t>
            </w:r>
            <w:r>
              <w:rPr>
                <w:rFonts w:ascii="Times New Roman" w:hAnsi="Times New Roman" w:cs="Times New Roman"/>
                <w:sz w:val="20"/>
                <w:szCs w:val="20"/>
              </w:rPr>
              <w:t>ул. Челюскинцев –</w:t>
            </w:r>
            <w:r w:rsidRPr="00990072">
              <w:rPr>
                <w:rFonts w:ascii="Times New Roman" w:hAnsi="Times New Roman" w:cs="Times New Roman"/>
                <w:sz w:val="20"/>
                <w:szCs w:val="20"/>
              </w:rPr>
              <w:t xml:space="preserve"> ул.</w:t>
            </w:r>
            <w:r>
              <w:rPr>
                <w:rFonts w:ascii="Times New Roman" w:hAnsi="Times New Roman" w:cs="Times New Roman"/>
                <w:sz w:val="20"/>
                <w:szCs w:val="20"/>
              </w:rPr>
              <w:t xml:space="preserve">К.Маркса – </w:t>
            </w:r>
            <w:r w:rsidRPr="00990072">
              <w:rPr>
                <w:rFonts w:ascii="Times New Roman" w:hAnsi="Times New Roman" w:cs="Times New Roman"/>
                <w:sz w:val="20"/>
                <w:szCs w:val="20"/>
              </w:rPr>
              <w:t xml:space="preserve">ул.Долинная </w:t>
            </w:r>
            <w:r>
              <w:rPr>
                <w:rFonts w:ascii="Times New Roman" w:hAnsi="Times New Roman" w:cs="Times New Roman"/>
                <w:sz w:val="20"/>
                <w:szCs w:val="20"/>
              </w:rPr>
              <w:t>(</w:t>
            </w:r>
            <w:r w:rsidRPr="00086316">
              <w:rPr>
                <w:rFonts w:ascii="Times New Roman" w:hAnsi="Times New Roman" w:cs="Times New Roman"/>
                <w:b/>
                <w:bCs/>
                <w:sz w:val="20"/>
                <w:szCs w:val="20"/>
              </w:rPr>
              <w:t>конечная)</w:t>
            </w:r>
          </w:p>
        </w:tc>
        <w:tc>
          <w:tcPr>
            <w:tcW w:w="1304" w:type="dxa"/>
          </w:tcPr>
          <w:p w:rsidR="00F93DDA" w:rsidRDefault="00F93DDA" w:rsidP="008E5D94">
            <w:pPr>
              <w:pStyle w:val="ConsPlusNormal"/>
            </w:pPr>
            <w:r>
              <w:t>С 06.00 до 22.00 час.</w:t>
            </w:r>
          </w:p>
        </w:tc>
        <w:tc>
          <w:tcPr>
            <w:tcW w:w="1389" w:type="dxa"/>
          </w:tcPr>
          <w:p w:rsidR="00F93DDA" w:rsidRDefault="00F93DDA" w:rsidP="008E5D94">
            <w:pPr>
              <w:pStyle w:val="ConsPlusNormal"/>
            </w:pPr>
            <w:r>
              <w:t>С 06.00 до 22.00 час.</w:t>
            </w:r>
          </w:p>
        </w:tc>
        <w:tc>
          <w:tcPr>
            <w:tcW w:w="2694" w:type="dxa"/>
          </w:tcPr>
          <w:p w:rsidR="00F93DDA" w:rsidRPr="002546A5" w:rsidRDefault="00F93DDA" w:rsidP="008E5D94">
            <w:pPr>
              <w:pStyle w:val="ConsPlusNormal"/>
              <w:jc w:val="center"/>
              <w:rPr>
                <w:rFonts w:cs="Times New Roman"/>
                <w:color w:val="FF0000"/>
              </w:rPr>
            </w:pPr>
            <w:r>
              <w:t>3</w:t>
            </w:r>
          </w:p>
        </w:tc>
      </w:tr>
      <w:tr w:rsidR="00F93DDA" w:rsidRPr="002546A5">
        <w:tc>
          <w:tcPr>
            <w:tcW w:w="567" w:type="dxa"/>
          </w:tcPr>
          <w:p w:rsidR="00F93DDA" w:rsidRPr="00E2441D" w:rsidRDefault="00F93DDA" w:rsidP="008E5D94">
            <w:pPr>
              <w:pStyle w:val="ConsPlusTitle"/>
              <w:jc w:val="center"/>
            </w:pPr>
            <w:r w:rsidRPr="00E2441D">
              <w:t>8</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Сомов</w:t>
            </w:r>
            <w:r>
              <w:rPr>
                <w:rFonts w:ascii="Times New Roman" w:hAnsi="Times New Roman" w:cs="Times New Roman"/>
                <w:sz w:val="20"/>
                <w:szCs w:val="20"/>
              </w:rPr>
              <w:t>с</w:t>
            </w:r>
            <w:r w:rsidRPr="00990072">
              <w:rPr>
                <w:rFonts w:ascii="Times New Roman" w:hAnsi="Times New Roman" w:cs="Times New Roman"/>
                <w:sz w:val="20"/>
                <w:szCs w:val="20"/>
              </w:rPr>
              <w:t>кая дача</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Ширина гора – ул.</w:t>
            </w:r>
            <w:r>
              <w:rPr>
                <w:rFonts w:ascii="Times New Roman" w:hAnsi="Times New Roman" w:cs="Times New Roman"/>
                <w:sz w:val="20"/>
                <w:szCs w:val="20"/>
              </w:rPr>
              <w:t xml:space="preserve"> </w:t>
            </w:r>
            <w:r w:rsidRPr="00990072">
              <w:rPr>
                <w:rFonts w:ascii="Times New Roman" w:hAnsi="Times New Roman" w:cs="Times New Roman"/>
                <w:sz w:val="20"/>
                <w:szCs w:val="20"/>
              </w:rPr>
              <w:t xml:space="preserve">Белинского – ул.Ястребцева </w:t>
            </w:r>
            <w:r>
              <w:rPr>
                <w:rFonts w:ascii="Times New Roman" w:hAnsi="Times New Roman" w:cs="Times New Roman"/>
                <w:sz w:val="20"/>
                <w:szCs w:val="20"/>
              </w:rPr>
              <w:t xml:space="preserve">– </w:t>
            </w:r>
            <w:r w:rsidRPr="00990072">
              <w:rPr>
                <w:rFonts w:ascii="Times New Roman" w:hAnsi="Times New Roman" w:cs="Times New Roman"/>
                <w:sz w:val="20"/>
                <w:szCs w:val="20"/>
              </w:rPr>
              <w:t>Военный городок (КПП</w:t>
            </w:r>
            <w:r>
              <w:rPr>
                <w:rFonts w:ascii="Times New Roman" w:hAnsi="Times New Roman" w:cs="Times New Roman"/>
                <w:sz w:val="20"/>
                <w:szCs w:val="20"/>
              </w:rPr>
              <w:t>-1</w:t>
            </w:r>
            <w:r w:rsidRPr="00990072">
              <w:rPr>
                <w:rFonts w:ascii="Times New Roman" w:hAnsi="Times New Roman" w:cs="Times New Roman"/>
                <w:sz w:val="20"/>
                <w:szCs w:val="20"/>
              </w:rPr>
              <w:t xml:space="preserve">) – ул.Гагарина – ул.Челюскинцев – </w:t>
            </w:r>
            <w:r>
              <w:rPr>
                <w:rFonts w:ascii="Times New Roman" w:hAnsi="Times New Roman" w:cs="Times New Roman"/>
                <w:sz w:val="20"/>
                <w:szCs w:val="20"/>
              </w:rPr>
              <w:t xml:space="preserve">ул. Федорова – ул. Абельмана – </w:t>
            </w:r>
            <w:r w:rsidRPr="00990072">
              <w:rPr>
                <w:rFonts w:ascii="Times New Roman" w:hAnsi="Times New Roman" w:cs="Times New Roman"/>
                <w:sz w:val="20"/>
                <w:szCs w:val="20"/>
              </w:rPr>
              <w:t>ул.Свердлова –ул.Социалистическая – ул.</w:t>
            </w:r>
            <w:r>
              <w:rPr>
                <w:rFonts w:ascii="Times New Roman" w:hAnsi="Times New Roman" w:cs="Times New Roman"/>
                <w:sz w:val="20"/>
                <w:szCs w:val="20"/>
              </w:rPr>
              <w:t>Сосновая</w:t>
            </w:r>
            <w:r w:rsidRPr="00990072">
              <w:rPr>
                <w:rFonts w:ascii="Times New Roman" w:hAnsi="Times New Roman" w:cs="Times New Roman"/>
                <w:sz w:val="20"/>
                <w:szCs w:val="20"/>
              </w:rPr>
              <w:t xml:space="preserve"> –</w:t>
            </w:r>
            <w:r>
              <w:rPr>
                <w:rFonts w:ascii="Times New Roman" w:hAnsi="Times New Roman" w:cs="Times New Roman"/>
                <w:sz w:val="20"/>
                <w:szCs w:val="20"/>
              </w:rPr>
              <w:t>ул. Димитрова –</w:t>
            </w:r>
            <w:r w:rsidRPr="00990072">
              <w:rPr>
                <w:rFonts w:ascii="Times New Roman" w:hAnsi="Times New Roman" w:cs="Times New Roman"/>
                <w:sz w:val="20"/>
                <w:szCs w:val="20"/>
              </w:rPr>
              <w:t xml:space="preserve"> ул.</w:t>
            </w:r>
            <w:r>
              <w:rPr>
                <w:rFonts w:ascii="Times New Roman" w:hAnsi="Times New Roman" w:cs="Times New Roman"/>
                <w:sz w:val="20"/>
                <w:szCs w:val="20"/>
              </w:rPr>
              <w:t>Киркижа</w:t>
            </w:r>
            <w:r w:rsidRPr="00990072">
              <w:rPr>
                <w:rFonts w:ascii="Times New Roman" w:hAnsi="Times New Roman" w:cs="Times New Roman"/>
                <w:sz w:val="20"/>
                <w:szCs w:val="20"/>
              </w:rPr>
              <w:t xml:space="preserve"> – ул.Социалистическая –ул.Свердлова – ул.Челюскинцев – ул.Гагарина – В</w:t>
            </w:r>
            <w:r>
              <w:rPr>
                <w:rFonts w:ascii="Times New Roman" w:hAnsi="Times New Roman" w:cs="Times New Roman"/>
                <w:sz w:val="20"/>
                <w:szCs w:val="20"/>
              </w:rPr>
              <w:t xml:space="preserve">оенный </w:t>
            </w:r>
            <w:r w:rsidRPr="00990072">
              <w:rPr>
                <w:rFonts w:ascii="Times New Roman" w:hAnsi="Times New Roman" w:cs="Times New Roman"/>
                <w:sz w:val="20"/>
                <w:szCs w:val="20"/>
              </w:rPr>
              <w:t>городок (КПП</w:t>
            </w:r>
            <w:r>
              <w:rPr>
                <w:rFonts w:ascii="Times New Roman" w:hAnsi="Times New Roman" w:cs="Times New Roman"/>
                <w:sz w:val="20"/>
                <w:szCs w:val="20"/>
              </w:rPr>
              <w:t>-</w:t>
            </w:r>
            <w:r w:rsidRPr="00990072">
              <w:rPr>
                <w:rFonts w:ascii="Times New Roman" w:hAnsi="Times New Roman" w:cs="Times New Roman"/>
                <w:sz w:val="20"/>
                <w:szCs w:val="20"/>
              </w:rPr>
              <w:t>1)</w:t>
            </w:r>
            <w:r>
              <w:rPr>
                <w:rFonts w:ascii="Times New Roman" w:hAnsi="Times New Roman" w:cs="Times New Roman"/>
                <w:sz w:val="20"/>
                <w:szCs w:val="20"/>
              </w:rPr>
              <w:t xml:space="preserve"> –</w:t>
            </w:r>
            <w:r w:rsidRPr="00990072">
              <w:rPr>
                <w:rFonts w:ascii="Times New Roman" w:hAnsi="Times New Roman" w:cs="Times New Roman"/>
                <w:sz w:val="20"/>
                <w:szCs w:val="20"/>
              </w:rPr>
              <w:t xml:space="preserve"> ул.Ястребцева – ул.Белинского – Ширина гора – Сомовская дача</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p>
        </w:tc>
        <w:tc>
          <w:tcPr>
            <w:tcW w:w="1304" w:type="dxa"/>
          </w:tcPr>
          <w:p w:rsidR="00F93DDA" w:rsidRDefault="00F93DDA" w:rsidP="008E5D94">
            <w:pPr>
              <w:pStyle w:val="ConsPlusNormal"/>
            </w:pPr>
            <w:r>
              <w:t>С 06.00 до 22.00 час.</w:t>
            </w:r>
          </w:p>
        </w:tc>
        <w:tc>
          <w:tcPr>
            <w:tcW w:w="1389" w:type="dxa"/>
          </w:tcPr>
          <w:p w:rsidR="00F93DDA" w:rsidRDefault="00F93DDA" w:rsidP="008E5D94">
            <w:pPr>
              <w:pStyle w:val="ConsPlusNormal"/>
            </w:pPr>
            <w:r>
              <w:t>С 06.00 до 22.00 час.</w:t>
            </w:r>
          </w:p>
        </w:tc>
        <w:tc>
          <w:tcPr>
            <w:tcW w:w="2694" w:type="dxa"/>
          </w:tcPr>
          <w:p w:rsidR="00F93DDA" w:rsidRPr="00E2441D" w:rsidRDefault="00F93DDA" w:rsidP="008E5D94">
            <w:pPr>
              <w:pStyle w:val="ConsPlusNormal"/>
              <w:jc w:val="center"/>
            </w:pPr>
            <w:r w:rsidRPr="00E2441D">
              <w:t>2</w:t>
            </w:r>
          </w:p>
        </w:tc>
      </w:tr>
      <w:tr w:rsidR="00F93DDA" w:rsidRPr="002546A5">
        <w:tc>
          <w:tcPr>
            <w:tcW w:w="567" w:type="dxa"/>
          </w:tcPr>
          <w:p w:rsidR="00F93DDA" w:rsidRPr="00E2441D" w:rsidRDefault="00F93DDA" w:rsidP="008E5D94">
            <w:pPr>
              <w:pStyle w:val="ConsPlusTitle"/>
              <w:jc w:val="center"/>
            </w:pPr>
            <w:r w:rsidRPr="00E2441D">
              <w:t>9</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Вокзал</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w:t>
            </w:r>
            <w:r>
              <w:rPr>
                <w:rFonts w:ascii="Times New Roman" w:hAnsi="Times New Roman" w:cs="Times New Roman"/>
                <w:sz w:val="20"/>
                <w:szCs w:val="20"/>
              </w:rPr>
              <w:t xml:space="preserve"> </w:t>
            </w:r>
            <w:r w:rsidRPr="00990072">
              <w:rPr>
                <w:rFonts w:ascii="Times New Roman" w:hAnsi="Times New Roman" w:cs="Times New Roman"/>
                <w:sz w:val="20"/>
                <w:szCs w:val="20"/>
              </w:rPr>
              <w:t>Октябрь</w:t>
            </w:r>
            <w:r>
              <w:rPr>
                <w:rFonts w:ascii="Times New Roman" w:hAnsi="Times New Roman" w:cs="Times New Roman"/>
                <w:sz w:val="20"/>
                <w:szCs w:val="20"/>
              </w:rPr>
              <w:t xml:space="preserve">ская – проспект Ленина – </w:t>
            </w:r>
            <w:r w:rsidRPr="00990072">
              <w:rPr>
                <w:rFonts w:ascii="Times New Roman" w:hAnsi="Times New Roman" w:cs="Times New Roman"/>
                <w:sz w:val="20"/>
                <w:szCs w:val="20"/>
              </w:rPr>
              <w:t>ул.Социалистическая – ул.Либерецкая – ул.Грибоедова – ул.З.Космодемьянской – ул.Еловая – автодорога Ковров-</w:t>
            </w:r>
            <w:r>
              <w:rPr>
                <w:rFonts w:ascii="Times New Roman" w:hAnsi="Times New Roman" w:cs="Times New Roman"/>
                <w:sz w:val="20"/>
                <w:szCs w:val="20"/>
              </w:rPr>
              <w:t xml:space="preserve"> м-н </w:t>
            </w:r>
            <w:r w:rsidRPr="00990072">
              <w:rPr>
                <w:rFonts w:ascii="Times New Roman" w:hAnsi="Times New Roman" w:cs="Times New Roman"/>
                <w:sz w:val="20"/>
                <w:szCs w:val="20"/>
              </w:rPr>
              <w:t xml:space="preserve">Заря – микрорайон Заря (торговый цент) и обратно. </w:t>
            </w:r>
          </w:p>
        </w:tc>
        <w:tc>
          <w:tcPr>
            <w:tcW w:w="1304" w:type="dxa"/>
          </w:tcPr>
          <w:p w:rsidR="00F93DDA" w:rsidRDefault="00F93DDA" w:rsidP="008E5D94">
            <w:pPr>
              <w:pStyle w:val="ConsPlusNormal"/>
            </w:pPr>
            <w:r>
              <w:t>С 06.00 до 22.00 час.</w:t>
            </w:r>
          </w:p>
        </w:tc>
        <w:tc>
          <w:tcPr>
            <w:tcW w:w="1389" w:type="dxa"/>
          </w:tcPr>
          <w:p w:rsidR="00F93DDA" w:rsidRDefault="00F93DDA" w:rsidP="008E5D94">
            <w:pPr>
              <w:pStyle w:val="ConsPlusNormal"/>
            </w:pPr>
            <w:r>
              <w:t>С 06.00 до 22.00 час.</w:t>
            </w:r>
          </w:p>
        </w:tc>
        <w:tc>
          <w:tcPr>
            <w:tcW w:w="2694" w:type="dxa"/>
          </w:tcPr>
          <w:p w:rsidR="00F93DDA" w:rsidRPr="00E2441D" w:rsidRDefault="00F93DDA" w:rsidP="008E5D94">
            <w:pPr>
              <w:pStyle w:val="ConsPlusNormal"/>
              <w:jc w:val="center"/>
              <w:rPr>
                <w:rFonts w:cs="Times New Roman"/>
              </w:rPr>
            </w:pPr>
            <w:r>
              <w:t>3</w:t>
            </w:r>
          </w:p>
        </w:tc>
      </w:tr>
      <w:tr w:rsidR="00F93DDA" w:rsidRPr="002546A5">
        <w:tc>
          <w:tcPr>
            <w:tcW w:w="567" w:type="dxa"/>
          </w:tcPr>
          <w:p w:rsidR="00F93DDA" w:rsidRPr="00E2441D" w:rsidRDefault="00F93DDA" w:rsidP="008E5D94">
            <w:pPr>
              <w:pStyle w:val="ConsPlusTitle"/>
              <w:jc w:val="center"/>
            </w:pPr>
            <w:r w:rsidRPr="00E2441D">
              <w:lastRenderedPageBreak/>
              <w:t>14</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ул.Долинная</w:t>
            </w:r>
            <w:r w:rsidRPr="00E42AA2">
              <w:rPr>
                <w:rFonts w:ascii="Times New Roman" w:hAnsi="Times New Roman" w:cs="Times New Roman"/>
                <w:b/>
                <w:bCs/>
                <w:sz w:val="20"/>
                <w:szCs w:val="20"/>
              </w:rPr>
              <w:t>(конечная</w:t>
            </w:r>
            <w:r>
              <w:rPr>
                <w:rFonts w:ascii="Times New Roman" w:hAnsi="Times New Roman" w:cs="Times New Roman"/>
                <w:b/>
                <w:bCs/>
                <w:sz w:val="20"/>
                <w:szCs w:val="20"/>
              </w:rPr>
              <w:t>)</w:t>
            </w:r>
            <w:r w:rsidRPr="00990072">
              <w:rPr>
                <w:rFonts w:ascii="Times New Roman" w:hAnsi="Times New Roman" w:cs="Times New Roman"/>
                <w:sz w:val="20"/>
                <w:szCs w:val="20"/>
              </w:rPr>
              <w:t xml:space="preserve"> </w:t>
            </w:r>
            <w:r>
              <w:rPr>
                <w:rFonts w:ascii="Times New Roman" w:hAnsi="Times New Roman" w:cs="Times New Roman"/>
                <w:sz w:val="20"/>
                <w:szCs w:val="20"/>
              </w:rPr>
              <w:t>– ул. Свердлова -  ул.Абельмана – Вокзал – ул.Октябрьская – пр-т Ленина – ул.Малеева –  ул.Лопатина – ул.Брюсова – пр-т Ленина – ул.Ватутина – ул.Чкалова – ул.Тургенева  – ул.З.Космодемьянская</w:t>
            </w:r>
            <w:r w:rsidRPr="00990072">
              <w:rPr>
                <w:rFonts w:ascii="Times New Roman" w:hAnsi="Times New Roman" w:cs="Times New Roman"/>
                <w:sz w:val="20"/>
                <w:szCs w:val="20"/>
              </w:rPr>
              <w:t xml:space="preserve"> –</w:t>
            </w:r>
            <w:r>
              <w:rPr>
                <w:rFonts w:ascii="Times New Roman" w:hAnsi="Times New Roman" w:cs="Times New Roman"/>
                <w:sz w:val="20"/>
                <w:szCs w:val="20"/>
              </w:rPr>
              <w:t>ул.Строителей  - ул.Ватутина – пр-т Ленина</w:t>
            </w:r>
            <w:r w:rsidRPr="00990072">
              <w:rPr>
                <w:rFonts w:ascii="Times New Roman" w:hAnsi="Times New Roman" w:cs="Times New Roman"/>
                <w:sz w:val="20"/>
                <w:szCs w:val="20"/>
              </w:rPr>
              <w:t xml:space="preserve"> – </w:t>
            </w:r>
            <w:r>
              <w:rPr>
                <w:rFonts w:ascii="Times New Roman" w:hAnsi="Times New Roman" w:cs="Times New Roman"/>
                <w:sz w:val="20"/>
                <w:szCs w:val="20"/>
              </w:rPr>
              <w:t xml:space="preserve">ул.Октябрьская –Вокзал –ул.Абельмана –ул.Свердлова </w:t>
            </w:r>
            <w:r w:rsidRPr="00990072">
              <w:rPr>
                <w:rFonts w:ascii="Times New Roman" w:hAnsi="Times New Roman" w:cs="Times New Roman"/>
                <w:sz w:val="20"/>
                <w:szCs w:val="20"/>
              </w:rPr>
              <w:t xml:space="preserve">–ул.Долинная </w:t>
            </w:r>
            <w:r w:rsidRPr="00E42AA2">
              <w:rPr>
                <w:rFonts w:ascii="Times New Roman" w:hAnsi="Times New Roman" w:cs="Times New Roman"/>
                <w:b/>
                <w:bCs/>
                <w:sz w:val="20"/>
                <w:szCs w:val="20"/>
              </w:rPr>
              <w:t>(конечная).</w:t>
            </w:r>
          </w:p>
        </w:tc>
        <w:tc>
          <w:tcPr>
            <w:tcW w:w="1304" w:type="dxa"/>
          </w:tcPr>
          <w:p w:rsidR="00F93DDA" w:rsidRDefault="00F93DDA" w:rsidP="008E5D94">
            <w:pPr>
              <w:pStyle w:val="ConsPlusNormal"/>
              <w:rPr>
                <w:rFonts w:cs="Times New Roman"/>
              </w:rPr>
            </w:pPr>
            <w:r>
              <w:t>С 06.00 до 22.00 час.</w:t>
            </w:r>
          </w:p>
        </w:tc>
        <w:tc>
          <w:tcPr>
            <w:tcW w:w="1389" w:type="dxa"/>
          </w:tcPr>
          <w:p w:rsidR="00F93DDA" w:rsidRDefault="00F93DDA" w:rsidP="008E5D94">
            <w:pPr>
              <w:pStyle w:val="ConsPlusNormal"/>
              <w:rPr>
                <w:rFonts w:cs="Times New Roman"/>
              </w:rPr>
            </w:pPr>
            <w:r>
              <w:t>С 06.00 до 22.00 час.</w:t>
            </w:r>
          </w:p>
        </w:tc>
        <w:tc>
          <w:tcPr>
            <w:tcW w:w="2694" w:type="dxa"/>
          </w:tcPr>
          <w:p w:rsidR="00F93DDA" w:rsidRPr="00E2441D" w:rsidRDefault="00F93DDA" w:rsidP="008E5D94">
            <w:pPr>
              <w:pStyle w:val="ConsPlusNormal"/>
              <w:jc w:val="center"/>
            </w:pPr>
            <w:r w:rsidRPr="00E2441D">
              <w:t>2</w:t>
            </w:r>
          </w:p>
        </w:tc>
      </w:tr>
    </w:tbl>
    <w:p w:rsidR="00F93DDA" w:rsidRDefault="00F93DDA" w:rsidP="00425011">
      <w:pPr>
        <w:pStyle w:val="ConsPlusNormal"/>
        <w:jc w:val="both"/>
        <w:rPr>
          <w:rFonts w:cs="Times New Roman"/>
        </w:rPr>
      </w:pPr>
    </w:p>
    <w:p w:rsidR="00F93DDA" w:rsidRDefault="00F93DDA" w:rsidP="00425011">
      <w:pPr>
        <w:pStyle w:val="ConsPlusNormal"/>
        <w:jc w:val="both"/>
        <w:rPr>
          <w:rFonts w:cs="Times New Roman"/>
        </w:rPr>
      </w:pPr>
    </w:p>
    <w:p w:rsidR="00F93DDA" w:rsidRDefault="00F93DDA" w:rsidP="00425011">
      <w:pPr>
        <w:pStyle w:val="ConsPlusNormal"/>
        <w:jc w:val="center"/>
        <w:rPr>
          <w:rFonts w:cs="Times New Roman"/>
        </w:rPr>
      </w:pPr>
      <w:r>
        <w:t>Лот № 2</w:t>
      </w:r>
    </w:p>
    <w:p w:rsidR="00F93DDA" w:rsidRDefault="00F93DDA" w:rsidP="00425011">
      <w:pPr>
        <w:pStyle w:val="ConsPlusNormal"/>
        <w:rPr>
          <w:rFonts w:cs="Times New Roman"/>
        </w:rPr>
      </w:pPr>
    </w:p>
    <w:tbl>
      <w:tblPr>
        <w:tblW w:w="95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06"/>
        <w:gridCol w:w="1304"/>
        <w:gridCol w:w="1389"/>
        <w:gridCol w:w="2694"/>
      </w:tblGrid>
      <w:tr w:rsidR="00F93DDA" w:rsidRPr="002546A5">
        <w:tc>
          <w:tcPr>
            <w:tcW w:w="567" w:type="dxa"/>
            <w:vMerge w:val="restart"/>
            <w:textDirection w:val="btLr"/>
            <w:vAlign w:val="center"/>
          </w:tcPr>
          <w:p w:rsidR="00F93DDA" w:rsidRPr="00FB27E7" w:rsidRDefault="00F93DDA" w:rsidP="008E5D94">
            <w:pPr>
              <w:pStyle w:val="ConsPlusNormal"/>
              <w:ind w:left="113" w:right="113"/>
              <w:jc w:val="center"/>
            </w:pPr>
            <w:r w:rsidRPr="00FB27E7">
              <w:t>Номер маршрута</w:t>
            </w:r>
          </w:p>
        </w:tc>
        <w:tc>
          <w:tcPr>
            <w:tcW w:w="3606" w:type="dxa"/>
            <w:vMerge w:val="restart"/>
          </w:tcPr>
          <w:p w:rsidR="00F93DDA" w:rsidRPr="00FB27E7" w:rsidRDefault="00F93DDA" w:rsidP="008E5D94">
            <w:pPr>
              <w:pStyle w:val="ConsPlusNormal"/>
              <w:jc w:val="center"/>
            </w:pPr>
            <w:r w:rsidRPr="00FB27E7">
              <w:t>Наименование маршрута</w:t>
            </w:r>
          </w:p>
        </w:tc>
        <w:tc>
          <w:tcPr>
            <w:tcW w:w="2693" w:type="dxa"/>
            <w:gridSpan w:val="2"/>
          </w:tcPr>
          <w:p w:rsidR="00F93DDA" w:rsidRDefault="00F93DDA" w:rsidP="008E5D94">
            <w:pPr>
              <w:pStyle w:val="ConsPlusNormal"/>
              <w:jc w:val="center"/>
            </w:pPr>
            <w:r>
              <w:t>Время начала и окончания работы на маршруте</w:t>
            </w:r>
          </w:p>
        </w:tc>
        <w:tc>
          <w:tcPr>
            <w:tcW w:w="2694" w:type="dxa"/>
            <w:vMerge w:val="restart"/>
          </w:tcPr>
          <w:p w:rsidR="00F93DDA" w:rsidRPr="002546A5" w:rsidRDefault="00F93DDA" w:rsidP="008E5D94">
            <w:pPr>
              <w:pStyle w:val="ConsPlusNormal"/>
              <w:jc w:val="center"/>
              <w:rPr>
                <w:rFonts w:cs="Times New Roman"/>
                <w:color w:val="FF0000"/>
              </w:rPr>
            </w:pPr>
            <w:r>
              <w:t>Максимальное количество транспортных средств малой и средней вместимости на маршруте</w:t>
            </w:r>
          </w:p>
        </w:tc>
      </w:tr>
      <w:tr w:rsidR="00F93DDA" w:rsidRPr="002546A5">
        <w:tc>
          <w:tcPr>
            <w:tcW w:w="567" w:type="dxa"/>
            <w:vMerge/>
          </w:tcPr>
          <w:p w:rsidR="00F93DDA" w:rsidRPr="00BB74EC" w:rsidRDefault="00F93DDA" w:rsidP="008E5D94">
            <w:pPr>
              <w:rPr>
                <w:color w:val="FF0000"/>
              </w:rPr>
            </w:pPr>
          </w:p>
        </w:tc>
        <w:tc>
          <w:tcPr>
            <w:tcW w:w="3606" w:type="dxa"/>
            <w:vMerge/>
          </w:tcPr>
          <w:p w:rsidR="00F93DDA" w:rsidRPr="00BB74EC" w:rsidRDefault="00F93DDA" w:rsidP="008E5D94">
            <w:pPr>
              <w:rPr>
                <w:color w:val="FF0000"/>
              </w:rPr>
            </w:pPr>
          </w:p>
        </w:tc>
        <w:tc>
          <w:tcPr>
            <w:tcW w:w="1304" w:type="dxa"/>
          </w:tcPr>
          <w:p w:rsidR="00F93DDA" w:rsidRDefault="00F93DDA" w:rsidP="008E5D94">
            <w:pPr>
              <w:pStyle w:val="ConsPlusNormal"/>
              <w:jc w:val="center"/>
            </w:pPr>
            <w:r>
              <w:t>рабочие дни</w:t>
            </w:r>
          </w:p>
        </w:tc>
        <w:tc>
          <w:tcPr>
            <w:tcW w:w="1389" w:type="dxa"/>
          </w:tcPr>
          <w:p w:rsidR="00F93DDA" w:rsidRPr="009C2C30" w:rsidRDefault="00F93DDA" w:rsidP="008E5D94">
            <w:pPr>
              <w:pStyle w:val="ConsPlusNormal"/>
              <w:jc w:val="center"/>
            </w:pPr>
            <w:r w:rsidRPr="009C2C30">
              <w:t xml:space="preserve">в выходные и </w:t>
            </w:r>
          </w:p>
          <w:p w:rsidR="00F93DDA" w:rsidRPr="009C2C30" w:rsidRDefault="00F93DDA" w:rsidP="008E5D94">
            <w:pPr>
              <w:pStyle w:val="ConsPlusNormal"/>
              <w:jc w:val="center"/>
            </w:pPr>
            <w:r w:rsidRPr="009C2C30">
              <w:t>праздничные</w:t>
            </w:r>
          </w:p>
          <w:p w:rsidR="00F93DDA" w:rsidRPr="009C2C30" w:rsidRDefault="00F93DDA" w:rsidP="008E5D94">
            <w:pPr>
              <w:pStyle w:val="ConsPlusNormal"/>
              <w:jc w:val="center"/>
            </w:pPr>
            <w:r w:rsidRPr="009C2C30">
              <w:t xml:space="preserve"> дни</w:t>
            </w:r>
          </w:p>
        </w:tc>
        <w:tc>
          <w:tcPr>
            <w:tcW w:w="2694" w:type="dxa"/>
            <w:vMerge/>
          </w:tcPr>
          <w:p w:rsidR="00F93DDA" w:rsidRPr="002546A5" w:rsidRDefault="00F93DDA" w:rsidP="008E5D94">
            <w:pPr>
              <w:pStyle w:val="ConsPlusNormal"/>
              <w:jc w:val="center"/>
              <w:rPr>
                <w:rFonts w:cs="Times New Roman"/>
                <w:color w:val="FF0000"/>
              </w:rPr>
            </w:pPr>
          </w:p>
        </w:tc>
      </w:tr>
      <w:tr w:rsidR="00F93DDA" w:rsidRPr="002546A5">
        <w:tc>
          <w:tcPr>
            <w:tcW w:w="567" w:type="dxa"/>
          </w:tcPr>
          <w:p w:rsidR="00F93DDA" w:rsidRPr="00FB27E7" w:rsidRDefault="00F93DDA" w:rsidP="008E5D94">
            <w:pPr>
              <w:pStyle w:val="ConsPlusTitle"/>
              <w:jc w:val="center"/>
            </w:pPr>
            <w:r w:rsidRPr="00FB27E7">
              <w:t>1</w:t>
            </w:r>
          </w:p>
        </w:tc>
        <w:tc>
          <w:tcPr>
            <w:tcW w:w="3606" w:type="dxa"/>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Вокзал</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 xml:space="preserve"> – ул.Октябрьская – проспект Ленина – ул.Малеева – ул.Лопатина – ул.Брюсова – проспект Ленина –  ул.Ватутина  – ул.Чкалова  – ул.Тургенева – ул.З.Космодемьянской – ул.Строителей</w:t>
            </w:r>
            <w:r>
              <w:rPr>
                <w:rFonts w:ascii="Times New Roman" w:hAnsi="Times New Roman" w:cs="Times New Roman"/>
                <w:sz w:val="20"/>
                <w:szCs w:val="20"/>
              </w:rPr>
              <w:t>– ул. Кирова – ул. Шмидта</w:t>
            </w:r>
            <w:r w:rsidRPr="00990072">
              <w:rPr>
                <w:rFonts w:ascii="Times New Roman" w:hAnsi="Times New Roman" w:cs="Times New Roman"/>
                <w:sz w:val="20"/>
                <w:szCs w:val="20"/>
              </w:rPr>
              <w:t>–проспект Ленина – ул.Октябрьская – Вокзал</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p>
        </w:tc>
        <w:tc>
          <w:tcPr>
            <w:tcW w:w="1304" w:type="dxa"/>
          </w:tcPr>
          <w:p w:rsidR="00F93DDA" w:rsidRDefault="00F93DDA" w:rsidP="008E5D94">
            <w:pPr>
              <w:pStyle w:val="ConsPlusNormal"/>
            </w:pPr>
            <w:r>
              <w:t>С 06.00 до 22.00 час.</w:t>
            </w:r>
          </w:p>
        </w:tc>
        <w:tc>
          <w:tcPr>
            <w:tcW w:w="1389" w:type="dxa"/>
          </w:tcPr>
          <w:p w:rsidR="00F93DDA" w:rsidRDefault="00F93DDA" w:rsidP="008E5D94">
            <w:pPr>
              <w:pStyle w:val="ConsPlusNormal"/>
            </w:pPr>
            <w:r>
              <w:t>С 06.00 до 22.00 час.</w:t>
            </w:r>
          </w:p>
        </w:tc>
        <w:tc>
          <w:tcPr>
            <w:tcW w:w="2694" w:type="dxa"/>
          </w:tcPr>
          <w:p w:rsidR="00F93DDA" w:rsidRPr="00FB27E7" w:rsidRDefault="00F93DDA" w:rsidP="008E5D94">
            <w:pPr>
              <w:pStyle w:val="ConsPlusNormal"/>
              <w:jc w:val="center"/>
            </w:pPr>
            <w:r w:rsidRPr="00FB27E7">
              <w:t>4</w:t>
            </w:r>
          </w:p>
        </w:tc>
      </w:tr>
      <w:tr w:rsidR="00F93DDA" w:rsidRPr="002546A5">
        <w:tc>
          <w:tcPr>
            <w:tcW w:w="567" w:type="dxa"/>
          </w:tcPr>
          <w:p w:rsidR="00F93DDA" w:rsidRPr="00FB27E7" w:rsidRDefault="00F93DDA" w:rsidP="008E5D94">
            <w:pPr>
              <w:pStyle w:val="ConsPlusTitle"/>
              <w:jc w:val="center"/>
            </w:pPr>
            <w:r w:rsidRPr="00FB27E7">
              <w:t>5</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 xml:space="preserve">Ул.Волго-Донская </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 ул.Туманова – ул.</w:t>
            </w:r>
            <w:r>
              <w:rPr>
                <w:rFonts w:ascii="Times New Roman" w:hAnsi="Times New Roman" w:cs="Times New Roman"/>
                <w:sz w:val="20"/>
                <w:szCs w:val="20"/>
              </w:rPr>
              <w:t>Фрунзе</w:t>
            </w:r>
            <w:r w:rsidRPr="00990072">
              <w:rPr>
                <w:rFonts w:ascii="Times New Roman" w:hAnsi="Times New Roman" w:cs="Times New Roman"/>
                <w:sz w:val="20"/>
                <w:szCs w:val="20"/>
              </w:rPr>
              <w:t xml:space="preserve"> – ул.</w:t>
            </w:r>
            <w:r w:rsidRPr="00990072">
              <w:rPr>
                <w:rFonts w:ascii="Times New Roman" w:hAnsi="Times New Roman" w:cs="Times New Roman"/>
                <w:sz w:val="20"/>
                <w:szCs w:val="20"/>
                <w:lang w:val="en-US"/>
              </w:rPr>
              <w:t>XIX</w:t>
            </w:r>
            <w:r w:rsidRPr="00990072">
              <w:rPr>
                <w:rFonts w:ascii="Times New Roman" w:hAnsi="Times New Roman" w:cs="Times New Roman"/>
                <w:sz w:val="20"/>
                <w:szCs w:val="20"/>
              </w:rPr>
              <w:t xml:space="preserve"> партсъезда  – </w:t>
            </w:r>
            <w:r>
              <w:rPr>
                <w:rFonts w:ascii="Times New Roman" w:hAnsi="Times New Roman" w:cs="Times New Roman"/>
                <w:sz w:val="20"/>
                <w:szCs w:val="20"/>
              </w:rPr>
              <w:t xml:space="preserve">ул. Волго-Донская – </w:t>
            </w:r>
            <w:r w:rsidRPr="00990072">
              <w:rPr>
                <w:rFonts w:ascii="Times New Roman" w:hAnsi="Times New Roman" w:cs="Times New Roman"/>
                <w:sz w:val="20"/>
                <w:szCs w:val="20"/>
              </w:rPr>
              <w:t>ул.Рунова (направо) – ул.Кирова – ул.Комсомольская – ул.Еловая – ул.З.Космодемьянской – ул.Строителей –ул.Кирова – ул.Рунова – ул.Волго-Донская</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w:t>
            </w:r>
          </w:p>
        </w:tc>
        <w:tc>
          <w:tcPr>
            <w:tcW w:w="1304" w:type="dxa"/>
          </w:tcPr>
          <w:p w:rsidR="00F93DDA" w:rsidRDefault="00F93DDA" w:rsidP="008E5D94">
            <w:pPr>
              <w:pStyle w:val="ConsPlusNormal"/>
            </w:pPr>
            <w:r>
              <w:t>С 06.00 до 22.00 час.</w:t>
            </w:r>
          </w:p>
        </w:tc>
        <w:tc>
          <w:tcPr>
            <w:tcW w:w="1389" w:type="dxa"/>
          </w:tcPr>
          <w:p w:rsidR="00F93DDA" w:rsidRDefault="00F93DDA" w:rsidP="008E5D94">
            <w:pPr>
              <w:pStyle w:val="ConsPlusNormal"/>
            </w:pPr>
            <w:r>
              <w:t>С 06.00 до 22.00 час.</w:t>
            </w:r>
          </w:p>
        </w:tc>
        <w:tc>
          <w:tcPr>
            <w:tcW w:w="2694" w:type="dxa"/>
          </w:tcPr>
          <w:p w:rsidR="00F93DDA" w:rsidRPr="00FB27E7" w:rsidRDefault="00F93DDA" w:rsidP="008E5D94">
            <w:pPr>
              <w:pStyle w:val="ConsPlusNormal"/>
              <w:jc w:val="center"/>
            </w:pPr>
            <w:r w:rsidRPr="00FB27E7">
              <w:t>2</w:t>
            </w:r>
          </w:p>
        </w:tc>
      </w:tr>
      <w:tr w:rsidR="00F93DDA" w:rsidRPr="002546A5">
        <w:tc>
          <w:tcPr>
            <w:tcW w:w="567" w:type="dxa"/>
          </w:tcPr>
          <w:p w:rsidR="00F93DDA" w:rsidRPr="00FB27E7" w:rsidRDefault="00F93DDA" w:rsidP="008E5D94">
            <w:pPr>
              <w:pStyle w:val="ConsPlusTitle"/>
              <w:jc w:val="center"/>
            </w:pPr>
            <w:r w:rsidRPr="00FB27E7">
              <w:t>6</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Вокзал – ул.</w:t>
            </w:r>
            <w:r>
              <w:rPr>
                <w:rFonts w:ascii="Times New Roman" w:hAnsi="Times New Roman" w:cs="Times New Roman"/>
                <w:sz w:val="20"/>
                <w:szCs w:val="20"/>
              </w:rPr>
              <w:t xml:space="preserve"> </w:t>
            </w:r>
            <w:r w:rsidRPr="00990072">
              <w:rPr>
                <w:rFonts w:ascii="Times New Roman" w:hAnsi="Times New Roman" w:cs="Times New Roman"/>
                <w:sz w:val="20"/>
                <w:szCs w:val="20"/>
              </w:rPr>
              <w:t>Ок</w:t>
            </w:r>
            <w:r>
              <w:rPr>
                <w:rFonts w:ascii="Times New Roman" w:hAnsi="Times New Roman" w:cs="Times New Roman"/>
                <w:sz w:val="20"/>
                <w:szCs w:val="20"/>
              </w:rPr>
              <w:t xml:space="preserve">тябрьская – проспект Ленина –ул. Малеева – ул. Лопатина – ул. Брюсова –пр-кт Ленина – ул .Ватутина – ул. Чкалова - </w:t>
            </w:r>
            <w:r w:rsidRPr="00990072">
              <w:rPr>
                <w:rFonts w:ascii="Times New Roman" w:hAnsi="Times New Roman" w:cs="Times New Roman"/>
                <w:sz w:val="20"/>
                <w:szCs w:val="20"/>
              </w:rPr>
              <w:t xml:space="preserve"> ул.Маяковского – ул.Куйбышева – ул.Колхозная – ул.Муромская</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ул.Колхозная – ул.Куйбышева – ул.Маяковского – </w:t>
            </w:r>
            <w:r>
              <w:rPr>
                <w:rFonts w:ascii="Times New Roman" w:hAnsi="Times New Roman" w:cs="Times New Roman"/>
                <w:sz w:val="20"/>
                <w:szCs w:val="20"/>
              </w:rPr>
              <w:t xml:space="preserve"> ул. Чкалова – </w:t>
            </w:r>
            <w:r w:rsidRPr="00990072">
              <w:rPr>
                <w:rFonts w:ascii="Times New Roman" w:hAnsi="Times New Roman" w:cs="Times New Roman"/>
                <w:sz w:val="20"/>
                <w:szCs w:val="20"/>
              </w:rPr>
              <w:t>ул.</w:t>
            </w:r>
            <w:r>
              <w:rPr>
                <w:rFonts w:ascii="Times New Roman" w:hAnsi="Times New Roman" w:cs="Times New Roman"/>
                <w:sz w:val="20"/>
                <w:szCs w:val="20"/>
              </w:rPr>
              <w:t xml:space="preserve">Ватутина – </w:t>
            </w:r>
            <w:r w:rsidRPr="00990072">
              <w:rPr>
                <w:rFonts w:ascii="Times New Roman" w:hAnsi="Times New Roman" w:cs="Times New Roman"/>
                <w:sz w:val="20"/>
                <w:szCs w:val="20"/>
              </w:rPr>
              <w:t xml:space="preserve">проспект Ленина – ул.Октябрьская – Вокзал. </w:t>
            </w:r>
          </w:p>
        </w:tc>
        <w:tc>
          <w:tcPr>
            <w:tcW w:w="1304" w:type="dxa"/>
          </w:tcPr>
          <w:p w:rsidR="00F93DDA" w:rsidRDefault="00F93DDA" w:rsidP="008E5D94">
            <w:pPr>
              <w:pStyle w:val="ConsPlusNormal"/>
            </w:pPr>
            <w:r>
              <w:t>С 06.00 до 22.00 час.</w:t>
            </w:r>
          </w:p>
        </w:tc>
        <w:tc>
          <w:tcPr>
            <w:tcW w:w="1389" w:type="dxa"/>
          </w:tcPr>
          <w:p w:rsidR="00F93DDA" w:rsidRDefault="00F93DDA" w:rsidP="008E5D94">
            <w:pPr>
              <w:pStyle w:val="ConsPlusNormal"/>
            </w:pPr>
            <w:r>
              <w:t>С 06.00 до 22.00 час.</w:t>
            </w:r>
          </w:p>
        </w:tc>
        <w:tc>
          <w:tcPr>
            <w:tcW w:w="2694" w:type="dxa"/>
          </w:tcPr>
          <w:p w:rsidR="00F93DDA" w:rsidRPr="00FB27E7" w:rsidRDefault="00F93DDA" w:rsidP="008E5D94">
            <w:pPr>
              <w:pStyle w:val="ConsPlusNormal"/>
              <w:jc w:val="center"/>
            </w:pPr>
            <w:r w:rsidRPr="00FB27E7">
              <w:t>5</w:t>
            </w:r>
          </w:p>
        </w:tc>
      </w:tr>
      <w:tr w:rsidR="00F93DDA" w:rsidRPr="002546A5">
        <w:tc>
          <w:tcPr>
            <w:tcW w:w="567" w:type="dxa"/>
          </w:tcPr>
          <w:p w:rsidR="00F93DDA" w:rsidRPr="00B41E8E" w:rsidRDefault="00F93DDA" w:rsidP="008E5D94">
            <w:pPr>
              <w:pStyle w:val="ConsPlusTitle"/>
              <w:jc w:val="center"/>
            </w:pPr>
            <w:r w:rsidRPr="00B41E8E">
              <w:t>16</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Ул.Муромская (от д.№ 35</w:t>
            </w:r>
            <w:r w:rsidRPr="002A70F8">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w:t>
            </w:r>
            <w:r>
              <w:rPr>
                <w:rFonts w:ascii="Times New Roman" w:hAnsi="Times New Roman" w:cs="Times New Roman"/>
                <w:sz w:val="20"/>
                <w:szCs w:val="20"/>
              </w:rPr>
              <w:t>ул. Муромская-</w:t>
            </w:r>
            <w:r w:rsidRPr="00990072">
              <w:rPr>
                <w:rFonts w:ascii="Times New Roman" w:hAnsi="Times New Roman" w:cs="Times New Roman"/>
                <w:sz w:val="20"/>
                <w:szCs w:val="20"/>
              </w:rPr>
              <w:t xml:space="preserve"> ул.Социалистическая – ул.Либерецкая – </w:t>
            </w:r>
            <w:r>
              <w:rPr>
                <w:rFonts w:ascii="Times New Roman" w:hAnsi="Times New Roman" w:cs="Times New Roman"/>
                <w:sz w:val="20"/>
                <w:szCs w:val="20"/>
              </w:rPr>
              <w:t xml:space="preserve">  </w:t>
            </w:r>
            <w:r w:rsidRPr="00990072">
              <w:rPr>
                <w:rFonts w:ascii="Times New Roman" w:hAnsi="Times New Roman" w:cs="Times New Roman"/>
                <w:sz w:val="20"/>
                <w:szCs w:val="20"/>
              </w:rPr>
              <w:t>ул.Чернышевского – проспект Ленина – ул.Ватутина – ул.Строителе</w:t>
            </w:r>
            <w:r>
              <w:rPr>
                <w:rFonts w:ascii="Times New Roman" w:hAnsi="Times New Roman" w:cs="Times New Roman"/>
                <w:sz w:val="20"/>
                <w:szCs w:val="20"/>
              </w:rPr>
              <w:t xml:space="preserve">й – ул.Комсомольская – проходные  «ХК «Аскона» </w:t>
            </w:r>
            <w:r w:rsidRPr="00990072">
              <w:rPr>
                <w:rFonts w:ascii="Times New Roman" w:hAnsi="Times New Roman" w:cs="Times New Roman"/>
                <w:sz w:val="20"/>
                <w:szCs w:val="20"/>
              </w:rPr>
              <w:t xml:space="preserve"> и обратно</w:t>
            </w:r>
          </w:p>
        </w:tc>
        <w:tc>
          <w:tcPr>
            <w:tcW w:w="1304" w:type="dxa"/>
          </w:tcPr>
          <w:p w:rsidR="00F93DDA" w:rsidRDefault="00F93DDA" w:rsidP="008E5D94">
            <w:pPr>
              <w:pStyle w:val="ConsPlusNormal"/>
              <w:rPr>
                <w:rFonts w:cs="Times New Roman"/>
              </w:rPr>
            </w:pPr>
            <w:r>
              <w:t>С 06.00 до 22.00 час.</w:t>
            </w:r>
          </w:p>
        </w:tc>
        <w:tc>
          <w:tcPr>
            <w:tcW w:w="1389" w:type="dxa"/>
          </w:tcPr>
          <w:p w:rsidR="00F93DDA" w:rsidRDefault="00F93DDA" w:rsidP="008E5D94">
            <w:pPr>
              <w:pStyle w:val="ConsPlusNormal"/>
              <w:rPr>
                <w:rFonts w:cs="Times New Roman"/>
              </w:rPr>
            </w:pPr>
            <w:r>
              <w:t>С 06.00 до 22.00 час.</w:t>
            </w:r>
          </w:p>
        </w:tc>
        <w:tc>
          <w:tcPr>
            <w:tcW w:w="2694" w:type="dxa"/>
          </w:tcPr>
          <w:p w:rsidR="00F93DDA" w:rsidRPr="00B41E8E" w:rsidRDefault="00F93DDA" w:rsidP="008E5D94">
            <w:pPr>
              <w:pStyle w:val="ConsPlusNormal"/>
              <w:jc w:val="center"/>
            </w:pPr>
            <w:r w:rsidRPr="00B41E8E">
              <w:t>2</w:t>
            </w:r>
          </w:p>
        </w:tc>
      </w:tr>
      <w:tr w:rsidR="00F93DDA" w:rsidRPr="002546A5">
        <w:tc>
          <w:tcPr>
            <w:tcW w:w="567" w:type="dxa"/>
          </w:tcPr>
          <w:p w:rsidR="00F93DDA" w:rsidRPr="00FB27E7" w:rsidRDefault="00F93DDA" w:rsidP="008E5D94">
            <w:pPr>
              <w:pStyle w:val="ConsPlusTitle"/>
              <w:jc w:val="center"/>
              <w:rPr>
                <w:rFonts w:cs="Times New Roman"/>
              </w:rPr>
            </w:pP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p>
        </w:tc>
        <w:tc>
          <w:tcPr>
            <w:tcW w:w="1304" w:type="dxa"/>
          </w:tcPr>
          <w:p w:rsidR="00F93DDA" w:rsidRDefault="00F93DDA" w:rsidP="008E5D94">
            <w:pPr>
              <w:pStyle w:val="ConsPlusNormal"/>
              <w:rPr>
                <w:rFonts w:cs="Times New Roman"/>
              </w:rPr>
            </w:pPr>
          </w:p>
        </w:tc>
        <w:tc>
          <w:tcPr>
            <w:tcW w:w="1389" w:type="dxa"/>
          </w:tcPr>
          <w:p w:rsidR="00F93DDA" w:rsidRDefault="00F93DDA" w:rsidP="008E5D94">
            <w:pPr>
              <w:pStyle w:val="ConsPlusNormal"/>
              <w:rPr>
                <w:rFonts w:cs="Times New Roman"/>
              </w:rPr>
            </w:pPr>
          </w:p>
        </w:tc>
        <w:tc>
          <w:tcPr>
            <w:tcW w:w="2694" w:type="dxa"/>
          </w:tcPr>
          <w:p w:rsidR="00F93DDA" w:rsidRPr="00FB27E7" w:rsidRDefault="00F93DDA" w:rsidP="008E5D94">
            <w:pPr>
              <w:pStyle w:val="ConsPlusNormal"/>
              <w:jc w:val="center"/>
              <w:rPr>
                <w:rFonts w:cs="Times New Roman"/>
              </w:rPr>
            </w:pPr>
          </w:p>
        </w:tc>
      </w:tr>
      <w:tr w:rsidR="00F93DDA" w:rsidRPr="002546A5">
        <w:tc>
          <w:tcPr>
            <w:tcW w:w="567" w:type="dxa"/>
          </w:tcPr>
          <w:p w:rsidR="00F93DDA" w:rsidRPr="00FB27E7" w:rsidRDefault="00F93DDA" w:rsidP="008E5D94">
            <w:pPr>
              <w:pStyle w:val="ConsPlusTitle"/>
              <w:jc w:val="center"/>
            </w:pPr>
            <w:r w:rsidRPr="00FB27E7">
              <w:t>18</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В летний пери</w:t>
            </w:r>
            <w:r>
              <w:rPr>
                <w:rFonts w:ascii="Times New Roman" w:hAnsi="Times New Roman" w:cs="Times New Roman"/>
                <w:sz w:val="20"/>
                <w:szCs w:val="20"/>
              </w:rPr>
              <w:t xml:space="preserve">од (по назначению) по субботам, </w:t>
            </w:r>
            <w:r w:rsidRPr="00990072">
              <w:rPr>
                <w:rFonts w:ascii="Times New Roman" w:hAnsi="Times New Roman" w:cs="Times New Roman"/>
                <w:sz w:val="20"/>
                <w:szCs w:val="20"/>
              </w:rPr>
              <w:t xml:space="preserve"> воскресеньям</w:t>
            </w:r>
            <w:r>
              <w:rPr>
                <w:rFonts w:ascii="Times New Roman" w:hAnsi="Times New Roman" w:cs="Times New Roman"/>
                <w:sz w:val="20"/>
                <w:szCs w:val="20"/>
              </w:rPr>
              <w:t xml:space="preserve"> и праздничным дням: </w:t>
            </w:r>
            <w:r w:rsidRPr="00990072">
              <w:rPr>
                <w:rFonts w:ascii="Times New Roman" w:hAnsi="Times New Roman" w:cs="Times New Roman"/>
                <w:sz w:val="20"/>
                <w:szCs w:val="20"/>
              </w:rPr>
              <w:t>Вокзал – ул.Октябрьская – пр.Ленина – ул.Ватутина – ул.Еловая – Троицко-Никольское городское кладбище и обратно.</w:t>
            </w:r>
          </w:p>
        </w:tc>
        <w:tc>
          <w:tcPr>
            <w:tcW w:w="1304" w:type="dxa"/>
          </w:tcPr>
          <w:p w:rsidR="00F93DDA" w:rsidRDefault="00F93DDA" w:rsidP="008E5D94">
            <w:pPr>
              <w:pStyle w:val="ConsPlusNormal"/>
              <w:rPr>
                <w:rFonts w:cs="Times New Roman"/>
              </w:rPr>
            </w:pPr>
          </w:p>
        </w:tc>
        <w:tc>
          <w:tcPr>
            <w:tcW w:w="1389" w:type="dxa"/>
          </w:tcPr>
          <w:p w:rsidR="00F93DDA" w:rsidRDefault="00F93DDA" w:rsidP="008E5D94">
            <w:pPr>
              <w:pStyle w:val="ConsPlusNormal"/>
              <w:rPr>
                <w:rFonts w:cs="Times New Roman"/>
              </w:rPr>
            </w:pPr>
          </w:p>
        </w:tc>
        <w:tc>
          <w:tcPr>
            <w:tcW w:w="2694" w:type="dxa"/>
          </w:tcPr>
          <w:p w:rsidR="00F93DDA" w:rsidRPr="00FB27E7" w:rsidRDefault="00F93DDA" w:rsidP="008E5D94">
            <w:pPr>
              <w:pStyle w:val="ConsPlusNormal"/>
              <w:jc w:val="center"/>
            </w:pPr>
            <w:r w:rsidRPr="00FB27E7">
              <w:t>1</w:t>
            </w:r>
          </w:p>
        </w:tc>
      </w:tr>
    </w:tbl>
    <w:p w:rsidR="00F93DDA" w:rsidRDefault="00F93DDA" w:rsidP="00425011">
      <w:pPr>
        <w:pStyle w:val="ConsPlusNormal"/>
        <w:rPr>
          <w:rFonts w:cs="Times New Roman"/>
        </w:rPr>
      </w:pPr>
    </w:p>
    <w:p w:rsidR="00F93DDA" w:rsidRPr="0013671F" w:rsidRDefault="00F93DDA" w:rsidP="00425011">
      <w:pPr>
        <w:pStyle w:val="ConsPlusNormal"/>
        <w:jc w:val="center"/>
        <w:rPr>
          <w:b/>
          <w:bCs/>
        </w:rPr>
      </w:pPr>
      <w:r>
        <w:rPr>
          <w:b/>
          <w:bCs/>
        </w:rPr>
        <w:t>Лот №</w:t>
      </w:r>
      <w:r w:rsidRPr="0013671F">
        <w:rPr>
          <w:b/>
          <w:bCs/>
        </w:rPr>
        <w:t xml:space="preserve"> 3</w:t>
      </w:r>
    </w:p>
    <w:p w:rsidR="00F93DDA" w:rsidRDefault="00F93DDA" w:rsidP="00425011">
      <w:pPr>
        <w:pStyle w:val="ConsPlusNormal"/>
        <w:jc w:val="center"/>
        <w:rPr>
          <w:rFonts w:cs="Times New Roman"/>
        </w:rPr>
      </w:pPr>
    </w:p>
    <w:tbl>
      <w:tblPr>
        <w:tblW w:w="95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06"/>
        <w:gridCol w:w="1304"/>
        <w:gridCol w:w="1389"/>
        <w:gridCol w:w="2694"/>
      </w:tblGrid>
      <w:tr w:rsidR="00F93DDA" w:rsidRPr="002546A5">
        <w:tc>
          <w:tcPr>
            <w:tcW w:w="567" w:type="dxa"/>
            <w:vMerge w:val="restart"/>
            <w:textDirection w:val="btLr"/>
            <w:vAlign w:val="center"/>
          </w:tcPr>
          <w:p w:rsidR="00F93DDA" w:rsidRPr="00FB27E7" w:rsidRDefault="00F93DDA" w:rsidP="008E5D94">
            <w:pPr>
              <w:pStyle w:val="ConsPlusNormal"/>
              <w:ind w:left="113" w:right="113"/>
              <w:jc w:val="center"/>
            </w:pPr>
            <w:r w:rsidRPr="00FB27E7">
              <w:t>Номер маршрута</w:t>
            </w:r>
          </w:p>
        </w:tc>
        <w:tc>
          <w:tcPr>
            <w:tcW w:w="3606" w:type="dxa"/>
            <w:vMerge w:val="restart"/>
          </w:tcPr>
          <w:p w:rsidR="00F93DDA" w:rsidRPr="00FB27E7" w:rsidRDefault="00F93DDA" w:rsidP="008E5D94">
            <w:pPr>
              <w:pStyle w:val="ConsPlusNormal"/>
              <w:jc w:val="center"/>
            </w:pPr>
            <w:r w:rsidRPr="00FB27E7">
              <w:t>Наименование маршрута</w:t>
            </w:r>
          </w:p>
        </w:tc>
        <w:tc>
          <w:tcPr>
            <w:tcW w:w="2693" w:type="dxa"/>
            <w:gridSpan w:val="2"/>
          </w:tcPr>
          <w:p w:rsidR="00F93DDA" w:rsidRDefault="00F93DDA" w:rsidP="008E5D94">
            <w:pPr>
              <w:pStyle w:val="ConsPlusNormal"/>
              <w:jc w:val="center"/>
            </w:pPr>
            <w:r>
              <w:t>Время начала и окончания работы на маршруте</w:t>
            </w:r>
          </w:p>
        </w:tc>
        <w:tc>
          <w:tcPr>
            <w:tcW w:w="2694" w:type="dxa"/>
            <w:vMerge w:val="restart"/>
          </w:tcPr>
          <w:p w:rsidR="00F93DDA" w:rsidRPr="002546A5" w:rsidRDefault="00F93DDA" w:rsidP="008E5D94">
            <w:pPr>
              <w:pStyle w:val="ConsPlusNormal"/>
              <w:jc w:val="center"/>
              <w:rPr>
                <w:rFonts w:cs="Times New Roman"/>
                <w:color w:val="FF0000"/>
              </w:rPr>
            </w:pPr>
            <w:r>
              <w:t>Максимальное количество транспортных средств малой и средней вместимости на маршруте</w:t>
            </w:r>
          </w:p>
        </w:tc>
      </w:tr>
      <w:tr w:rsidR="00F93DDA" w:rsidRPr="002546A5">
        <w:tc>
          <w:tcPr>
            <w:tcW w:w="567" w:type="dxa"/>
            <w:vMerge/>
          </w:tcPr>
          <w:p w:rsidR="00F93DDA" w:rsidRPr="00BB74EC" w:rsidRDefault="00F93DDA" w:rsidP="008E5D94">
            <w:pPr>
              <w:rPr>
                <w:color w:val="FF0000"/>
              </w:rPr>
            </w:pPr>
          </w:p>
        </w:tc>
        <w:tc>
          <w:tcPr>
            <w:tcW w:w="3606" w:type="dxa"/>
            <w:vMerge/>
          </w:tcPr>
          <w:p w:rsidR="00F93DDA" w:rsidRPr="00BB74EC" w:rsidRDefault="00F93DDA" w:rsidP="008E5D94">
            <w:pPr>
              <w:rPr>
                <w:color w:val="FF0000"/>
              </w:rPr>
            </w:pPr>
          </w:p>
        </w:tc>
        <w:tc>
          <w:tcPr>
            <w:tcW w:w="1304" w:type="dxa"/>
          </w:tcPr>
          <w:p w:rsidR="00F93DDA" w:rsidRDefault="00F93DDA" w:rsidP="008E5D94">
            <w:pPr>
              <w:pStyle w:val="ConsPlusNormal"/>
              <w:jc w:val="center"/>
            </w:pPr>
            <w:r>
              <w:t>рабочие дни</w:t>
            </w:r>
          </w:p>
        </w:tc>
        <w:tc>
          <w:tcPr>
            <w:tcW w:w="1389" w:type="dxa"/>
          </w:tcPr>
          <w:p w:rsidR="00F93DDA" w:rsidRPr="009C2C30" w:rsidRDefault="00F93DDA" w:rsidP="008E5D94">
            <w:pPr>
              <w:pStyle w:val="ConsPlusNormal"/>
              <w:jc w:val="center"/>
            </w:pPr>
            <w:r w:rsidRPr="009C2C30">
              <w:t xml:space="preserve">в выходные и </w:t>
            </w:r>
          </w:p>
          <w:p w:rsidR="00F93DDA" w:rsidRPr="009C2C30" w:rsidRDefault="00F93DDA" w:rsidP="008E5D94">
            <w:pPr>
              <w:pStyle w:val="ConsPlusNormal"/>
              <w:jc w:val="center"/>
            </w:pPr>
            <w:r w:rsidRPr="009C2C30">
              <w:t>праздничные</w:t>
            </w:r>
          </w:p>
          <w:p w:rsidR="00F93DDA" w:rsidRPr="009C2C30" w:rsidRDefault="00F93DDA" w:rsidP="008E5D94">
            <w:pPr>
              <w:pStyle w:val="ConsPlusNormal"/>
              <w:jc w:val="center"/>
            </w:pPr>
            <w:r w:rsidRPr="009C2C30">
              <w:t xml:space="preserve"> дни</w:t>
            </w:r>
          </w:p>
        </w:tc>
        <w:tc>
          <w:tcPr>
            <w:tcW w:w="2694" w:type="dxa"/>
            <w:vMerge/>
          </w:tcPr>
          <w:p w:rsidR="00F93DDA" w:rsidRPr="002546A5" w:rsidRDefault="00F93DDA" w:rsidP="008E5D94">
            <w:pPr>
              <w:pStyle w:val="ConsPlusNormal"/>
              <w:jc w:val="center"/>
              <w:rPr>
                <w:rFonts w:cs="Times New Roman"/>
                <w:color w:val="FF0000"/>
              </w:rPr>
            </w:pPr>
          </w:p>
        </w:tc>
      </w:tr>
      <w:tr w:rsidR="00F93DDA" w:rsidRPr="002546A5">
        <w:tc>
          <w:tcPr>
            <w:tcW w:w="567" w:type="dxa"/>
          </w:tcPr>
          <w:p w:rsidR="00F93DDA" w:rsidRPr="00FB27E7" w:rsidRDefault="00F93DDA" w:rsidP="008E5D94">
            <w:pPr>
              <w:pStyle w:val="ConsPlusNormal"/>
              <w:jc w:val="center"/>
            </w:pPr>
            <w:r w:rsidRPr="00FB27E7">
              <w:t>2</w:t>
            </w:r>
          </w:p>
        </w:tc>
        <w:tc>
          <w:tcPr>
            <w:tcW w:w="3606" w:type="dxa"/>
          </w:tcPr>
          <w:p w:rsidR="00F93DDA" w:rsidRPr="002546A5" w:rsidRDefault="00F93DDA" w:rsidP="008E5D94">
            <w:pPr>
              <w:pStyle w:val="ConsPlusNormal"/>
              <w:rPr>
                <w:rFonts w:cs="Times New Roman"/>
                <w:color w:val="FF0000"/>
              </w:rPr>
            </w:pPr>
            <w:r w:rsidRPr="00990072">
              <w:rPr>
                <w:rFonts w:ascii="Times New Roman" w:hAnsi="Times New Roman" w:cs="Times New Roman"/>
                <w:sz w:val="20"/>
                <w:szCs w:val="20"/>
              </w:rPr>
              <w:t>Сомовкая дача</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 xml:space="preserve"> – Ширина гора – ул.</w:t>
            </w:r>
            <w:r>
              <w:rPr>
                <w:rFonts w:ascii="Times New Roman" w:hAnsi="Times New Roman" w:cs="Times New Roman"/>
                <w:sz w:val="20"/>
                <w:szCs w:val="20"/>
              </w:rPr>
              <w:t xml:space="preserve"> </w:t>
            </w:r>
            <w:r w:rsidRPr="00990072">
              <w:rPr>
                <w:rFonts w:ascii="Times New Roman" w:hAnsi="Times New Roman" w:cs="Times New Roman"/>
                <w:sz w:val="20"/>
                <w:szCs w:val="20"/>
              </w:rPr>
              <w:t>Белинского – ул.Ястребцева – Военный городок (КПП</w:t>
            </w:r>
            <w:r>
              <w:rPr>
                <w:rFonts w:ascii="Times New Roman" w:hAnsi="Times New Roman" w:cs="Times New Roman"/>
                <w:sz w:val="20"/>
                <w:szCs w:val="20"/>
              </w:rPr>
              <w:t>-</w:t>
            </w:r>
            <w:r w:rsidRPr="00990072">
              <w:rPr>
                <w:rFonts w:ascii="Times New Roman" w:hAnsi="Times New Roman" w:cs="Times New Roman"/>
                <w:sz w:val="20"/>
                <w:szCs w:val="20"/>
              </w:rPr>
              <w:t xml:space="preserve">1) – ул.Гагарина – </w:t>
            </w:r>
            <w:r>
              <w:rPr>
                <w:rFonts w:ascii="Times New Roman" w:hAnsi="Times New Roman" w:cs="Times New Roman"/>
                <w:sz w:val="20"/>
                <w:szCs w:val="20"/>
              </w:rPr>
              <w:t xml:space="preserve"> Дегтярева– </w:t>
            </w:r>
            <w:r w:rsidRPr="00990072">
              <w:rPr>
                <w:rFonts w:ascii="Times New Roman" w:hAnsi="Times New Roman" w:cs="Times New Roman"/>
                <w:sz w:val="20"/>
                <w:szCs w:val="20"/>
              </w:rPr>
              <w:t xml:space="preserve">проспект Ленина – ул.Ватутина – ул.Строителей – ул.Комсомольская – проспект Ленина – </w:t>
            </w:r>
            <w:r>
              <w:rPr>
                <w:rFonts w:ascii="Times New Roman" w:hAnsi="Times New Roman" w:cs="Times New Roman"/>
                <w:sz w:val="20"/>
                <w:szCs w:val="20"/>
              </w:rPr>
              <w:t>ул. Октябрьская – В</w:t>
            </w:r>
            <w:r w:rsidRPr="00990072">
              <w:rPr>
                <w:rFonts w:ascii="Times New Roman" w:hAnsi="Times New Roman" w:cs="Times New Roman"/>
                <w:sz w:val="20"/>
                <w:szCs w:val="20"/>
              </w:rPr>
              <w:t>окзал – ул.Абельмана –</w:t>
            </w:r>
            <w:r>
              <w:rPr>
                <w:rFonts w:ascii="Times New Roman" w:hAnsi="Times New Roman" w:cs="Times New Roman"/>
                <w:sz w:val="20"/>
                <w:szCs w:val="20"/>
              </w:rPr>
              <w:t xml:space="preserve">ул. Свердлова – ул. Дегтярева - </w:t>
            </w:r>
            <w:r w:rsidRPr="00990072">
              <w:rPr>
                <w:rFonts w:ascii="Times New Roman" w:hAnsi="Times New Roman" w:cs="Times New Roman"/>
                <w:sz w:val="20"/>
                <w:szCs w:val="20"/>
              </w:rPr>
              <w:t xml:space="preserve"> ул.Гагарина – Военный городок (КПП</w:t>
            </w:r>
            <w:r>
              <w:rPr>
                <w:rFonts w:ascii="Times New Roman" w:hAnsi="Times New Roman" w:cs="Times New Roman"/>
                <w:sz w:val="20"/>
                <w:szCs w:val="20"/>
              </w:rPr>
              <w:t>-</w:t>
            </w:r>
            <w:r w:rsidRPr="00990072">
              <w:rPr>
                <w:rFonts w:ascii="Times New Roman" w:hAnsi="Times New Roman" w:cs="Times New Roman"/>
                <w:sz w:val="20"/>
                <w:szCs w:val="20"/>
              </w:rPr>
              <w:t>1) – ул.Ястребцева – ул.Белинского – Ширина гора – Сомовская дача</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p>
        </w:tc>
        <w:tc>
          <w:tcPr>
            <w:tcW w:w="1304" w:type="dxa"/>
          </w:tcPr>
          <w:p w:rsidR="00F93DDA" w:rsidRDefault="00F93DDA" w:rsidP="008E5D94">
            <w:pPr>
              <w:pStyle w:val="ConsPlusNormal"/>
            </w:pPr>
            <w:r>
              <w:t>С 06.00 до 22.00 час.</w:t>
            </w:r>
          </w:p>
        </w:tc>
        <w:tc>
          <w:tcPr>
            <w:tcW w:w="1389" w:type="dxa"/>
          </w:tcPr>
          <w:p w:rsidR="00F93DDA" w:rsidRDefault="00F93DDA" w:rsidP="008E5D94">
            <w:pPr>
              <w:pStyle w:val="ConsPlusNormal"/>
            </w:pPr>
            <w:r>
              <w:t>С 06.00 до 22.00 час.</w:t>
            </w:r>
          </w:p>
        </w:tc>
        <w:tc>
          <w:tcPr>
            <w:tcW w:w="2694" w:type="dxa"/>
          </w:tcPr>
          <w:p w:rsidR="00F93DDA" w:rsidRPr="00FB27E7" w:rsidRDefault="00F93DDA" w:rsidP="008E5D94">
            <w:pPr>
              <w:pStyle w:val="ConsPlusNormal"/>
              <w:jc w:val="center"/>
            </w:pPr>
            <w:r w:rsidRPr="00FB27E7">
              <w:t>4</w:t>
            </w:r>
          </w:p>
        </w:tc>
      </w:tr>
      <w:tr w:rsidR="00F93DDA" w:rsidRPr="002546A5">
        <w:tc>
          <w:tcPr>
            <w:tcW w:w="567" w:type="dxa"/>
          </w:tcPr>
          <w:p w:rsidR="00F93DDA" w:rsidRPr="00FB27E7" w:rsidRDefault="00F93DDA" w:rsidP="008E5D94">
            <w:pPr>
              <w:pStyle w:val="ConsPlusTitle"/>
              <w:jc w:val="center"/>
            </w:pPr>
            <w:r w:rsidRPr="00FB27E7">
              <w:t>12</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 xml:space="preserve">Ул.Волго-Донская </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ул.Рунова – ул.Крупской – ул.Шмидта – ул.Социалистическая – ОАО «КМЗ» - ул.Муромская (до д.№ 35) –</w:t>
            </w:r>
            <w:r>
              <w:rPr>
                <w:rFonts w:ascii="Times New Roman" w:hAnsi="Times New Roman" w:cs="Times New Roman"/>
                <w:sz w:val="20"/>
                <w:szCs w:val="20"/>
              </w:rPr>
              <w:t xml:space="preserve"> ул. Муромская-</w:t>
            </w:r>
            <w:r w:rsidRPr="00990072">
              <w:rPr>
                <w:rFonts w:ascii="Times New Roman" w:hAnsi="Times New Roman" w:cs="Times New Roman"/>
                <w:sz w:val="20"/>
                <w:szCs w:val="20"/>
              </w:rPr>
              <w:t xml:space="preserve"> ОАО «КМЗ» – ул.Социалистическая – ул.Шмидта – ул.Крупской – ул.Рунова – ул.Волго-Донская</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w:t>
            </w:r>
          </w:p>
        </w:tc>
        <w:tc>
          <w:tcPr>
            <w:tcW w:w="1304" w:type="dxa"/>
          </w:tcPr>
          <w:p w:rsidR="00F93DDA" w:rsidRDefault="00F93DDA" w:rsidP="008E5D94">
            <w:pPr>
              <w:pStyle w:val="ConsPlusNormal"/>
            </w:pPr>
            <w:r>
              <w:t>С 06.00 до 22.00 час.</w:t>
            </w:r>
          </w:p>
        </w:tc>
        <w:tc>
          <w:tcPr>
            <w:tcW w:w="1389" w:type="dxa"/>
          </w:tcPr>
          <w:p w:rsidR="00F93DDA" w:rsidRDefault="00F93DDA" w:rsidP="008E5D94">
            <w:pPr>
              <w:pStyle w:val="ConsPlusNormal"/>
            </w:pPr>
            <w:r>
              <w:t>С 06.00 до 22.00 час.</w:t>
            </w:r>
          </w:p>
        </w:tc>
        <w:tc>
          <w:tcPr>
            <w:tcW w:w="2694" w:type="dxa"/>
          </w:tcPr>
          <w:p w:rsidR="00F93DDA" w:rsidRPr="00FB27E7" w:rsidRDefault="00F93DDA" w:rsidP="008E5D94">
            <w:pPr>
              <w:pStyle w:val="ConsPlusNormal"/>
              <w:jc w:val="center"/>
            </w:pPr>
            <w:r w:rsidRPr="00FB27E7">
              <w:t>5</w:t>
            </w:r>
          </w:p>
        </w:tc>
      </w:tr>
      <w:tr w:rsidR="00F93DDA" w:rsidRPr="002546A5">
        <w:tc>
          <w:tcPr>
            <w:tcW w:w="567" w:type="dxa"/>
          </w:tcPr>
          <w:p w:rsidR="00F93DDA" w:rsidRPr="00FB27E7" w:rsidRDefault="00F93DDA" w:rsidP="003F2443">
            <w:pPr>
              <w:pStyle w:val="ConsPlusTitle"/>
              <w:jc w:val="center"/>
            </w:pPr>
            <w:r w:rsidRPr="00FB27E7">
              <w:t>15</w:t>
            </w:r>
          </w:p>
        </w:tc>
        <w:tc>
          <w:tcPr>
            <w:tcW w:w="3606" w:type="dxa"/>
            <w:vAlign w:val="center"/>
          </w:tcPr>
          <w:p w:rsidR="00F93DDA" w:rsidRPr="00990072" w:rsidRDefault="00F93DDA" w:rsidP="003F2443">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Сомовская дача</w:t>
            </w:r>
            <w:r>
              <w:rPr>
                <w:rFonts w:ascii="Times New Roman" w:hAnsi="Times New Roman" w:cs="Times New Roman"/>
                <w:sz w:val="20"/>
                <w:szCs w:val="20"/>
              </w:rPr>
              <w:t>(</w:t>
            </w:r>
            <w:r w:rsidRPr="002A70F8">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 xml:space="preserve"> – Ширина гора – ул.Белинского – ул.Ястребцева – Военный городок (КПП1) – ул.Гагарина</w:t>
            </w:r>
            <w:r>
              <w:rPr>
                <w:rFonts w:ascii="Times New Roman" w:hAnsi="Times New Roman" w:cs="Times New Roman"/>
                <w:sz w:val="20"/>
                <w:szCs w:val="20"/>
              </w:rPr>
              <w:t xml:space="preserve"> – </w:t>
            </w:r>
            <w:r w:rsidRPr="00990072">
              <w:rPr>
                <w:rFonts w:ascii="Times New Roman" w:hAnsi="Times New Roman" w:cs="Times New Roman"/>
                <w:sz w:val="20"/>
                <w:szCs w:val="20"/>
              </w:rPr>
              <w:t xml:space="preserve">ул.Абельмана – Вокзал – ул.Октябрьская – проспект Ленина – 200 лет города – ул.Ватутина – ул.Еловая – ул.Комсомольская – </w:t>
            </w:r>
            <w:r>
              <w:rPr>
                <w:rFonts w:ascii="Times New Roman" w:hAnsi="Times New Roman" w:cs="Times New Roman"/>
                <w:sz w:val="20"/>
                <w:szCs w:val="20"/>
              </w:rPr>
              <w:t>ТЦ «Городок»</w:t>
            </w:r>
            <w:r w:rsidRPr="00990072">
              <w:rPr>
                <w:rFonts w:ascii="Times New Roman" w:hAnsi="Times New Roman" w:cs="Times New Roman"/>
                <w:sz w:val="20"/>
                <w:szCs w:val="20"/>
              </w:rPr>
              <w:t>– и обратно.</w:t>
            </w:r>
          </w:p>
        </w:tc>
        <w:tc>
          <w:tcPr>
            <w:tcW w:w="1304" w:type="dxa"/>
          </w:tcPr>
          <w:p w:rsidR="00F93DDA" w:rsidRDefault="00F93DDA" w:rsidP="003F2443">
            <w:pPr>
              <w:pStyle w:val="ConsPlusNormal"/>
            </w:pPr>
            <w:r>
              <w:t>С 06.00 до 22.00 час.</w:t>
            </w:r>
          </w:p>
        </w:tc>
        <w:tc>
          <w:tcPr>
            <w:tcW w:w="1389" w:type="dxa"/>
          </w:tcPr>
          <w:p w:rsidR="00F93DDA" w:rsidRDefault="00F93DDA" w:rsidP="003F2443">
            <w:pPr>
              <w:pStyle w:val="ConsPlusNormal"/>
            </w:pPr>
            <w:r>
              <w:t>С 06.00 до 22.00 час.</w:t>
            </w:r>
          </w:p>
        </w:tc>
        <w:tc>
          <w:tcPr>
            <w:tcW w:w="2694" w:type="dxa"/>
          </w:tcPr>
          <w:p w:rsidR="00F93DDA" w:rsidRPr="00FB27E7" w:rsidRDefault="00F93DDA" w:rsidP="003F2443">
            <w:pPr>
              <w:pStyle w:val="ConsPlusNormal"/>
              <w:jc w:val="center"/>
            </w:pPr>
            <w:r w:rsidRPr="00FB27E7">
              <w:t>5</w:t>
            </w:r>
          </w:p>
        </w:tc>
      </w:tr>
      <w:tr w:rsidR="00F93DDA" w:rsidRPr="002546A5">
        <w:tc>
          <w:tcPr>
            <w:tcW w:w="567" w:type="dxa"/>
          </w:tcPr>
          <w:p w:rsidR="00F93DDA" w:rsidRPr="00FB27E7" w:rsidRDefault="00F93DDA" w:rsidP="00380211">
            <w:pPr>
              <w:pStyle w:val="ConsPlusTitle"/>
              <w:jc w:val="center"/>
            </w:pPr>
            <w:r w:rsidRPr="00FB27E7">
              <w:t>17</w:t>
            </w:r>
          </w:p>
        </w:tc>
        <w:tc>
          <w:tcPr>
            <w:tcW w:w="3606" w:type="dxa"/>
            <w:vAlign w:val="center"/>
          </w:tcPr>
          <w:p w:rsidR="00F93DDA" w:rsidRPr="00990072" w:rsidRDefault="00F93DDA" w:rsidP="00380211">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З.Слободка</w:t>
            </w:r>
            <w:r>
              <w:rPr>
                <w:rFonts w:ascii="Times New Roman" w:hAnsi="Times New Roman" w:cs="Times New Roman"/>
                <w:sz w:val="20"/>
                <w:szCs w:val="20"/>
              </w:rPr>
              <w:t xml:space="preserve"> </w:t>
            </w:r>
            <w:r w:rsidRPr="002A70F8">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ул.Фёдорова – </w:t>
            </w:r>
            <w:r>
              <w:rPr>
                <w:rFonts w:ascii="Times New Roman" w:hAnsi="Times New Roman" w:cs="Times New Roman"/>
                <w:sz w:val="20"/>
                <w:szCs w:val="20"/>
              </w:rPr>
              <w:t xml:space="preserve"> ул.Абельмана – ул.Комиссарова </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разворот – </w:t>
            </w:r>
            <w:r w:rsidRPr="00990072">
              <w:rPr>
                <w:rFonts w:ascii="Times New Roman" w:hAnsi="Times New Roman" w:cs="Times New Roman"/>
                <w:sz w:val="20"/>
                <w:szCs w:val="20"/>
              </w:rPr>
              <w:t xml:space="preserve">ул.Абельмана – </w:t>
            </w:r>
            <w:r>
              <w:rPr>
                <w:rFonts w:ascii="Times New Roman" w:hAnsi="Times New Roman" w:cs="Times New Roman"/>
                <w:sz w:val="20"/>
                <w:szCs w:val="20"/>
              </w:rPr>
              <w:t>В</w:t>
            </w:r>
            <w:r w:rsidRPr="00990072">
              <w:rPr>
                <w:rFonts w:ascii="Times New Roman" w:hAnsi="Times New Roman" w:cs="Times New Roman"/>
                <w:sz w:val="20"/>
                <w:szCs w:val="20"/>
              </w:rPr>
              <w:t>окзал – ул.</w:t>
            </w:r>
            <w:r>
              <w:rPr>
                <w:rFonts w:ascii="Times New Roman" w:hAnsi="Times New Roman" w:cs="Times New Roman"/>
                <w:sz w:val="20"/>
                <w:szCs w:val="20"/>
              </w:rPr>
              <w:t>Октябрьская – проспект Ленина –ул.Социалистическая – ул.Киркижа –ул.Димитрова</w:t>
            </w:r>
            <w:r w:rsidRPr="00990072">
              <w:rPr>
                <w:rFonts w:ascii="Times New Roman" w:hAnsi="Times New Roman" w:cs="Times New Roman"/>
                <w:sz w:val="20"/>
                <w:szCs w:val="20"/>
              </w:rPr>
              <w:t xml:space="preserve"> – ул.Муромская (до д.№ 35) – и обратно.</w:t>
            </w:r>
          </w:p>
        </w:tc>
        <w:tc>
          <w:tcPr>
            <w:tcW w:w="1304" w:type="dxa"/>
          </w:tcPr>
          <w:p w:rsidR="00F93DDA" w:rsidRDefault="00F93DDA" w:rsidP="00380211">
            <w:pPr>
              <w:pStyle w:val="ConsPlusNormal"/>
            </w:pPr>
            <w:r>
              <w:t>С 06.00 до 22.00 час.</w:t>
            </w:r>
          </w:p>
        </w:tc>
        <w:tc>
          <w:tcPr>
            <w:tcW w:w="1389" w:type="dxa"/>
          </w:tcPr>
          <w:p w:rsidR="00F93DDA" w:rsidRDefault="00F93DDA" w:rsidP="00380211">
            <w:pPr>
              <w:pStyle w:val="ConsPlusNormal"/>
            </w:pPr>
            <w:r>
              <w:t>С 06.00 до 22.00 час.</w:t>
            </w:r>
          </w:p>
        </w:tc>
        <w:tc>
          <w:tcPr>
            <w:tcW w:w="2694" w:type="dxa"/>
          </w:tcPr>
          <w:p w:rsidR="00F93DDA" w:rsidRPr="00FB27E7" w:rsidRDefault="00F93DDA" w:rsidP="00380211">
            <w:pPr>
              <w:pStyle w:val="ConsPlusNormal"/>
              <w:jc w:val="center"/>
              <w:rPr>
                <w:rFonts w:cs="Times New Roman"/>
              </w:rPr>
            </w:pPr>
            <w:r>
              <w:t>2</w:t>
            </w:r>
          </w:p>
        </w:tc>
      </w:tr>
    </w:tbl>
    <w:p w:rsidR="00F93DDA" w:rsidRDefault="00F93DDA" w:rsidP="00425011">
      <w:pPr>
        <w:pStyle w:val="ConsPlusNormal"/>
        <w:rPr>
          <w:rFonts w:cs="Times New Roman"/>
        </w:rPr>
      </w:pPr>
    </w:p>
    <w:p w:rsidR="00F93DDA" w:rsidRDefault="00F93DDA" w:rsidP="00425011">
      <w:pPr>
        <w:pStyle w:val="ConsPlusNormal"/>
        <w:jc w:val="center"/>
        <w:rPr>
          <w:rFonts w:cs="Times New Roman"/>
        </w:rPr>
      </w:pPr>
    </w:p>
    <w:p w:rsidR="00F93DDA" w:rsidRPr="0013671F" w:rsidRDefault="00F93DDA" w:rsidP="00425011">
      <w:pPr>
        <w:pStyle w:val="ConsPlusNormal"/>
        <w:jc w:val="center"/>
        <w:rPr>
          <w:rFonts w:cs="Times New Roman"/>
          <w:b/>
          <w:bCs/>
        </w:rPr>
      </w:pPr>
      <w:r w:rsidRPr="0013671F">
        <w:rPr>
          <w:b/>
          <w:bCs/>
        </w:rPr>
        <w:lastRenderedPageBreak/>
        <w:t>Ло</w:t>
      </w:r>
      <w:r>
        <w:rPr>
          <w:b/>
          <w:bCs/>
        </w:rPr>
        <w:t>т №</w:t>
      </w:r>
      <w:r w:rsidRPr="0013671F">
        <w:rPr>
          <w:b/>
          <w:bCs/>
        </w:rPr>
        <w:t xml:space="preserve"> 4</w:t>
      </w:r>
    </w:p>
    <w:p w:rsidR="00F93DDA" w:rsidRDefault="00F93DDA" w:rsidP="00425011">
      <w:pPr>
        <w:pStyle w:val="ConsPlusNormal"/>
        <w:jc w:val="center"/>
        <w:rPr>
          <w:rFonts w:cs="Times New Roman"/>
        </w:rPr>
      </w:pPr>
    </w:p>
    <w:tbl>
      <w:tblPr>
        <w:tblW w:w="95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06"/>
        <w:gridCol w:w="1304"/>
        <w:gridCol w:w="1389"/>
        <w:gridCol w:w="2694"/>
      </w:tblGrid>
      <w:tr w:rsidR="00F93DDA" w:rsidRPr="002546A5">
        <w:tc>
          <w:tcPr>
            <w:tcW w:w="567" w:type="dxa"/>
            <w:vMerge w:val="restart"/>
            <w:textDirection w:val="btLr"/>
            <w:vAlign w:val="center"/>
          </w:tcPr>
          <w:p w:rsidR="00F93DDA" w:rsidRPr="00FB27E7" w:rsidRDefault="00F93DDA" w:rsidP="008E5D94">
            <w:pPr>
              <w:pStyle w:val="ConsPlusNormal"/>
              <w:ind w:left="113" w:right="113"/>
              <w:jc w:val="center"/>
            </w:pPr>
            <w:r w:rsidRPr="00FB27E7">
              <w:t>Номер маршрута</w:t>
            </w:r>
          </w:p>
        </w:tc>
        <w:tc>
          <w:tcPr>
            <w:tcW w:w="3606" w:type="dxa"/>
            <w:vMerge w:val="restart"/>
          </w:tcPr>
          <w:p w:rsidR="00F93DDA" w:rsidRPr="00FB27E7" w:rsidRDefault="00F93DDA" w:rsidP="008E5D94">
            <w:pPr>
              <w:pStyle w:val="ConsPlusNormal"/>
              <w:jc w:val="center"/>
            </w:pPr>
            <w:r w:rsidRPr="00FB27E7">
              <w:t>Наименование маршрута</w:t>
            </w:r>
          </w:p>
        </w:tc>
        <w:tc>
          <w:tcPr>
            <w:tcW w:w="2693" w:type="dxa"/>
            <w:gridSpan w:val="2"/>
          </w:tcPr>
          <w:p w:rsidR="00F93DDA" w:rsidRDefault="00F93DDA" w:rsidP="008E5D94">
            <w:pPr>
              <w:pStyle w:val="ConsPlusNormal"/>
              <w:jc w:val="center"/>
            </w:pPr>
            <w:r>
              <w:t>Время начала и окончания работы на маршруте</w:t>
            </w:r>
          </w:p>
        </w:tc>
        <w:tc>
          <w:tcPr>
            <w:tcW w:w="2694" w:type="dxa"/>
            <w:vMerge w:val="restart"/>
          </w:tcPr>
          <w:p w:rsidR="00F93DDA" w:rsidRPr="002546A5" w:rsidRDefault="00F93DDA" w:rsidP="008E5D94">
            <w:pPr>
              <w:pStyle w:val="ConsPlusNormal"/>
              <w:jc w:val="center"/>
              <w:rPr>
                <w:rFonts w:cs="Times New Roman"/>
                <w:color w:val="FF0000"/>
              </w:rPr>
            </w:pPr>
            <w:r>
              <w:t>Максимальное количество транспортных средств малой и средней вместимости на маршруте</w:t>
            </w:r>
          </w:p>
        </w:tc>
      </w:tr>
      <w:tr w:rsidR="00F93DDA" w:rsidRPr="002546A5">
        <w:tc>
          <w:tcPr>
            <w:tcW w:w="567" w:type="dxa"/>
            <w:vMerge/>
          </w:tcPr>
          <w:p w:rsidR="00F93DDA" w:rsidRPr="00BB74EC" w:rsidRDefault="00F93DDA" w:rsidP="008E5D94">
            <w:pPr>
              <w:rPr>
                <w:color w:val="FF0000"/>
              </w:rPr>
            </w:pPr>
          </w:p>
        </w:tc>
        <w:tc>
          <w:tcPr>
            <w:tcW w:w="3606" w:type="dxa"/>
            <w:vMerge/>
          </w:tcPr>
          <w:p w:rsidR="00F93DDA" w:rsidRPr="00BB74EC" w:rsidRDefault="00F93DDA" w:rsidP="008E5D94">
            <w:pPr>
              <w:rPr>
                <w:color w:val="FF0000"/>
              </w:rPr>
            </w:pPr>
          </w:p>
        </w:tc>
        <w:tc>
          <w:tcPr>
            <w:tcW w:w="1304" w:type="dxa"/>
          </w:tcPr>
          <w:p w:rsidR="00F93DDA" w:rsidRDefault="00F93DDA" w:rsidP="008E5D94">
            <w:pPr>
              <w:pStyle w:val="ConsPlusNormal"/>
              <w:jc w:val="center"/>
            </w:pPr>
            <w:r>
              <w:t>рабочие дни</w:t>
            </w:r>
          </w:p>
        </w:tc>
        <w:tc>
          <w:tcPr>
            <w:tcW w:w="1389" w:type="dxa"/>
          </w:tcPr>
          <w:p w:rsidR="00F93DDA" w:rsidRPr="009C2C30" w:rsidRDefault="00F93DDA" w:rsidP="008E5D94">
            <w:pPr>
              <w:pStyle w:val="ConsPlusNormal"/>
              <w:jc w:val="center"/>
            </w:pPr>
            <w:r w:rsidRPr="009C2C30">
              <w:t xml:space="preserve">в выходные и </w:t>
            </w:r>
          </w:p>
          <w:p w:rsidR="00F93DDA" w:rsidRPr="009C2C30" w:rsidRDefault="00F93DDA" w:rsidP="008E5D94">
            <w:pPr>
              <w:pStyle w:val="ConsPlusNormal"/>
              <w:jc w:val="center"/>
            </w:pPr>
            <w:r w:rsidRPr="009C2C30">
              <w:t>праздничные</w:t>
            </w:r>
          </w:p>
          <w:p w:rsidR="00F93DDA" w:rsidRPr="009C2C30" w:rsidRDefault="00F93DDA" w:rsidP="008E5D94">
            <w:pPr>
              <w:pStyle w:val="ConsPlusNormal"/>
              <w:jc w:val="center"/>
            </w:pPr>
            <w:r w:rsidRPr="009C2C30">
              <w:t xml:space="preserve"> дни</w:t>
            </w:r>
          </w:p>
        </w:tc>
        <w:tc>
          <w:tcPr>
            <w:tcW w:w="2694" w:type="dxa"/>
            <w:vMerge/>
          </w:tcPr>
          <w:p w:rsidR="00F93DDA" w:rsidRPr="002546A5" w:rsidRDefault="00F93DDA" w:rsidP="008E5D94">
            <w:pPr>
              <w:pStyle w:val="ConsPlusNormal"/>
              <w:jc w:val="center"/>
              <w:rPr>
                <w:rFonts w:cs="Times New Roman"/>
                <w:color w:val="FF0000"/>
              </w:rPr>
            </w:pPr>
          </w:p>
        </w:tc>
      </w:tr>
      <w:tr w:rsidR="00F93DDA" w:rsidRPr="002546A5">
        <w:tc>
          <w:tcPr>
            <w:tcW w:w="567" w:type="dxa"/>
          </w:tcPr>
          <w:p w:rsidR="00F93DDA" w:rsidRPr="00FB27E7" w:rsidRDefault="00F93DDA" w:rsidP="008E5D94">
            <w:pPr>
              <w:pStyle w:val="ConsPlusTitle"/>
              <w:jc w:val="center"/>
            </w:pPr>
            <w:r w:rsidRPr="00FB27E7">
              <w:t>3</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Сомовская дача</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Ширина гора – ул.Белинского – ул.Комиссарова – ул.Абельмана – </w:t>
            </w:r>
            <w:r>
              <w:rPr>
                <w:rFonts w:ascii="Times New Roman" w:hAnsi="Times New Roman" w:cs="Times New Roman"/>
                <w:sz w:val="20"/>
                <w:szCs w:val="20"/>
              </w:rPr>
              <w:t>в</w:t>
            </w:r>
            <w:r w:rsidRPr="00990072">
              <w:rPr>
                <w:rFonts w:ascii="Times New Roman" w:hAnsi="Times New Roman" w:cs="Times New Roman"/>
                <w:sz w:val="20"/>
                <w:szCs w:val="20"/>
              </w:rPr>
              <w:t xml:space="preserve">окзал – ул.Октябрьская – проспект Ленина – ул.Малеева – ул.Лопатина – ул.Шмидта – ул.Крупской – ул.Рунова – ул.Волго-Донская </w:t>
            </w:r>
            <w:r>
              <w:rPr>
                <w:rFonts w:ascii="Times New Roman" w:hAnsi="Times New Roman" w:cs="Times New Roman"/>
                <w:sz w:val="20"/>
                <w:szCs w:val="20"/>
              </w:rPr>
              <w:t>(конечная)</w:t>
            </w:r>
            <w:r w:rsidRPr="00990072">
              <w:rPr>
                <w:rFonts w:ascii="Times New Roman" w:hAnsi="Times New Roman" w:cs="Times New Roman"/>
                <w:sz w:val="20"/>
                <w:szCs w:val="20"/>
              </w:rPr>
              <w:t>– ул.Туманова – ул.</w:t>
            </w:r>
            <w:r>
              <w:rPr>
                <w:rFonts w:ascii="Times New Roman" w:hAnsi="Times New Roman" w:cs="Times New Roman"/>
                <w:sz w:val="20"/>
                <w:szCs w:val="20"/>
              </w:rPr>
              <w:t>Фрунзе</w:t>
            </w:r>
            <w:r w:rsidRPr="00990072">
              <w:rPr>
                <w:rFonts w:ascii="Times New Roman" w:hAnsi="Times New Roman" w:cs="Times New Roman"/>
                <w:sz w:val="20"/>
                <w:szCs w:val="20"/>
              </w:rPr>
              <w:t xml:space="preserve"> – ул.</w:t>
            </w:r>
            <w:r w:rsidRPr="00990072">
              <w:rPr>
                <w:rFonts w:ascii="Times New Roman" w:hAnsi="Times New Roman" w:cs="Times New Roman"/>
                <w:sz w:val="20"/>
                <w:szCs w:val="20"/>
                <w:lang w:val="en-US"/>
              </w:rPr>
              <w:t>XIX</w:t>
            </w:r>
            <w:r w:rsidRPr="00990072">
              <w:rPr>
                <w:rFonts w:ascii="Times New Roman" w:hAnsi="Times New Roman" w:cs="Times New Roman"/>
                <w:sz w:val="20"/>
                <w:szCs w:val="20"/>
              </w:rPr>
              <w:t xml:space="preserve"> партсъезда</w:t>
            </w:r>
            <w:r>
              <w:rPr>
                <w:rFonts w:ascii="Times New Roman" w:hAnsi="Times New Roman" w:cs="Times New Roman"/>
                <w:sz w:val="20"/>
                <w:szCs w:val="20"/>
              </w:rPr>
              <w:t xml:space="preserve"> – ул. Волго-Донская</w:t>
            </w:r>
            <w:r w:rsidRPr="00990072">
              <w:rPr>
                <w:rFonts w:ascii="Times New Roman" w:hAnsi="Times New Roman" w:cs="Times New Roman"/>
                <w:sz w:val="20"/>
                <w:szCs w:val="20"/>
              </w:rPr>
              <w:t xml:space="preserve">  – ул.Рунова – ул.Крупской – ул.Шмидта – ул.Лопатина – ул.Малеева – проспект Ленина –</w:t>
            </w:r>
            <w:r>
              <w:rPr>
                <w:rFonts w:ascii="Times New Roman" w:hAnsi="Times New Roman" w:cs="Times New Roman"/>
                <w:sz w:val="20"/>
                <w:szCs w:val="20"/>
              </w:rPr>
              <w:t xml:space="preserve"> ул. Октябрьская-</w:t>
            </w:r>
            <w:r w:rsidRPr="00990072">
              <w:rPr>
                <w:rFonts w:ascii="Times New Roman" w:hAnsi="Times New Roman" w:cs="Times New Roman"/>
                <w:sz w:val="20"/>
                <w:szCs w:val="20"/>
              </w:rPr>
              <w:t xml:space="preserve"> </w:t>
            </w:r>
            <w:r>
              <w:rPr>
                <w:rFonts w:ascii="Times New Roman" w:hAnsi="Times New Roman" w:cs="Times New Roman"/>
                <w:sz w:val="20"/>
                <w:szCs w:val="20"/>
              </w:rPr>
              <w:t>в</w:t>
            </w:r>
            <w:r w:rsidRPr="00990072">
              <w:rPr>
                <w:rFonts w:ascii="Times New Roman" w:hAnsi="Times New Roman" w:cs="Times New Roman"/>
                <w:sz w:val="20"/>
                <w:szCs w:val="20"/>
              </w:rPr>
              <w:t>окзал – ул.Абельмана – ул.Комиссарова – ул.Белинского – Ширина гора – Сомовская дача</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p>
        </w:tc>
        <w:tc>
          <w:tcPr>
            <w:tcW w:w="1304" w:type="dxa"/>
          </w:tcPr>
          <w:p w:rsidR="00F93DDA" w:rsidRDefault="00F93DDA" w:rsidP="008E5D94">
            <w:pPr>
              <w:pStyle w:val="ConsPlusNormal"/>
            </w:pPr>
            <w:r>
              <w:t>С 06.00 до 22.00 час.</w:t>
            </w:r>
          </w:p>
        </w:tc>
        <w:tc>
          <w:tcPr>
            <w:tcW w:w="1389" w:type="dxa"/>
          </w:tcPr>
          <w:p w:rsidR="00F93DDA" w:rsidRDefault="00F93DDA" w:rsidP="008E5D94">
            <w:pPr>
              <w:pStyle w:val="ConsPlusNormal"/>
            </w:pPr>
            <w:r>
              <w:t>С 06.00 до 22.00 час.</w:t>
            </w:r>
          </w:p>
        </w:tc>
        <w:tc>
          <w:tcPr>
            <w:tcW w:w="2694" w:type="dxa"/>
          </w:tcPr>
          <w:p w:rsidR="00F93DDA" w:rsidRPr="00FB27E7" w:rsidRDefault="00F93DDA" w:rsidP="008E5D94">
            <w:pPr>
              <w:pStyle w:val="ConsPlusNormal"/>
              <w:jc w:val="center"/>
            </w:pPr>
            <w:r w:rsidRPr="00FB27E7">
              <w:t>5</w:t>
            </w:r>
          </w:p>
        </w:tc>
      </w:tr>
      <w:tr w:rsidR="00F93DDA" w:rsidRPr="002546A5">
        <w:tc>
          <w:tcPr>
            <w:tcW w:w="567" w:type="dxa"/>
          </w:tcPr>
          <w:p w:rsidR="00F93DDA" w:rsidRPr="00FB27E7" w:rsidRDefault="00F93DDA" w:rsidP="008E5D94">
            <w:pPr>
              <w:pStyle w:val="ConsPlusTitle"/>
              <w:jc w:val="center"/>
            </w:pPr>
            <w:r w:rsidRPr="00FB27E7">
              <w:t>10</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Зима: микрорайон им.Чкалова</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ул.Социалистическая –пр.Ленина – пл.200 летия города</w:t>
            </w:r>
            <w:r>
              <w:rPr>
                <w:rFonts w:ascii="Times New Roman" w:hAnsi="Times New Roman" w:cs="Times New Roman"/>
                <w:sz w:val="20"/>
                <w:szCs w:val="20"/>
              </w:rPr>
              <w:t xml:space="preserve"> –ул.Ватутина – ул.Строителей – ул.Комсомольская- ул. Любецкая – проходные ОАО «ДСК</w:t>
            </w:r>
            <w:r w:rsidRPr="00990072">
              <w:rPr>
                <w:rFonts w:ascii="Times New Roman" w:hAnsi="Times New Roman" w:cs="Times New Roman"/>
                <w:sz w:val="20"/>
                <w:szCs w:val="20"/>
              </w:rPr>
              <w:t xml:space="preserve"> и обратно</w:t>
            </w:r>
          </w:p>
          <w:p w:rsidR="00F93DDA" w:rsidRPr="00990072" w:rsidRDefault="00F93DDA"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 xml:space="preserve">Лето: д.Игумново (сады) – п.Чкалова – ул.Социалистическая – пр.Ленина </w:t>
            </w:r>
            <w:r>
              <w:rPr>
                <w:rFonts w:ascii="Times New Roman" w:hAnsi="Times New Roman" w:cs="Times New Roman"/>
                <w:sz w:val="20"/>
                <w:szCs w:val="20"/>
              </w:rPr>
              <w:t>–</w:t>
            </w:r>
            <w:r w:rsidRPr="00990072">
              <w:rPr>
                <w:rFonts w:ascii="Times New Roman" w:hAnsi="Times New Roman" w:cs="Times New Roman"/>
                <w:sz w:val="20"/>
                <w:szCs w:val="20"/>
              </w:rPr>
              <w:t xml:space="preserve"> пл.200 летия города</w:t>
            </w:r>
            <w:r>
              <w:rPr>
                <w:rFonts w:ascii="Times New Roman" w:hAnsi="Times New Roman" w:cs="Times New Roman"/>
                <w:sz w:val="20"/>
                <w:szCs w:val="20"/>
              </w:rPr>
              <w:t xml:space="preserve"> –ул.Ватутина – ул.Строителей – ул.Комсомольская ул. Любецкая –дорога  Ковров-дер.Погост</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Pr>
                <w:rFonts w:ascii="Times New Roman" w:hAnsi="Times New Roman" w:cs="Times New Roman"/>
                <w:sz w:val="20"/>
                <w:szCs w:val="20"/>
              </w:rPr>
              <w:t xml:space="preserve"> </w:t>
            </w:r>
            <w:r w:rsidRPr="00990072">
              <w:rPr>
                <w:rFonts w:ascii="Times New Roman" w:hAnsi="Times New Roman" w:cs="Times New Roman"/>
                <w:sz w:val="20"/>
                <w:szCs w:val="20"/>
              </w:rPr>
              <w:t>и обратно</w:t>
            </w:r>
            <w:r>
              <w:rPr>
                <w:rFonts w:ascii="Times New Roman" w:hAnsi="Times New Roman" w:cs="Times New Roman"/>
                <w:sz w:val="20"/>
                <w:szCs w:val="20"/>
              </w:rPr>
              <w:t>.</w:t>
            </w:r>
          </w:p>
        </w:tc>
        <w:tc>
          <w:tcPr>
            <w:tcW w:w="1304" w:type="dxa"/>
          </w:tcPr>
          <w:p w:rsidR="00F93DDA" w:rsidRDefault="00F93DDA" w:rsidP="008E5D94">
            <w:pPr>
              <w:pStyle w:val="ConsPlusNormal"/>
            </w:pPr>
            <w:r>
              <w:t>С 06.00 до 22.00 час.</w:t>
            </w:r>
          </w:p>
        </w:tc>
        <w:tc>
          <w:tcPr>
            <w:tcW w:w="1389" w:type="dxa"/>
          </w:tcPr>
          <w:p w:rsidR="00F93DDA" w:rsidRDefault="00F93DDA" w:rsidP="008E5D94">
            <w:pPr>
              <w:pStyle w:val="ConsPlusNormal"/>
            </w:pPr>
            <w:r>
              <w:t>С 06.00 до 22.00 час.</w:t>
            </w:r>
          </w:p>
        </w:tc>
        <w:tc>
          <w:tcPr>
            <w:tcW w:w="2694" w:type="dxa"/>
          </w:tcPr>
          <w:p w:rsidR="00F93DDA" w:rsidRPr="00B07B0F" w:rsidRDefault="00F93DDA" w:rsidP="008E5D94">
            <w:pPr>
              <w:pStyle w:val="ConsPlusNormal"/>
              <w:jc w:val="center"/>
              <w:rPr>
                <w:rFonts w:cs="Times New Roman"/>
              </w:rPr>
            </w:pPr>
            <w:r w:rsidRPr="00B07B0F">
              <w:t>2</w:t>
            </w:r>
          </w:p>
        </w:tc>
      </w:tr>
      <w:tr w:rsidR="00F93DDA" w:rsidRPr="002546A5">
        <w:tc>
          <w:tcPr>
            <w:tcW w:w="567" w:type="dxa"/>
          </w:tcPr>
          <w:p w:rsidR="00F93DDA" w:rsidRPr="00FB27E7" w:rsidRDefault="00F93DDA" w:rsidP="00EB1553">
            <w:pPr>
              <w:pStyle w:val="ConsPlusTitle"/>
              <w:jc w:val="center"/>
            </w:pPr>
            <w:r w:rsidRPr="00FB27E7">
              <w:t>11</w:t>
            </w:r>
          </w:p>
        </w:tc>
        <w:tc>
          <w:tcPr>
            <w:tcW w:w="3606" w:type="dxa"/>
            <w:vAlign w:val="center"/>
          </w:tcPr>
          <w:p w:rsidR="00F93DDA" w:rsidRPr="00990072" w:rsidRDefault="00F93DDA" w:rsidP="00EB1553">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 xml:space="preserve">Сомовская дача </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Ширина гора – ул.Белинского –</w:t>
            </w:r>
            <w:r>
              <w:rPr>
                <w:rFonts w:ascii="Times New Roman" w:hAnsi="Times New Roman" w:cs="Times New Roman"/>
                <w:sz w:val="20"/>
                <w:szCs w:val="20"/>
              </w:rPr>
              <w:t xml:space="preserve"> ул.Ястребцева- В.городок (КПП 1)- ул.Гагарина– ул.Челюскинцев –ул.Свердлова –ул.Дегтярева</w:t>
            </w:r>
            <w:r w:rsidRPr="00990072">
              <w:rPr>
                <w:rFonts w:ascii="Times New Roman" w:hAnsi="Times New Roman" w:cs="Times New Roman"/>
                <w:sz w:val="20"/>
                <w:szCs w:val="20"/>
              </w:rPr>
              <w:t xml:space="preserve"> – проспект Ленина </w:t>
            </w:r>
            <w:r>
              <w:rPr>
                <w:rFonts w:ascii="Times New Roman" w:hAnsi="Times New Roman" w:cs="Times New Roman"/>
                <w:sz w:val="20"/>
                <w:szCs w:val="20"/>
              </w:rPr>
              <w:t xml:space="preserve">- </w:t>
            </w:r>
            <w:r w:rsidRPr="00990072">
              <w:rPr>
                <w:rFonts w:ascii="Times New Roman" w:hAnsi="Times New Roman" w:cs="Times New Roman"/>
                <w:sz w:val="20"/>
                <w:szCs w:val="20"/>
              </w:rPr>
              <w:t xml:space="preserve"> ул.Ватутина – </w:t>
            </w:r>
            <w:r>
              <w:rPr>
                <w:rFonts w:ascii="Times New Roman" w:hAnsi="Times New Roman" w:cs="Times New Roman"/>
                <w:sz w:val="20"/>
                <w:szCs w:val="20"/>
              </w:rPr>
              <w:t xml:space="preserve">ул. Чкалова – ул.Маяковского </w:t>
            </w:r>
            <w:r w:rsidRPr="00990072">
              <w:rPr>
                <w:rFonts w:ascii="Times New Roman" w:hAnsi="Times New Roman" w:cs="Times New Roman"/>
                <w:sz w:val="20"/>
                <w:szCs w:val="20"/>
              </w:rPr>
              <w:t>–</w:t>
            </w:r>
            <w:r w:rsidRPr="00032035">
              <w:rPr>
                <w:rFonts w:ascii="Times New Roman" w:hAnsi="Times New Roman" w:cs="Times New Roman"/>
                <w:b/>
                <w:bCs/>
                <w:sz w:val="20"/>
                <w:szCs w:val="20"/>
              </w:rPr>
              <w:t xml:space="preserve"> </w:t>
            </w:r>
            <w:r w:rsidRPr="003D5375">
              <w:rPr>
                <w:rFonts w:ascii="Times New Roman" w:hAnsi="Times New Roman" w:cs="Times New Roman"/>
                <w:sz w:val="20"/>
                <w:szCs w:val="20"/>
              </w:rPr>
              <w:t>ул</w:t>
            </w:r>
            <w:r w:rsidRPr="00032035">
              <w:rPr>
                <w:rFonts w:ascii="Times New Roman" w:hAnsi="Times New Roman" w:cs="Times New Roman"/>
                <w:b/>
                <w:bCs/>
                <w:sz w:val="20"/>
                <w:szCs w:val="20"/>
              </w:rPr>
              <w:t xml:space="preserve">. </w:t>
            </w:r>
            <w:r>
              <w:rPr>
                <w:rFonts w:ascii="Times New Roman" w:hAnsi="Times New Roman" w:cs="Times New Roman"/>
                <w:sz w:val="20"/>
                <w:szCs w:val="20"/>
              </w:rPr>
              <w:t>Грибоедова</w:t>
            </w:r>
            <w:r>
              <w:rPr>
                <w:rFonts w:ascii="Times New Roman" w:hAnsi="Times New Roman" w:cs="Times New Roman"/>
                <w:b/>
                <w:bCs/>
                <w:sz w:val="20"/>
                <w:szCs w:val="20"/>
              </w:rPr>
              <w:t xml:space="preserve">- </w:t>
            </w:r>
            <w:r w:rsidRPr="00032035">
              <w:rPr>
                <w:rFonts w:ascii="Times New Roman" w:hAnsi="Times New Roman" w:cs="Times New Roman"/>
                <w:b/>
                <w:bCs/>
                <w:sz w:val="20"/>
                <w:szCs w:val="20"/>
              </w:rPr>
              <w:t xml:space="preserve"> </w:t>
            </w:r>
            <w:r w:rsidRPr="00994F91">
              <w:rPr>
                <w:rFonts w:ascii="Times New Roman" w:hAnsi="Times New Roman" w:cs="Times New Roman"/>
                <w:sz w:val="20"/>
                <w:szCs w:val="20"/>
              </w:rPr>
              <w:t>ул. Космонавтов</w:t>
            </w:r>
            <w:r>
              <w:rPr>
                <w:rFonts w:ascii="Times New Roman" w:hAnsi="Times New Roman" w:cs="Times New Roman"/>
                <w:sz w:val="20"/>
                <w:szCs w:val="20"/>
              </w:rPr>
              <w:t xml:space="preserve"> – ул.</w:t>
            </w:r>
            <w:r w:rsidRPr="00032035">
              <w:rPr>
                <w:rFonts w:ascii="Times New Roman" w:hAnsi="Times New Roman" w:cs="Times New Roman"/>
                <w:b/>
                <w:bCs/>
                <w:sz w:val="20"/>
                <w:szCs w:val="20"/>
              </w:rPr>
              <w:t xml:space="preserve"> </w:t>
            </w:r>
            <w:r w:rsidRPr="00994F91">
              <w:rPr>
                <w:rFonts w:ascii="Times New Roman" w:hAnsi="Times New Roman" w:cs="Times New Roman"/>
                <w:sz w:val="20"/>
                <w:szCs w:val="20"/>
              </w:rPr>
              <w:t>З.Космодемьянской</w:t>
            </w:r>
            <w:r>
              <w:rPr>
                <w:rFonts w:ascii="Times New Roman" w:hAnsi="Times New Roman" w:cs="Times New Roman"/>
                <w:b/>
                <w:bCs/>
                <w:sz w:val="20"/>
                <w:szCs w:val="20"/>
              </w:rPr>
              <w:t xml:space="preserve"> </w:t>
            </w:r>
            <w:r w:rsidRPr="00032035">
              <w:rPr>
                <w:rFonts w:ascii="Times New Roman" w:hAnsi="Times New Roman" w:cs="Times New Roman"/>
                <w:b/>
                <w:bCs/>
                <w:sz w:val="20"/>
                <w:szCs w:val="20"/>
              </w:rPr>
              <w:t xml:space="preserve">– </w:t>
            </w:r>
            <w:r w:rsidRPr="00994F91">
              <w:rPr>
                <w:rFonts w:ascii="Times New Roman" w:hAnsi="Times New Roman" w:cs="Times New Roman"/>
                <w:sz w:val="20"/>
                <w:szCs w:val="20"/>
              </w:rPr>
              <w:t>ул. Грибоедова</w:t>
            </w:r>
            <w:r w:rsidRPr="00032035">
              <w:rPr>
                <w:rFonts w:ascii="Times New Roman" w:hAnsi="Times New Roman" w:cs="Times New Roman"/>
                <w:b/>
                <w:bCs/>
                <w:sz w:val="20"/>
                <w:szCs w:val="20"/>
              </w:rPr>
              <w:t xml:space="preserve"> – </w:t>
            </w:r>
            <w:r w:rsidRPr="00994F91">
              <w:rPr>
                <w:rFonts w:ascii="Times New Roman" w:hAnsi="Times New Roman" w:cs="Times New Roman"/>
                <w:sz w:val="20"/>
                <w:szCs w:val="20"/>
              </w:rPr>
              <w:t>ул.Маяковского</w:t>
            </w:r>
            <w:r w:rsidRPr="00990072">
              <w:rPr>
                <w:rFonts w:ascii="Times New Roman" w:hAnsi="Times New Roman" w:cs="Times New Roman"/>
                <w:sz w:val="20"/>
                <w:szCs w:val="20"/>
              </w:rPr>
              <w:t xml:space="preserve"> – </w:t>
            </w:r>
            <w:r>
              <w:rPr>
                <w:rFonts w:ascii="Times New Roman" w:hAnsi="Times New Roman" w:cs="Times New Roman"/>
                <w:sz w:val="20"/>
                <w:szCs w:val="20"/>
              </w:rPr>
              <w:t xml:space="preserve">ул. Чкалова – </w:t>
            </w:r>
            <w:r w:rsidRPr="00990072">
              <w:rPr>
                <w:rFonts w:ascii="Times New Roman" w:hAnsi="Times New Roman" w:cs="Times New Roman"/>
                <w:sz w:val="20"/>
                <w:szCs w:val="20"/>
              </w:rPr>
              <w:t>ул.Ватутина – про</w:t>
            </w:r>
            <w:r>
              <w:rPr>
                <w:rFonts w:ascii="Times New Roman" w:hAnsi="Times New Roman" w:cs="Times New Roman"/>
                <w:sz w:val="20"/>
                <w:szCs w:val="20"/>
              </w:rPr>
              <w:t>с</w:t>
            </w:r>
            <w:r w:rsidRPr="00990072">
              <w:rPr>
                <w:rFonts w:ascii="Times New Roman" w:hAnsi="Times New Roman" w:cs="Times New Roman"/>
                <w:sz w:val="20"/>
                <w:szCs w:val="20"/>
              </w:rPr>
              <w:t>пект Ленина –</w:t>
            </w:r>
            <w:r>
              <w:rPr>
                <w:rFonts w:ascii="Times New Roman" w:hAnsi="Times New Roman" w:cs="Times New Roman"/>
                <w:sz w:val="20"/>
                <w:szCs w:val="20"/>
              </w:rPr>
              <w:t xml:space="preserve"> ул.Дегтярёва – ул.Свердлова –ул.Челюскинцев – ул.Гагарина – В.Городок (КПП1)</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ул.Ястребцева-</w:t>
            </w:r>
            <w:r w:rsidRPr="00990072">
              <w:rPr>
                <w:rFonts w:ascii="Times New Roman" w:hAnsi="Times New Roman" w:cs="Times New Roman"/>
                <w:sz w:val="20"/>
                <w:szCs w:val="20"/>
              </w:rPr>
              <w:t xml:space="preserve"> ул.Белинского</w:t>
            </w:r>
            <w:r>
              <w:rPr>
                <w:rFonts w:ascii="Times New Roman" w:hAnsi="Times New Roman" w:cs="Times New Roman"/>
                <w:sz w:val="20"/>
                <w:szCs w:val="20"/>
              </w:rPr>
              <w:t>-</w:t>
            </w:r>
            <w:r w:rsidRPr="00990072">
              <w:rPr>
                <w:rFonts w:ascii="Times New Roman" w:hAnsi="Times New Roman" w:cs="Times New Roman"/>
                <w:sz w:val="20"/>
                <w:szCs w:val="20"/>
              </w:rPr>
              <w:t xml:space="preserve"> Ширина гора</w:t>
            </w:r>
            <w:r>
              <w:rPr>
                <w:rFonts w:ascii="Times New Roman" w:hAnsi="Times New Roman" w:cs="Times New Roman"/>
                <w:sz w:val="20"/>
                <w:szCs w:val="20"/>
              </w:rPr>
              <w:t>-</w:t>
            </w:r>
            <w:r w:rsidRPr="00990072">
              <w:rPr>
                <w:rFonts w:ascii="Times New Roman" w:hAnsi="Times New Roman" w:cs="Times New Roman"/>
                <w:sz w:val="20"/>
                <w:szCs w:val="20"/>
              </w:rPr>
              <w:t xml:space="preserve"> Сомовская дача</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p>
        </w:tc>
        <w:tc>
          <w:tcPr>
            <w:tcW w:w="1304" w:type="dxa"/>
          </w:tcPr>
          <w:p w:rsidR="00F93DDA" w:rsidRDefault="00F93DDA" w:rsidP="00EB1553">
            <w:pPr>
              <w:pStyle w:val="ConsPlusNormal"/>
            </w:pPr>
            <w:r>
              <w:t>С 06.00 до 22.00 час.</w:t>
            </w:r>
          </w:p>
        </w:tc>
        <w:tc>
          <w:tcPr>
            <w:tcW w:w="1389" w:type="dxa"/>
          </w:tcPr>
          <w:p w:rsidR="00F93DDA" w:rsidRDefault="00F93DDA" w:rsidP="00EB1553">
            <w:pPr>
              <w:pStyle w:val="ConsPlusNormal"/>
            </w:pPr>
            <w:r>
              <w:t>С 06.00 до 22.00 час.</w:t>
            </w:r>
          </w:p>
        </w:tc>
        <w:tc>
          <w:tcPr>
            <w:tcW w:w="2694" w:type="dxa"/>
          </w:tcPr>
          <w:p w:rsidR="00F93DDA" w:rsidRPr="00FB27E7" w:rsidRDefault="00F93DDA" w:rsidP="00EB1553">
            <w:pPr>
              <w:pStyle w:val="ConsPlusNormal"/>
              <w:jc w:val="center"/>
              <w:rPr>
                <w:rFonts w:cs="Times New Roman"/>
              </w:rPr>
            </w:pPr>
            <w:r>
              <w:t>7</w:t>
            </w:r>
          </w:p>
        </w:tc>
      </w:tr>
      <w:tr w:rsidR="00F93DDA" w:rsidRPr="002546A5">
        <w:tc>
          <w:tcPr>
            <w:tcW w:w="567" w:type="dxa"/>
          </w:tcPr>
          <w:p w:rsidR="00F93DDA" w:rsidRPr="00B41E8E" w:rsidRDefault="00F93DDA" w:rsidP="008E5D94">
            <w:pPr>
              <w:pStyle w:val="ConsPlusTitle"/>
              <w:jc w:val="center"/>
            </w:pPr>
            <w:r w:rsidRPr="00B41E8E">
              <w:t>13</w:t>
            </w:r>
          </w:p>
        </w:tc>
        <w:tc>
          <w:tcPr>
            <w:tcW w:w="3606" w:type="dxa"/>
            <w:vAlign w:val="center"/>
          </w:tcPr>
          <w:p w:rsidR="00F93DDA" w:rsidRPr="00990072" w:rsidRDefault="00F93DDA" w:rsidP="008E5D94">
            <w:pPr>
              <w:spacing w:after="0" w:line="240" w:lineRule="auto"/>
              <w:rPr>
                <w:rFonts w:ascii="Times New Roman" w:hAnsi="Times New Roman" w:cs="Times New Roman"/>
                <w:sz w:val="20"/>
                <w:szCs w:val="20"/>
              </w:rPr>
            </w:pPr>
            <w:r>
              <w:rPr>
                <w:rFonts w:ascii="Times New Roman" w:hAnsi="Times New Roman" w:cs="Times New Roman"/>
                <w:sz w:val="20"/>
                <w:szCs w:val="20"/>
              </w:rPr>
              <w:t>ТЦ «Городок»</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ул.Комсомольская – ул.Строителей – ул.З.Космодемьянской – ул.Грибоедова</w:t>
            </w:r>
            <w:r>
              <w:rPr>
                <w:rFonts w:ascii="Times New Roman" w:hAnsi="Times New Roman" w:cs="Times New Roman"/>
                <w:sz w:val="20"/>
                <w:szCs w:val="20"/>
              </w:rPr>
              <w:t xml:space="preserve">  – ул.Маяковского – ул.Пионерская</w:t>
            </w:r>
            <w:r w:rsidRPr="00990072">
              <w:rPr>
                <w:rFonts w:ascii="Times New Roman" w:hAnsi="Times New Roman" w:cs="Times New Roman"/>
                <w:sz w:val="20"/>
                <w:szCs w:val="20"/>
              </w:rPr>
              <w:t xml:space="preserve"> – ул.Социалистическая – ОАО «КМЗ» – ул.Муромская (до д.№ 35) –</w:t>
            </w:r>
            <w:r>
              <w:rPr>
                <w:rFonts w:ascii="Times New Roman" w:hAnsi="Times New Roman" w:cs="Times New Roman"/>
                <w:sz w:val="20"/>
                <w:szCs w:val="20"/>
              </w:rPr>
              <w:t xml:space="preserve">ул. </w:t>
            </w:r>
            <w:r>
              <w:rPr>
                <w:rFonts w:ascii="Times New Roman" w:hAnsi="Times New Roman" w:cs="Times New Roman"/>
                <w:sz w:val="20"/>
                <w:szCs w:val="20"/>
              </w:rPr>
              <w:lastRenderedPageBreak/>
              <w:t>Муромская-</w:t>
            </w:r>
            <w:r w:rsidRPr="00990072">
              <w:rPr>
                <w:rFonts w:ascii="Times New Roman" w:hAnsi="Times New Roman" w:cs="Times New Roman"/>
                <w:sz w:val="20"/>
                <w:szCs w:val="20"/>
              </w:rPr>
              <w:t xml:space="preserve"> восточные проходные ОАО «ЗИД»  – ОАО «КМЗ» – ул.</w:t>
            </w:r>
            <w:r>
              <w:rPr>
                <w:rFonts w:ascii="Times New Roman" w:hAnsi="Times New Roman" w:cs="Times New Roman"/>
                <w:sz w:val="20"/>
                <w:szCs w:val="20"/>
              </w:rPr>
              <w:t>Социалистическая – ул.Сосновая</w:t>
            </w:r>
            <w:r w:rsidRPr="00990072">
              <w:rPr>
                <w:rFonts w:ascii="Times New Roman" w:hAnsi="Times New Roman" w:cs="Times New Roman"/>
                <w:sz w:val="20"/>
                <w:szCs w:val="20"/>
              </w:rPr>
              <w:t xml:space="preserve"> </w:t>
            </w:r>
            <w:r>
              <w:rPr>
                <w:rFonts w:ascii="Times New Roman" w:hAnsi="Times New Roman" w:cs="Times New Roman"/>
                <w:sz w:val="20"/>
                <w:szCs w:val="20"/>
              </w:rPr>
              <w:t>– ул.Маяковского – ул.Грибоедова</w:t>
            </w:r>
            <w:r w:rsidRPr="00990072">
              <w:rPr>
                <w:rFonts w:ascii="Times New Roman" w:hAnsi="Times New Roman" w:cs="Times New Roman"/>
                <w:sz w:val="20"/>
                <w:szCs w:val="20"/>
              </w:rPr>
              <w:t xml:space="preserve">– ул.З.Космодемьянской – ул.Строителей – ул.Комсомольская –  </w:t>
            </w:r>
            <w:r>
              <w:rPr>
                <w:rFonts w:ascii="Times New Roman" w:hAnsi="Times New Roman" w:cs="Times New Roman"/>
                <w:sz w:val="20"/>
                <w:szCs w:val="20"/>
              </w:rPr>
              <w:t xml:space="preserve">ТЦ «Городок» </w:t>
            </w:r>
            <w:r w:rsidRPr="00E42AA2">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w:t>
            </w:r>
          </w:p>
        </w:tc>
        <w:tc>
          <w:tcPr>
            <w:tcW w:w="1304" w:type="dxa"/>
          </w:tcPr>
          <w:p w:rsidR="00F93DDA" w:rsidRDefault="00F93DDA" w:rsidP="008E5D94">
            <w:pPr>
              <w:pStyle w:val="ConsPlusNormal"/>
            </w:pPr>
            <w:r>
              <w:lastRenderedPageBreak/>
              <w:t>С 06.00 до 22.00 час.</w:t>
            </w:r>
          </w:p>
        </w:tc>
        <w:tc>
          <w:tcPr>
            <w:tcW w:w="1389" w:type="dxa"/>
          </w:tcPr>
          <w:p w:rsidR="00F93DDA" w:rsidRDefault="00F93DDA" w:rsidP="008E5D94">
            <w:pPr>
              <w:pStyle w:val="ConsPlusNormal"/>
            </w:pPr>
            <w:r>
              <w:t>С 06.00 до 22.00 час.</w:t>
            </w:r>
          </w:p>
        </w:tc>
        <w:tc>
          <w:tcPr>
            <w:tcW w:w="2694" w:type="dxa"/>
          </w:tcPr>
          <w:p w:rsidR="00F93DDA" w:rsidRPr="00B41E8E" w:rsidRDefault="00F93DDA" w:rsidP="008E5D94">
            <w:pPr>
              <w:pStyle w:val="ConsPlusNormal"/>
              <w:jc w:val="center"/>
            </w:pPr>
            <w:r w:rsidRPr="00B41E8E">
              <w:t>5</w:t>
            </w:r>
          </w:p>
        </w:tc>
      </w:tr>
    </w:tbl>
    <w:p w:rsidR="00F93DDA" w:rsidRDefault="00F93DDA" w:rsidP="00FB27E7">
      <w:pPr>
        <w:pStyle w:val="ConsPlusNormal"/>
        <w:rPr>
          <w:rFonts w:cs="Times New Roman"/>
        </w:rPr>
      </w:pPr>
    </w:p>
    <w:p w:rsidR="00F93DDA" w:rsidRDefault="00F93DDA">
      <w:pPr>
        <w:pStyle w:val="ConsPlusNormal"/>
        <w:jc w:val="both"/>
        <w:rPr>
          <w:rFonts w:cs="Times New Roman"/>
        </w:rPr>
      </w:pPr>
    </w:p>
    <w:p w:rsidR="00F93DDA" w:rsidRDefault="00F93DDA">
      <w:pPr>
        <w:pStyle w:val="ConsPlusNormal"/>
        <w:jc w:val="both"/>
        <w:rPr>
          <w:rFonts w:cs="Times New Roman"/>
        </w:rPr>
      </w:pPr>
    </w:p>
    <w:p w:rsidR="00F93DDA" w:rsidRDefault="00F93DDA">
      <w:pPr>
        <w:pStyle w:val="ConsPlusNormal"/>
        <w:jc w:val="both"/>
        <w:rPr>
          <w:rFonts w:cs="Times New Roman"/>
        </w:rPr>
      </w:pPr>
    </w:p>
    <w:p w:rsidR="00F93DDA" w:rsidRDefault="00F93DDA">
      <w:pPr>
        <w:pStyle w:val="ConsPlusNormal"/>
        <w:jc w:val="both"/>
        <w:rPr>
          <w:rFonts w:cs="Times New Roman"/>
        </w:rPr>
      </w:pPr>
    </w:p>
    <w:p w:rsidR="00F93DDA" w:rsidRDefault="00F93DDA">
      <w:pPr>
        <w:pStyle w:val="ConsPlusNormal"/>
        <w:jc w:val="both"/>
        <w:rPr>
          <w:rFonts w:cs="Times New Roman"/>
        </w:rPr>
      </w:pPr>
    </w:p>
    <w:p w:rsidR="00F93DDA" w:rsidRDefault="00F93DDA">
      <w:pPr>
        <w:pStyle w:val="ConsPlusNormal"/>
        <w:jc w:val="both"/>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pPr>
        <w:pStyle w:val="ConsPlusNormal"/>
        <w:jc w:val="right"/>
        <w:rPr>
          <w:rFonts w:cs="Times New Roman"/>
        </w:rPr>
      </w:pPr>
    </w:p>
    <w:p w:rsidR="00F93DDA" w:rsidRDefault="00F93DDA" w:rsidP="00B07B0F">
      <w:pPr>
        <w:spacing w:after="0" w:line="240" w:lineRule="auto"/>
        <w:jc w:val="right"/>
        <w:rPr>
          <w:b/>
          <w:bCs/>
        </w:rPr>
      </w:pPr>
      <w:r w:rsidRPr="00387F9F">
        <w:rPr>
          <w:b/>
          <w:bCs/>
          <w:sz w:val="24"/>
          <w:szCs w:val="24"/>
        </w:rPr>
        <w:lastRenderedPageBreak/>
        <w:t>Приложение №</w:t>
      </w:r>
      <w:r w:rsidRPr="00714A85">
        <w:rPr>
          <w:b/>
          <w:bCs/>
        </w:rPr>
        <w:t xml:space="preserve"> 4</w:t>
      </w:r>
    </w:p>
    <w:p w:rsidR="00F93DDA" w:rsidRPr="00714A85" w:rsidRDefault="00F93DDA" w:rsidP="00B07B0F">
      <w:pPr>
        <w:spacing w:after="0" w:line="240" w:lineRule="auto"/>
        <w:jc w:val="right"/>
        <w:rPr>
          <w:b/>
          <w:bCs/>
        </w:rPr>
      </w:pPr>
      <w:r>
        <w:rPr>
          <w:b/>
          <w:bCs/>
        </w:rPr>
        <w:t xml:space="preserve">к </w:t>
      </w:r>
      <w:r w:rsidRPr="00714A85">
        <w:rPr>
          <w:b/>
          <w:bCs/>
        </w:rPr>
        <w:t xml:space="preserve"> </w:t>
      </w:r>
      <w:r>
        <w:rPr>
          <w:b/>
          <w:bCs/>
        </w:rPr>
        <w:t>конкурсной документации</w:t>
      </w:r>
    </w:p>
    <w:p w:rsidR="00F93DDA" w:rsidRPr="00714A85" w:rsidRDefault="00F93DDA" w:rsidP="00714A85">
      <w:pPr>
        <w:jc w:val="center"/>
      </w:pPr>
      <w:r w:rsidRPr="00714A85">
        <w:rPr>
          <w:b/>
          <w:bCs/>
          <w:caps/>
        </w:rPr>
        <w:t xml:space="preserve">Критерии оценки </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5797"/>
        <w:gridCol w:w="766"/>
        <w:gridCol w:w="180"/>
        <w:gridCol w:w="2340"/>
      </w:tblGrid>
      <w:tr w:rsidR="00F93DDA" w:rsidRPr="00B6663F" w:rsidTr="00AA3219">
        <w:trPr>
          <w:trHeight w:val="350"/>
        </w:trPr>
        <w:tc>
          <w:tcPr>
            <w:tcW w:w="6362" w:type="dxa"/>
            <w:gridSpan w:val="2"/>
          </w:tcPr>
          <w:p w:rsidR="00F93DDA" w:rsidRDefault="00F93DDA" w:rsidP="0071467F">
            <w:pPr>
              <w:spacing w:after="0" w:line="240" w:lineRule="auto"/>
              <w:ind w:left="-57"/>
              <w:jc w:val="center"/>
              <w:rPr>
                <w:b/>
                <w:bCs/>
              </w:rPr>
            </w:pPr>
            <w:r w:rsidRPr="00B6663F">
              <w:rPr>
                <w:b/>
                <w:bCs/>
              </w:rPr>
              <w:t xml:space="preserve">Критерии оценки заявок </w:t>
            </w:r>
          </w:p>
          <w:p w:rsidR="00F93DDA" w:rsidRPr="00B6663F" w:rsidRDefault="00F93DDA" w:rsidP="0071467F">
            <w:pPr>
              <w:spacing w:after="0" w:line="240" w:lineRule="auto"/>
              <w:ind w:left="-57"/>
              <w:jc w:val="center"/>
              <w:rPr>
                <w:b/>
                <w:bCs/>
              </w:rPr>
            </w:pPr>
            <w:r w:rsidRPr="00B6663F">
              <w:rPr>
                <w:b/>
                <w:bCs/>
              </w:rPr>
              <w:t>на участие в открытом конк</w:t>
            </w:r>
            <w:r>
              <w:rPr>
                <w:b/>
                <w:bCs/>
              </w:rPr>
              <w:t>урсе, их содержание</w:t>
            </w:r>
          </w:p>
        </w:tc>
        <w:tc>
          <w:tcPr>
            <w:tcW w:w="3286" w:type="dxa"/>
            <w:gridSpan w:val="3"/>
            <w:vMerge w:val="restart"/>
          </w:tcPr>
          <w:p w:rsidR="00F93DDA" w:rsidRPr="00D62E5B" w:rsidRDefault="00F93DDA" w:rsidP="00380211">
            <w:pPr>
              <w:pStyle w:val="Web"/>
              <w:jc w:val="center"/>
              <w:rPr>
                <w:rFonts w:ascii="Calibri" w:hAnsi="Calibri" w:cs="Calibri"/>
                <w:b/>
                <w:bCs/>
                <w:sz w:val="22"/>
                <w:szCs w:val="22"/>
              </w:rPr>
            </w:pPr>
            <w:r w:rsidRPr="00D62E5B">
              <w:rPr>
                <w:rFonts w:ascii="Calibri" w:hAnsi="Calibri" w:cs="Calibri"/>
                <w:b/>
                <w:bCs/>
                <w:sz w:val="22"/>
                <w:szCs w:val="22"/>
              </w:rPr>
              <w:t>Количество баллов  и порядок их присвоения</w:t>
            </w:r>
          </w:p>
        </w:tc>
      </w:tr>
      <w:tr w:rsidR="00F93DDA" w:rsidRPr="00B6663F" w:rsidTr="00AA3219">
        <w:trPr>
          <w:trHeight w:val="700"/>
        </w:trPr>
        <w:tc>
          <w:tcPr>
            <w:tcW w:w="565" w:type="dxa"/>
            <w:vAlign w:val="center"/>
          </w:tcPr>
          <w:p w:rsidR="00F93DDA" w:rsidRPr="0071467F" w:rsidRDefault="00F93DDA" w:rsidP="00380211">
            <w:pPr>
              <w:pStyle w:val="Web"/>
              <w:spacing w:before="0" w:beforeAutospacing="0" w:after="0" w:afterAutospacing="0"/>
              <w:jc w:val="center"/>
              <w:rPr>
                <w:rFonts w:ascii="Calibri" w:hAnsi="Calibri" w:cs="Calibri"/>
                <w:b/>
                <w:bCs/>
              </w:rPr>
            </w:pPr>
            <w:r>
              <w:rPr>
                <w:rFonts w:ascii="Calibri" w:hAnsi="Calibri" w:cs="Calibri"/>
                <w:b/>
                <w:bCs/>
              </w:rPr>
              <w:t>№</w:t>
            </w:r>
          </w:p>
        </w:tc>
        <w:tc>
          <w:tcPr>
            <w:tcW w:w="5797" w:type="dxa"/>
            <w:vAlign w:val="center"/>
          </w:tcPr>
          <w:p w:rsidR="00F93DDA" w:rsidRPr="00B6663F" w:rsidRDefault="00F93DDA" w:rsidP="00380211">
            <w:pPr>
              <w:pStyle w:val="aa"/>
              <w:ind w:left="-108" w:right="113"/>
              <w:jc w:val="center"/>
              <w:rPr>
                <w:rFonts w:ascii="Calibri" w:hAnsi="Calibri" w:cs="Calibri"/>
                <w:b/>
                <w:bCs/>
                <w:sz w:val="22"/>
                <w:szCs w:val="22"/>
              </w:rPr>
            </w:pPr>
            <w:r w:rsidRPr="00B6663F">
              <w:rPr>
                <w:rFonts w:ascii="Calibri" w:hAnsi="Calibri" w:cs="Calibri"/>
                <w:b/>
                <w:bCs/>
                <w:sz w:val="22"/>
                <w:szCs w:val="22"/>
              </w:rPr>
              <w:t>Показатель</w:t>
            </w:r>
          </w:p>
        </w:tc>
        <w:tc>
          <w:tcPr>
            <w:tcW w:w="3286" w:type="dxa"/>
            <w:gridSpan w:val="3"/>
            <w:vMerge/>
            <w:vAlign w:val="center"/>
          </w:tcPr>
          <w:p w:rsidR="00F93DDA" w:rsidRPr="00B6663F" w:rsidRDefault="00F93DDA" w:rsidP="00380211">
            <w:pPr>
              <w:pStyle w:val="Web"/>
              <w:jc w:val="both"/>
              <w:rPr>
                <w:b/>
                <w:bCs/>
              </w:rPr>
            </w:pPr>
          </w:p>
        </w:tc>
      </w:tr>
      <w:tr w:rsidR="00F93DDA" w:rsidRPr="00B6663F" w:rsidTr="00AA3219">
        <w:trPr>
          <w:trHeight w:val="350"/>
        </w:trPr>
        <w:tc>
          <w:tcPr>
            <w:tcW w:w="565" w:type="dxa"/>
          </w:tcPr>
          <w:p w:rsidR="00F93DDA" w:rsidRPr="00B6663F" w:rsidRDefault="00F93DDA" w:rsidP="00380211">
            <w:pPr>
              <w:pStyle w:val="Web"/>
              <w:spacing w:before="0" w:beforeAutospacing="0" w:after="0" w:afterAutospacing="0"/>
              <w:jc w:val="center"/>
              <w:rPr>
                <w:rFonts w:ascii="Calibri" w:hAnsi="Calibri" w:cs="Calibri"/>
                <w:b/>
                <w:bCs/>
              </w:rPr>
            </w:pPr>
            <w:r w:rsidRPr="00B6663F">
              <w:rPr>
                <w:rFonts w:ascii="Calibri" w:hAnsi="Calibri" w:cs="Calibri"/>
                <w:b/>
                <w:bCs/>
                <w:sz w:val="22"/>
                <w:szCs w:val="22"/>
              </w:rPr>
              <w:t>1.</w:t>
            </w:r>
          </w:p>
        </w:tc>
        <w:tc>
          <w:tcPr>
            <w:tcW w:w="5797" w:type="dxa"/>
          </w:tcPr>
          <w:p w:rsidR="00F93DDA" w:rsidRPr="00B6663F" w:rsidRDefault="00F93DDA" w:rsidP="00380211">
            <w:pPr>
              <w:spacing w:after="0" w:line="240" w:lineRule="auto"/>
              <w:jc w:val="both"/>
              <w:rPr>
                <w:b/>
                <w:bCs/>
              </w:rPr>
            </w:pPr>
            <w:r w:rsidRPr="00B6663F">
              <w:rPr>
                <w:b/>
                <w:bCs/>
              </w:rPr>
              <w:t>Максимальный срок эксплуатации</w:t>
            </w:r>
            <w:r>
              <w:rPr>
                <w:b/>
                <w:bCs/>
              </w:rPr>
              <w:t xml:space="preserve"> от года выпуска</w:t>
            </w:r>
            <w:r w:rsidRPr="00B6663F">
              <w:rPr>
                <w:b/>
                <w:bCs/>
              </w:rPr>
              <w:t xml:space="preserve"> транспортных средств  для осуществления регулярных перевозок в течение срока действия договора на осуществление перевозок по маршруту регулярных перевозок</w:t>
            </w:r>
          </w:p>
        </w:tc>
        <w:tc>
          <w:tcPr>
            <w:tcW w:w="3286" w:type="dxa"/>
            <w:gridSpan w:val="3"/>
          </w:tcPr>
          <w:p w:rsidR="00F93DDA" w:rsidRPr="00D62E5B" w:rsidRDefault="00F93DDA" w:rsidP="00380211">
            <w:pPr>
              <w:pStyle w:val="Web"/>
              <w:spacing w:before="0" w:beforeAutospacing="0" w:after="0" w:afterAutospacing="0"/>
              <w:jc w:val="center"/>
              <w:rPr>
                <w:rFonts w:ascii="Calibri" w:hAnsi="Calibri" w:cs="Calibri"/>
                <w:b/>
                <w:bCs/>
                <w:sz w:val="22"/>
                <w:szCs w:val="22"/>
              </w:rPr>
            </w:pPr>
            <w:r w:rsidRPr="00D62E5B">
              <w:rPr>
                <w:rFonts w:ascii="Calibri" w:hAnsi="Calibri" w:cs="Calibri"/>
                <w:b/>
                <w:bCs/>
                <w:sz w:val="22"/>
                <w:szCs w:val="22"/>
              </w:rPr>
              <w:t>Форма № 1</w:t>
            </w:r>
          </w:p>
        </w:tc>
      </w:tr>
      <w:tr w:rsidR="00F93DDA" w:rsidRPr="00F34765" w:rsidTr="00AA3219">
        <w:trPr>
          <w:trHeight w:hRule="exact" w:val="397"/>
        </w:trPr>
        <w:tc>
          <w:tcPr>
            <w:tcW w:w="565" w:type="dxa"/>
            <w:vAlign w:val="center"/>
          </w:tcPr>
          <w:p w:rsidR="00F93DDA" w:rsidRPr="00B6663F" w:rsidRDefault="00F93DDA"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F93DDA" w:rsidRPr="00B6663F" w:rsidRDefault="00F93DDA" w:rsidP="00387F9F">
            <w:pPr>
              <w:spacing w:after="0" w:line="240" w:lineRule="auto"/>
            </w:pPr>
            <w:r w:rsidRPr="00B6663F">
              <w:t>не более 6 лет</w:t>
            </w:r>
            <w:r>
              <w:t xml:space="preserve"> (год выпуска 2015)</w:t>
            </w:r>
          </w:p>
        </w:tc>
        <w:tc>
          <w:tcPr>
            <w:tcW w:w="946" w:type="dxa"/>
            <w:gridSpan w:val="2"/>
            <w:vAlign w:val="center"/>
          </w:tcPr>
          <w:p w:rsidR="00F93DDA" w:rsidRPr="00F34765" w:rsidRDefault="00F93DDA" w:rsidP="00380211">
            <w:pPr>
              <w:spacing w:after="0" w:line="240" w:lineRule="auto"/>
              <w:jc w:val="center"/>
            </w:pPr>
            <w:r w:rsidRPr="00F34765">
              <w:t>30</w:t>
            </w:r>
          </w:p>
          <w:p w:rsidR="00F93DDA" w:rsidRPr="00F34765" w:rsidRDefault="00F93DDA" w:rsidP="00380211">
            <w:pPr>
              <w:spacing w:after="0" w:line="240" w:lineRule="auto"/>
              <w:jc w:val="center"/>
            </w:pPr>
          </w:p>
        </w:tc>
        <w:tc>
          <w:tcPr>
            <w:tcW w:w="2340" w:type="dxa"/>
            <w:vMerge w:val="restart"/>
            <w:vAlign w:val="center"/>
          </w:tcPr>
          <w:p w:rsidR="00F93DDA" w:rsidRPr="00F34765" w:rsidRDefault="00F93DDA" w:rsidP="00380211">
            <w:pPr>
              <w:pStyle w:val="Web"/>
              <w:spacing w:before="0" w:beforeAutospacing="0" w:after="0" w:afterAutospacing="0"/>
              <w:jc w:val="center"/>
              <w:rPr>
                <w:rFonts w:ascii="Calibri" w:hAnsi="Calibri" w:cs="Calibri"/>
              </w:rPr>
            </w:pPr>
            <w:r w:rsidRPr="005E0526">
              <w:rPr>
                <w:rFonts w:ascii="Calibri" w:hAnsi="Calibri" w:cs="Calibri"/>
                <w:sz w:val="18"/>
                <w:szCs w:val="18"/>
              </w:rPr>
              <w:t>Количество баллов по критерию определяется как отношение суммы баллов, присвоенных</w:t>
            </w:r>
            <w:r w:rsidRPr="005E0526">
              <w:rPr>
                <w:sz w:val="18"/>
                <w:szCs w:val="18"/>
              </w:rPr>
              <w:t xml:space="preserve"> </w:t>
            </w:r>
            <w:r w:rsidRPr="005E0526">
              <w:rPr>
                <w:rFonts w:ascii="Calibri" w:hAnsi="Calibri" w:cs="Calibri"/>
                <w:sz w:val="18"/>
                <w:szCs w:val="18"/>
              </w:rPr>
              <w:t xml:space="preserve">участнику по каждому из </w:t>
            </w:r>
            <w:r>
              <w:rPr>
                <w:rFonts w:ascii="Calibri" w:hAnsi="Calibri" w:cs="Calibri"/>
                <w:sz w:val="18"/>
                <w:szCs w:val="18"/>
              </w:rPr>
              <w:t>транспортных средств</w:t>
            </w:r>
            <w:r w:rsidRPr="005E0526">
              <w:rPr>
                <w:rFonts w:ascii="Calibri" w:hAnsi="Calibri" w:cs="Calibri"/>
                <w:sz w:val="18"/>
                <w:szCs w:val="18"/>
              </w:rPr>
              <w:t>, заявленных на конкретный лот, к общему количеству</w:t>
            </w:r>
            <w:r w:rsidRPr="005E0526">
              <w:rPr>
                <w:sz w:val="18"/>
                <w:szCs w:val="18"/>
              </w:rPr>
              <w:t xml:space="preserve"> </w:t>
            </w:r>
            <w:r>
              <w:rPr>
                <w:sz w:val="18"/>
                <w:szCs w:val="18"/>
              </w:rPr>
              <w:t xml:space="preserve">транспортных </w:t>
            </w:r>
            <w:r w:rsidRPr="00B07B0F">
              <w:rPr>
                <w:rFonts w:ascii="Calibri" w:hAnsi="Calibri" w:cs="Calibri"/>
                <w:sz w:val="18"/>
                <w:szCs w:val="18"/>
              </w:rPr>
              <w:t>средств, заявленных на</w:t>
            </w:r>
            <w:r w:rsidRPr="00267602">
              <w:rPr>
                <w:sz w:val="28"/>
                <w:szCs w:val="28"/>
              </w:rPr>
              <w:t xml:space="preserve"> </w:t>
            </w:r>
            <w:r w:rsidRPr="005E0526">
              <w:rPr>
                <w:rFonts w:ascii="Calibri" w:hAnsi="Calibri" w:cs="Calibri"/>
                <w:sz w:val="18"/>
                <w:szCs w:val="18"/>
              </w:rPr>
              <w:t>конкретный лот. Значение итоговых баллов округляется с</w:t>
            </w:r>
            <w:r w:rsidRPr="00612758">
              <w:rPr>
                <w:sz w:val="28"/>
                <w:szCs w:val="28"/>
              </w:rPr>
              <w:t xml:space="preserve"> </w:t>
            </w:r>
            <w:r w:rsidRPr="005E0526">
              <w:rPr>
                <w:rFonts w:ascii="Calibri" w:hAnsi="Calibri" w:cs="Calibri"/>
                <w:sz w:val="18"/>
                <w:szCs w:val="18"/>
              </w:rPr>
              <w:t>точностью до сотых.</w:t>
            </w:r>
          </w:p>
        </w:tc>
      </w:tr>
      <w:tr w:rsidR="00F93DDA" w:rsidRPr="00F34765" w:rsidTr="00AA3219">
        <w:trPr>
          <w:trHeight w:hRule="exact" w:val="397"/>
        </w:trPr>
        <w:tc>
          <w:tcPr>
            <w:tcW w:w="565" w:type="dxa"/>
            <w:vAlign w:val="center"/>
          </w:tcPr>
          <w:p w:rsidR="00F93DDA" w:rsidRPr="00B6663F" w:rsidRDefault="00F93DDA"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F93DDA" w:rsidRPr="00B6663F" w:rsidRDefault="00F93DDA" w:rsidP="00387F9F">
            <w:pPr>
              <w:spacing w:after="0" w:line="240" w:lineRule="auto"/>
            </w:pPr>
            <w:r w:rsidRPr="00B6663F">
              <w:t>не более 7 лет</w:t>
            </w:r>
            <w:r>
              <w:t xml:space="preserve"> (год выпуска 2014)</w:t>
            </w:r>
          </w:p>
        </w:tc>
        <w:tc>
          <w:tcPr>
            <w:tcW w:w="946" w:type="dxa"/>
            <w:gridSpan w:val="2"/>
            <w:vAlign w:val="center"/>
          </w:tcPr>
          <w:p w:rsidR="00F93DDA" w:rsidRPr="00F34765" w:rsidRDefault="00F93DDA" w:rsidP="00380211">
            <w:pPr>
              <w:pStyle w:val="Web"/>
              <w:spacing w:before="0" w:beforeAutospacing="0" w:after="0" w:afterAutospacing="0"/>
              <w:jc w:val="center"/>
              <w:rPr>
                <w:rFonts w:ascii="Calibri" w:hAnsi="Calibri" w:cs="Calibri"/>
              </w:rPr>
            </w:pPr>
            <w:r w:rsidRPr="00F34765">
              <w:rPr>
                <w:rFonts w:ascii="Calibri" w:hAnsi="Calibri" w:cs="Calibri"/>
              </w:rPr>
              <w:t>25</w:t>
            </w:r>
          </w:p>
        </w:tc>
        <w:tc>
          <w:tcPr>
            <w:tcW w:w="2340" w:type="dxa"/>
            <w:vMerge/>
            <w:vAlign w:val="center"/>
          </w:tcPr>
          <w:p w:rsidR="00F93DDA" w:rsidRPr="00F34765" w:rsidRDefault="00F93DDA" w:rsidP="00380211">
            <w:pPr>
              <w:pStyle w:val="Web"/>
              <w:spacing w:before="0" w:beforeAutospacing="0" w:after="0" w:afterAutospacing="0"/>
              <w:jc w:val="center"/>
              <w:rPr>
                <w:rFonts w:ascii="Calibri" w:hAnsi="Calibri" w:cs="Calibri"/>
              </w:rPr>
            </w:pPr>
          </w:p>
        </w:tc>
      </w:tr>
      <w:tr w:rsidR="00F93DDA" w:rsidRPr="00F34765" w:rsidTr="00AA3219">
        <w:trPr>
          <w:trHeight w:hRule="exact" w:val="397"/>
        </w:trPr>
        <w:tc>
          <w:tcPr>
            <w:tcW w:w="565" w:type="dxa"/>
            <w:vAlign w:val="center"/>
          </w:tcPr>
          <w:p w:rsidR="00F93DDA" w:rsidRPr="00B6663F" w:rsidRDefault="00F93DDA"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F93DDA" w:rsidRPr="00B6663F" w:rsidRDefault="00F93DDA" w:rsidP="00387F9F">
            <w:pPr>
              <w:spacing w:after="0" w:line="240" w:lineRule="auto"/>
            </w:pPr>
            <w:r w:rsidRPr="00B6663F">
              <w:t>не более 8 лет</w:t>
            </w:r>
            <w:r>
              <w:t xml:space="preserve"> (год выпуска 2013)</w:t>
            </w:r>
          </w:p>
        </w:tc>
        <w:tc>
          <w:tcPr>
            <w:tcW w:w="946" w:type="dxa"/>
            <w:gridSpan w:val="2"/>
            <w:vAlign w:val="center"/>
          </w:tcPr>
          <w:p w:rsidR="00F93DDA" w:rsidRPr="00F34765" w:rsidRDefault="00F93DDA" w:rsidP="00380211">
            <w:pPr>
              <w:pStyle w:val="Web"/>
              <w:spacing w:before="0" w:beforeAutospacing="0" w:after="0" w:afterAutospacing="0"/>
              <w:jc w:val="center"/>
              <w:rPr>
                <w:rFonts w:ascii="Calibri" w:hAnsi="Calibri" w:cs="Calibri"/>
              </w:rPr>
            </w:pPr>
            <w:r w:rsidRPr="00F34765">
              <w:rPr>
                <w:rFonts w:ascii="Calibri" w:hAnsi="Calibri" w:cs="Calibri"/>
              </w:rPr>
              <w:t>20</w:t>
            </w:r>
          </w:p>
        </w:tc>
        <w:tc>
          <w:tcPr>
            <w:tcW w:w="2340" w:type="dxa"/>
            <w:vMerge/>
            <w:vAlign w:val="center"/>
          </w:tcPr>
          <w:p w:rsidR="00F93DDA" w:rsidRPr="00F34765" w:rsidRDefault="00F93DDA" w:rsidP="00380211">
            <w:pPr>
              <w:pStyle w:val="Web"/>
              <w:spacing w:before="0" w:beforeAutospacing="0" w:after="0" w:afterAutospacing="0"/>
              <w:jc w:val="center"/>
              <w:rPr>
                <w:rFonts w:ascii="Calibri" w:hAnsi="Calibri" w:cs="Calibri"/>
              </w:rPr>
            </w:pPr>
          </w:p>
        </w:tc>
      </w:tr>
      <w:tr w:rsidR="00F93DDA" w:rsidRPr="00F34765" w:rsidTr="00AA3219">
        <w:trPr>
          <w:trHeight w:hRule="exact" w:val="397"/>
        </w:trPr>
        <w:tc>
          <w:tcPr>
            <w:tcW w:w="565" w:type="dxa"/>
            <w:vAlign w:val="center"/>
          </w:tcPr>
          <w:p w:rsidR="00F93DDA" w:rsidRPr="00B6663F" w:rsidRDefault="00F93DDA"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F93DDA" w:rsidRPr="00B6663F" w:rsidRDefault="00F93DDA" w:rsidP="00387F9F">
            <w:pPr>
              <w:spacing w:after="0" w:line="240" w:lineRule="auto"/>
            </w:pPr>
            <w:r w:rsidRPr="00B6663F">
              <w:t>не более 9 лет</w:t>
            </w:r>
            <w:r>
              <w:t xml:space="preserve"> (год выпуска 2012)</w:t>
            </w:r>
          </w:p>
        </w:tc>
        <w:tc>
          <w:tcPr>
            <w:tcW w:w="946" w:type="dxa"/>
            <w:gridSpan w:val="2"/>
            <w:vAlign w:val="center"/>
          </w:tcPr>
          <w:p w:rsidR="00F93DDA" w:rsidRPr="00F34765" w:rsidRDefault="00F93DDA" w:rsidP="00380211">
            <w:pPr>
              <w:pStyle w:val="Web"/>
              <w:spacing w:before="0" w:beforeAutospacing="0" w:after="0" w:afterAutospacing="0"/>
              <w:jc w:val="center"/>
              <w:rPr>
                <w:rFonts w:ascii="Calibri" w:hAnsi="Calibri" w:cs="Calibri"/>
              </w:rPr>
            </w:pPr>
            <w:r w:rsidRPr="00F34765">
              <w:rPr>
                <w:rFonts w:ascii="Calibri" w:hAnsi="Calibri" w:cs="Calibri"/>
              </w:rPr>
              <w:t>15</w:t>
            </w:r>
          </w:p>
        </w:tc>
        <w:tc>
          <w:tcPr>
            <w:tcW w:w="2340" w:type="dxa"/>
            <w:vMerge/>
            <w:vAlign w:val="center"/>
          </w:tcPr>
          <w:p w:rsidR="00F93DDA" w:rsidRPr="00F34765" w:rsidRDefault="00F93DDA" w:rsidP="00380211">
            <w:pPr>
              <w:pStyle w:val="Web"/>
              <w:spacing w:before="0" w:beforeAutospacing="0" w:after="0" w:afterAutospacing="0"/>
              <w:jc w:val="center"/>
              <w:rPr>
                <w:rFonts w:ascii="Calibri" w:hAnsi="Calibri" w:cs="Calibri"/>
              </w:rPr>
            </w:pPr>
          </w:p>
        </w:tc>
      </w:tr>
      <w:tr w:rsidR="00F93DDA" w:rsidRPr="00F34765" w:rsidTr="00AA3219">
        <w:trPr>
          <w:trHeight w:hRule="exact" w:val="397"/>
        </w:trPr>
        <w:tc>
          <w:tcPr>
            <w:tcW w:w="565" w:type="dxa"/>
            <w:vAlign w:val="center"/>
          </w:tcPr>
          <w:p w:rsidR="00F93DDA" w:rsidRPr="00B6663F" w:rsidRDefault="00F93DDA"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F93DDA" w:rsidRPr="00B6663F" w:rsidRDefault="00F93DDA" w:rsidP="00387F9F">
            <w:pPr>
              <w:spacing w:after="0" w:line="240" w:lineRule="auto"/>
            </w:pPr>
            <w:r w:rsidRPr="00B6663F">
              <w:t>не более 10 лет</w:t>
            </w:r>
            <w:r>
              <w:t xml:space="preserve"> (год выпуска 2011)</w:t>
            </w:r>
          </w:p>
        </w:tc>
        <w:tc>
          <w:tcPr>
            <w:tcW w:w="946" w:type="dxa"/>
            <w:gridSpan w:val="2"/>
            <w:vAlign w:val="center"/>
          </w:tcPr>
          <w:p w:rsidR="00F93DDA" w:rsidRPr="00F34765" w:rsidRDefault="00F93DDA" w:rsidP="00380211">
            <w:pPr>
              <w:pStyle w:val="Web"/>
              <w:spacing w:before="0" w:beforeAutospacing="0" w:after="0" w:afterAutospacing="0"/>
              <w:jc w:val="center"/>
              <w:rPr>
                <w:rFonts w:ascii="Calibri" w:hAnsi="Calibri" w:cs="Calibri"/>
              </w:rPr>
            </w:pPr>
            <w:r w:rsidRPr="00F34765">
              <w:rPr>
                <w:rFonts w:ascii="Calibri" w:hAnsi="Calibri" w:cs="Calibri"/>
              </w:rPr>
              <w:t>10</w:t>
            </w:r>
          </w:p>
        </w:tc>
        <w:tc>
          <w:tcPr>
            <w:tcW w:w="2340" w:type="dxa"/>
            <w:vMerge/>
            <w:vAlign w:val="center"/>
          </w:tcPr>
          <w:p w:rsidR="00F93DDA" w:rsidRPr="00F34765" w:rsidRDefault="00F93DDA" w:rsidP="00380211">
            <w:pPr>
              <w:pStyle w:val="Web"/>
              <w:spacing w:before="0" w:beforeAutospacing="0" w:after="0" w:afterAutospacing="0"/>
              <w:jc w:val="center"/>
              <w:rPr>
                <w:rFonts w:ascii="Calibri" w:hAnsi="Calibri" w:cs="Calibri"/>
              </w:rPr>
            </w:pPr>
          </w:p>
        </w:tc>
      </w:tr>
      <w:tr w:rsidR="00F93DDA" w:rsidRPr="00F34765" w:rsidTr="00AA3219">
        <w:trPr>
          <w:trHeight w:hRule="exact" w:val="397"/>
        </w:trPr>
        <w:tc>
          <w:tcPr>
            <w:tcW w:w="565" w:type="dxa"/>
            <w:vAlign w:val="center"/>
          </w:tcPr>
          <w:p w:rsidR="00F93DDA" w:rsidRPr="00B6663F" w:rsidRDefault="00F93DDA"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F93DDA" w:rsidRPr="00B6663F" w:rsidRDefault="00F93DDA" w:rsidP="00387F9F">
            <w:pPr>
              <w:spacing w:after="0" w:line="240" w:lineRule="auto"/>
            </w:pPr>
            <w:r w:rsidRPr="00B6663F">
              <w:t>не более 11 лет</w:t>
            </w:r>
            <w:r>
              <w:t xml:space="preserve"> (год выпуска 2010)</w:t>
            </w:r>
          </w:p>
        </w:tc>
        <w:tc>
          <w:tcPr>
            <w:tcW w:w="946" w:type="dxa"/>
            <w:gridSpan w:val="2"/>
            <w:vAlign w:val="center"/>
          </w:tcPr>
          <w:p w:rsidR="00F93DDA" w:rsidRPr="00F34765" w:rsidRDefault="00F93DDA" w:rsidP="00380211">
            <w:pPr>
              <w:spacing w:after="0" w:line="240" w:lineRule="auto"/>
              <w:jc w:val="center"/>
            </w:pPr>
            <w:r w:rsidRPr="00F34765">
              <w:t>5</w:t>
            </w:r>
          </w:p>
        </w:tc>
        <w:tc>
          <w:tcPr>
            <w:tcW w:w="2340" w:type="dxa"/>
            <w:vMerge/>
            <w:vAlign w:val="center"/>
          </w:tcPr>
          <w:p w:rsidR="00F93DDA" w:rsidRPr="00F34765" w:rsidRDefault="00F93DDA" w:rsidP="00380211">
            <w:pPr>
              <w:pStyle w:val="Web"/>
              <w:spacing w:before="0" w:beforeAutospacing="0" w:after="0" w:afterAutospacing="0"/>
              <w:jc w:val="center"/>
              <w:rPr>
                <w:rFonts w:ascii="Calibri" w:hAnsi="Calibri" w:cs="Calibri"/>
              </w:rPr>
            </w:pPr>
          </w:p>
        </w:tc>
      </w:tr>
      <w:tr w:rsidR="00F93DDA" w:rsidRPr="00F34765" w:rsidTr="00AA3219">
        <w:trPr>
          <w:trHeight w:hRule="exact" w:val="397"/>
        </w:trPr>
        <w:tc>
          <w:tcPr>
            <w:tcW w:w="565" w:type="dxa"/>
            <w:vAlign w:val="center"/>
          </w:tcPr>
          <w:p w:rsidR="00F93DDA" w:rsidRPr="00B6663F" w:rsidRDefault="00F93DDA" w:rsidP="00387F9F">
            <w:pPr>
              <w:pStyle w:val="Web"/>
              <w:spacing w:before="0" w:beforeAutospacing="0" w:after="0" w:afterAutospacing="0"/>
              <w:jc w:val="center"/>
              <w:rPr>
                <w:rFonts w:ascii="Calibri" w:hAnsi="Calibri" w:cs="Calibri"/>
                <w:sz w:val="22"/>
                <w:szCs w:val="22"/>
              </w:rPr>
            </w:pPr>
            <w:r w:rsidRPr="00B6663F">
              <w:rPr>
                <w:rFonts w:ascii="Calibri" w:hAnsi="Calibri" w:cs="Calibri"/>
                <w:sz w:val="22"/>
                <w:szCs w:val="22"/>
              </w:rPr>
              <w:t>-</w:t>
            </w:r>
          </w:p>
        </w:tc>
        <w:tc>
          <w:tcPr>
            <w:tcW w:w="5797" w:type="dxa"/>
            <w:vAlign w:val="center"/>
          </w:tcPr>
          <w:p w:rsidR="00F93DDA" w:rsidRDefault="00F93DDA" w:rsidP="00387F9F">
            <w:pPr>
              <w:spacing w:after="0" w:line="240" w:lineRule="auto"/>
            </w:pPr>
            <w:r>
              <w:t>более 11 лет (год выпуска 2009 и старше)</w:t>
            </w:r>
          </w:p>
        </w:tc>
        <w:tc>
          <w:tcPr>
            <w:tcW w:w="946" w:type="dxa"/>
            <w:gridSpan w:val="2"/>
            <w:vAlign w:val="center"/>
          </w:tcPr>
          <w:p w:rsidR="00F93DDA" w:rsidRPr="00F34765" w:rsidRDefault="00F93DDA" w:rsidP="00380211">
            <w:pPr>
              <w:pStyle w:val="Web"/>
              <w:spacing w:before="0" w:beforeAutospacing="0" w:after="0" w:afterAutospacing="0"/>
              <w:jc w:val="center"/>
              <w:rPr>
                <w:rFonts w:ascii="Calibri" w:hAnsi="Calibri" w:cs="Calibri"/>
              </w:rPr>
            </w:pPr>
            <w:r>
              <w:rPr>
                <w:rFonts w:ascii="Calibri" w:hAnsi="Calibri" w:cs="Calibri"/>
              </w:rPr>
              <w:t>0</w:t>
            </w:r>
          </w:p>
        </w:tc>
        <w:tc>
          <w:tcPr>
            <w:tcW w:w="2340" w:type="dxa"/>
            <w:vMerge/>
            <w:vAlign w:val="center"/>
          </w:tcPr>
          <w:p w:rsidR="00F93DDA" w:rsidRPr="00F34765" w:rsidRDefault="00F93DDA" w:rsidP="00380211">
            <w:pPr>
              <w:pStyle w:val="Web"/>
              <w:spacing w:before="0" w:beforeAutospacing="0" w:after="0" w:afterAutospacing="0"/>
              <w:jc w:val="center"/>
              <w:rPr>
                <w:rFonts w:ascii="Calibri" w:hAnsi="Calibri" w:cs="Calibri"/>
              </w:rPr>
            </w:pPr>
          </w:p>
        </w:tc>
      </w:tr>
      <w:tr w:rsidR="00F93DDA" w:rsidRPr="00F34765" w:rsidTr="00AA3219">
        <w:trPr>
          <w:trHeight w:hRule="exact" w:val="397"/>
        </w:trPr>
        <w:tc>
          <w:tcPr>
            <w:tcW w:w="565" w:type="dxa"/>
            <w:vAlign w:val="center"/>
          </w:tcPr>
          <w:p w:rsidR="00F93DDA" w:rsidRPr="00B6663F" w:rsidRDefault="00F93DDA" w:rsidP="00387F9F">
            <w:pPr>
              <w:pStyle w:val="Web"/>
              <w:spacing w:before="0" w:beforeAutospacing="0" w:after="0" w:afterAutospacing="0"/>
              <w:jc w:val="center"/>
              <w:rPr>
                <w:rFonts w:ascii="Calibri" w:hAnsi="Calibri" w:cs="Calibri"/>
              </w:rPr>
            </w:pPr>
            <w:r>
              <w:rPr>
                <w:rFonts w:ascii="Calibri" w:hAnsi="Calibri" w:cs="Calibri"/>
              </w:rPr>
              <w:t>-</w:t>
            </w:r>
          </w:p>
        </w:tc>
        <w:tc>
          <w:tcPr>
            <w:tcW w:w="5797" w:type="dxa"/>
            <w:vAlign w:val="center"/>
          </w:tcPr>
          <w:p w:rsidR="00F93DDA" w:rsidRPr="00B6663F" w:rsidRDefault="00F93DDA" w:rsidP="00387F9F">
            <w:pPr>
              <w:spacing w:after="0" w:line="240" w:lineRule="auto"/>
            </w:pPr>
            <w:r>
              <w:t>отсутствие данных</w:t>
            </w:r>
          </w:p>
        </w:tc>
        <w:tc>
          <w:tcPr>
            <w:tcW w:w="946" w:type="dxa"/>
            <w:gridSpan w:val="2"/>
            <w:vAlign w:val="center"/>
          </w:tcPr>
          <w:p w:rsidR="00F93DDA" w:rsidRPr="00F34765" w:rsidRDefault="00F93DDA" w:rsidP="00380211">
            <w:pPr>
              <w:pStyle w:val="Web"/>
              <w:spacing w:before="0" w:beforeAutospacing="0" w:after="0" w:afterAutospacing="0"/>
              <w:jc w:val="center"/>
              <w:rPr>
                <w:rFonts w:ascii="Calibri" w:hAnsi="Calibri" w:cs="Calibri"/>
              </w:rPr>
            </w:pPr>
            <w:r w:rsidRPr="00F34765">
              <w:rPr>
                <w:rFonts w:ascii="Calibri" w:hAnsi="Calibri" w:cs="Calibri"/>
              </w:rPr>
              <w:t>0</w:t>
            </w:r>
          </w:p>
        </w:tc>
        <w:tc>
          <w:tcPr>
            <w:tcW w:w="2340" w:type="dxa"/>
            <w:vMerge/>
            <w:vAlign w:val="center"/>
          </w:tcPr>
          <w:p w:rsidR="00F93DDA" w:rsidRPr="00F34765" w:rsidRDefault="00F93DDA" w:rsidP="00380211">
            <w:pPr>
              <w:pStyle w:val="Web"/>
              <w:spacing w:before="0" w:beforeAutospacing="0" w:after="0" w:afterAutospacing="0"/>
              <w:jc w:val="center"/>
              <w:rPr>
                <w:rFonts w:ascii="Calibri" w:hAnsi="Calibri" w:cs="Calibri"/>
              </w:rPr>
            </w:pPr>
          </w:p>
        </w:tc>
      </w:tr>
      <w:tr w:rsidR="00F93DDA" w:rsidRPr="00B6663F" w:rsidTr="00AA3219">
        <w:trPr>
          <w:trHeight w:val="350"/>
        </w:trPr>
        <w:tc>
          <w:tcPr>
            <w:tcW w:w="565" w:type="dxa"/>
          </w:tcPr>
          <w:p w:rsidR="00F93DDA" w:rsidRPr="00B6663F" w:rsidRDefault="00F93DDA" w:rsidP="00380211">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2.</w:t>
            </w:r>
          </w:p>
        </w:tc>
        <w:tc>
          <w:tcPr>
            <w:tcW w:w="5797" w:type="dxa"/>
          </w:tcPr>
          <w:p w:rsidR="00F93DDA" w:rsidRPr="00BC07FE" w:rsidRDefault="00F93DDA" w:rsidP="00380211">
            <w:pPr>
              <w:pStyle w:val="71"/>
              <w:shd w:val="clear" w:color="auto" w:fill="auto"/>
              <w:spacing w:line="240" w:lineRule="auto"/>
              <w:ind w:firstLine="141"/>
              <w:jc w:val="both"/>
              <w:rPr>
                <w:b/>
                <w:bCs/>
                <w:sz w:val="22"/>
                <w:szCs w:val="22"/>
              </w:rPr>
            </w:pPr>
            <w:r w:rsidRPr="00BC07FE">
              <w:rPr>
                <w:b/>
                <w:bCs/>
                <w:sz w:val="22"/>
                <w:szCs w:val="22"/>
              </w:rPr>
              <w:t xml:space="preserve">ДТП с погибшими и пострадавшими по вине водителей транспортных средств, находящихся в собственности, владении у участника конкурса и используемых для пассажирских перевозок, за </w:t>
            </w:r>
            <w:r>
              <w:rPr>
                <w:b/>
                <w:bCs/>
                <w:sz w:val="22"/>
                <w:szCs w:val="22"/>
              </w:rPr>
              <w:t xml:space="preserve">отчетный </w:t>
            </w:r>
            <w:r w:rsidRPr="00BC07FE">
              <w:rPr>
                <w:b/>
                <w:bCs/>
                <w:sz w:val="22"/>
                <w:szCs w:val="22"/>
              </w:rPr>
              <w:t xml:space="preserve">период. </w:t>
            </w:r>
          </w:p>
          <w:p w:rsidR="00F93DDA" w:rsidRPr="00B6663F" w:rsidRDefault="00F93DDA" w:rsidP="00380211">
            <w:pPr>
              <w:spacing w:after="0" w:line="240" w:lineRule="auto"/>
              <w:jc w:val="both"/>
              <w:rPr>
                <w:b/>
                <w:bCs/>
              </w:rPr>
            </w:pPr>
            <w:r w:rsidRPr="00BC07FE">
              <w:t xml:space="preserve"> (Организатор конкурса </w:t>
            </w:r>
            <w:r>
              <w:t xml:space="preserve">имеет право </w:t>
            </w:r>
            <w:r w:rsidRPr="00BC07FE">
              <w:t>запрашива</w:t>
            </w:r>
            <w:r>
              <w:t>ть</w:t>
            </w:r>
            <w:r w:rsidRPr="00BC07FE">
              <w:t xml:space="preserve"> данную информацию в ГИБДД)</w:t>
            </w:r>
          </w:p>
        </w:tc>
        <w:tc>
          <w:tcPr>
            <w:tcW w:w="3286" w:type="dxa"/>
            <w:gridSpan w:val="3"/>
          </w:tcPr>
          <w:p w:rsidR="00F93DDA" w:rsidRPr="005E0526" w:rsidRDefault="00F93DDA" w:rsidP="00380211">
            <w:pPr>
              <w:pStyle w:val="71"/>
              <w:shd w:val="clear" w:color="auto" w:fill="auto"/>
              <w:spacing w:line="240" w:lineRule="auto"/>
              <w:ind w:firstLine="141"/>
              <w:jc w:val="center"/>
            </w:pPr>
            <w:r w:rsidRPr="005E0526">
              <w:t xml:space="preserve">Количество баллов </w:t>
            </w:r>
            <w:r>
              <w:t xml:space="preserve">по критерию </w:t>
            </w:r>
            <w:r w:rsidRPr="005E0526">
              <w:t>определяется путём деления количества ДТП с пострадавшими по вине водителей, совершённых в течени</w:t>
            </w:r>
            <w:r>
              <w:t>е</w:t>
            </w:r>
            <w:r w:rsidRPr="005E0526">
              <w:t xml:space="preserve"> года, предшествующего объявлению конкурса </w:t>
            </w:r>
          </w:p>
          <w:p w:rsidR="00F93DDA" w:rsidRPr="005E0526" w:rsidRDefault="00F93DDA" w:rsidP="00380211">
            <w:pPr>
              <w:pStyle w:val="71"/>
              <w:shd w:val="clear" w:color="auto" w:fill="auto"/>
              <w:spacing w:line="240" w:lineRule="auto"/>
              <w:ind w:firstLine="141"/>
              <w:jc w:val="center"/>
            </w:pPr>
            <w:r w:rsidRPr="005E0526">
              <w:t>(с 01.01.2014 по 31.12.2014</w:t>
            </w:r>
            <w:r w:rsidRPr="005E0526">
              <w:rPr>
                <w:b/>
                <w:bCs/>
              </w:rPr>
              <w:t>)</w:t>
            </w:r>
            <w:r w:rsidRPr="005E0526">
              <w:t>, на количество транспорта участника конкурса с последующим умножением на коэффициент «минус 10»</w:t>
            </w:r>
            <w:r>
              <w:t>.</w:t>
            </w:r>
            <w:r w:rsidRPr="005E0526">
              <w:t xml:space="preserve"> Значение итоговых баллов округляется с</w:t>
            </w:r>
            <w:r w:rsidRPr="00612758">
              <w:rPr>
                <w:sz w:val="28"/>
                <w:szCs w:val="28"/>
              </w:rPr>
              <w:t xml:space="preserve"> </w:t>
            </w:r>
            <w:r w:rsidRPr="005E0526">
              <w:t>точностью до сотых.</w:t>
            </w:r>
          </w:p>
          <w:p w:rsidR="00F93DDA" w:rsidRPr="00B6663F" w:rsidRDefault="00F93DDA" w:rsidP="00380211">
            <w:pPr>
              <w:pStyle w:val="Web"/>
              <w:spacing w:before="0" w:beforeAutospacing="0" w:after="0" w:afterAutospacing="0"/>
              <w:jc w:val="center"/>
              <w:rPr>
                <w:rFonts w:ascii="Calibri" w:hAnsi="Calibri" w:cs="Calibri"/>
                <w:b/>
                <w:bCs/>
                <w:sz w:val="22"/>
                <w:szCs w:val="22"/>
              </w:rPr>
            </w:pPr>
          </w:p>
        </w:tc>
      </w:tr>
      <w:tr w:rsidR="00F93DDA" w:rsidRPr="00B6663F" w:rsidTr="00AA3219">
        <w:trPr>
          <w:trHeight w:hRule="exact" w:val="645"/>
        </w:trPr>
        <w:tc>
          <w:tcPr>
            <w:tcW w:w="565" w:type="dxa"/>
          </w:tcPr>
          <w:p w:rsidR="00F93DDA" w:rsidRPr="00B6663F" w:rsidRDefault="00F93DDA" w:rsidP="00380211">
            <w:pPr>
              <w:pStyle w:val="Web"/>
              <w:spacing w:before="0" w:beforeAutospacing="0" w:after="0" w:afterAutospacing="0"/>
              <w:jc w:val="center"/>
              <w:rPr>
                <w:b/>
                <w:bCs/>
              </w:rPr>
            </w:pPr>
            <w:r>
              <w:rPr>
                <w:b/>
                <w:bCs/>
                <w:sz w:val="22"/>
                <w:szCs w:val="22"/>
              </w:rPr>
              <w:t>3</w:t>
            </w:r>
            <w:r w:rsidRPr="00B6663F">
              <w:rPr>
                <w:b/>
                <w:bCs/>
                <w:sz w:val="22"/>
                <w:szCs w:val="22"/>
              </w:rPr>
              <w:t>.</w:t>
            </w:r>
          </w:p>
        </w:tc>
        <w:tc>
          <w:tcPr>
            <w:tcW w:w="5797" w:type="dxa"/>
          </w:tcPr>
          <w:p w:rsidR="00F93DDA" w:rsidRPr="00B6663F" w:rsidRDefault="00F93DDA" w:rsidP="00380211">
            <w:pPr>
              <w:spacing w:after="0" w:line="240" w:lineRule="auto"/>
              <w:jc w:val="both"/>
              <w:rPr>
                <w:b/>
                <w:bCs/>
              </w:rPr>
            </w:pPr>
            <w:r w:rsidRPr="00B6663F">
              <w:rPr>
                <w:b/>
                <w:bCs/>
              </w:rPr>
              <w:t>Опыт осуществления регулярных перевозок</w:t>
            </w:r>
            <w:r w:rsidRPr="009A2E81">
              <w:t xml:space="preserve"> </w:t>
            </w:r>
            <w:r w:rsidRPr="00BC07FE">
              <w:rPr>
                <w:b/>
                <w:bCs/>
              </w:rPr>
              <w:t xml:space="preserve">на </w:t>
            </w:r>
            <w:r>
              <w:rPr>
                <w:b/>
                <w:bCs/>
              </w:rPr>
              <w:t xml:space="preserve">муниципальных </w:t>
            </w:r>
            <w:r w:rsidRPr="00BC07FE">
              <w:rPr>
                <w:b/>
                <w:bCs/>
              </w:rPr>
              <w:t>маршрутах</w:t>
            </w:r>
            <w:r>
              <w:rPr>
                <w:b/>
                <w:bCs/>
              </w:rPr>
              <w:t xml:space="preserve"> г. Коврова</w:t>
            </w:r>
            <w:r w:rsidRPr="00BC07FE">
              <w:rPr>
                <w:b/>
                <w:bCs/>
              </w:rPr>
              <w:t xml:space="preserve"> </w:t>
            </w:r>
          </w:p>
        </w:tc>
        <w:tc>
          <w:tcPr>
            <w:tcW w:w="3286" w:type="dxa"/>
            <w:gridSpan w:val="3"/>
          </w:tcPr>
          <w:p w:rsidR="00F93DDA" w:rsidRPr="00D62E5B" w:rsidRDefault="00F93DDA" w:rsidP="00380211">
            <w:pPr>
              <w:pStyle w:val="Web"/>
              <w:spacing w:before="0" w:beforeAutospacing="0" w:after="0" w:afterAutospacing="0"/>
              <w:jc w:val="center"/>
              <w:rPr>
                <w:rFonts w:ascii="Calibri" w:hAnsi="Calibri" w:cs="Calibri"/>
                <w:b/>
                <w:bCs/>
                <w:sz w:val="22"/>
                <w:szCs w:val="22"/>
              </w:rPr>
            </w:pPr>
            <w:r w:rsidRPr="00D62E5B">
              <w:rPr>
                <w:rFonts w:ascii="Calibri" w:hAnsi="Calibri" w:cs="Calibri"/>
                <w:b/>
                <w:bCs/>
                <w:sz w:val="22"/>
                <w:szCs w:val="22"/>
              </w:rPr>
              <w:t>Форма № 2</w:t>
            </w:r>
          </w:p>
        </w:tc>
      </w:tr>
      <w:tr w:rsidR="00F93DDA" w:rsidRPr="00637C76" w:rsidTr="00AA3219">
        <w:trPr>
          <w:trHeight w:hRule="exact" w:val="397"/>
        </w:trPr>
        <w:tc>
          <w:tcPr>
            <w:tcW w:w="565" w:type="dxa"/>
            <w:vAlign w:val="center"/>
          </w:tcPr>
          <w:p w:rsidR="00F93DDA" w:rsidRPr="00B6663F" w:rsidRDefault="00F93DDA" w:rsidP="005E0526">
            <w:pPr>
              <w:pStyle w:val="Web"/>
              <w:spacing w:before="0" w:beforeAutospacing="0" w:after="0" w:afterAutospacing="0"/>
              <w:jc w:val="center"/>
            </w:pPr>
            <w:r w:rsidRPr="00B6663F">
              <w:rPr>
                <w:sz w:val="22"/>
                <w:szCs w:val="22"/>
              </w:rPr>
              <w:t>-</w:t>
            </w:r>
          </w:p>
        </w:tc>
        <w:tc>
          <w:tcPr>
            <w:tcW w:w="5797" w:type="dxa"/>
            <w:vAlign w:val="center"/>
          </w:tcPr>
          <w:p w:rsidR="00F93DDA" w:rsidRPr="00B6663F" w:rsidRDefault="00F93DDA" w:rsidP="00380211">
            <w:pPr>
              <w:spacing w:after="0" w:line="240" w:lineRule="auto"/>
            </w:pPr>
            <w:r w:rsidRPr="00B6663F">
              <w:t>более 30 лет</w:t>
            </w:r>
          </w:p>
        </w:tc>
        <w:tc>
          <w:tcPr>
            <w:tcW w:w="3286" w:type="dxa"/>
            <w:gridSpan w:val="3"/>
            <w:vAlign w:val="center"/>
          </w:tcPr>
          <w:p w:rsidR="00F93DDA" w:rsidRPr="00637C76" w:rsidRDefault="00F93DDA" w:rsidP="00380211">
            <w:pPr>
              <w:pStyle w:val="Web"/>
              <w:spacing w:before="0" w:beforeAutospacing="0" w:after="0" w:afterAutospacing="0"/>
              <w:jc w:val="center"/>
              <w:rPr>
                <w:rFonts w:ascii="Calibri" w:hAnsi="Calibri" w:cs="Calibri"/>
              </w:rPr>
            </w:pPr>
            <w:r>
              <w:rPr>
                <w:rFonts w:ascii="Calibri" w:hAnsi="Calibri" w:cs="Calibri"/>
              </w:rPr>
              <w:t>30</w:t>
            </w:r>
          </w:p>
        </w:tc>
      </w:tr>
      <w:tr w:rsidR="00F93DDA" w:rsidRPr="00637C76" w:rsidTr="00AA3219">
        <w:trPr>
          <w:trHeight w:hRule="exact" w:val="397"/>
        </w:trPr>
        <w:tc>
          <w:tcPr>
            <w:tcW w:w="565" w:type="dxa"/>
            <w:vAlign w:val="center"/>
          </w:tcPr>
          <w:p w:rsidR="00F93DDA" w:rsidRPr="00B6663F" w:rsidRDefault="00F93DDA" w:rsidP="005E0526">
            <w:pPr>
              <w:pStyle w:val="Web"/>
              <w:spacing w:before="0" w:beforeAutospacing="0" w:after="0" w:afterAutospacing="0"/>
              <w:jc w:val="center"/>
            </w:pPr>
            <w:r w:rsidRPr="00B6663F">
              <w:rPr>
                <w:sz w:val="22"/>
                <w:szCs w:val="22"/>
              </w:rPr>
              <w:t>-</w:t>
            </w:r>
          </w:p>
        </w:tc>
        <w:tc>
          <w:tcPr>
            <w:tcW w:w="5797" w:type="dxa"/>
            <w:vAlign w:val="center"/>
          </w:tcPr>
          <w:p w:rsidR="00F93DDA" w:rsidRPr="00B6663F" w:rsidRDefault="00F93DDA" w:rsidP="00380211">
            <w:pPr>
              <w:spacing w:after="0" w:line="240" w:lineRule="auto"/>
            </w:pPr>
            <w:r w:rsidRPr="00B6663F">
              <w:t>от 20 до 30 лет включительно</w:t>
            </w:r>
          </w:p>
        </w:tc>
        <w:tc>
          <w:tcPr>
            <w:tcW w:w="3286" w:type="dxa"/>
            <w:gridSpan w:val="3"/>
            <w:vAlign w:val="center"/>
          </w:tcPr>
          <w:p w:rsidR="00F93DDA" w:rsidRPr="00637C76" w:rsidRDefault="00F93DDA" w:rsidP="00380211">
            <w:pPr>
              <w:pStyle w:val="Web"/>
              <w:spacing w:before="0" w:beforeAutospacing="0" w:after="0" w:afterAutospacing="0"/>
              <w:jc w:val="center"/>
              <w:rPr>
                <w:rFonts w:ascii="Calibri" w:hAnsi="Calibri" w:cs="Calibri"/>
              </w:rPr>
            </w:pPr>
            <w:r w:rsidRPr="00637C76">
              <w:rPr>
                <w:rFonts w:ascii="Calibri" w:hAnsi="Calibri" w:cs="Calibri"/>
              </w:rPr>
              <w:t>20</w:t>
            </w:r>
          </w:p>
        </w:tc>
      </w:tr>
      <w:tr w:rsidR="00F93DDA" w:rsidRPr="00637C76" w:rsidTr="00AA3219">
        <w:trPr>
          <w:trHeight w:hRule="exact" w:val="397"/>
        </w:trPr>
        <w:tc>
          <w:tcPr>
            <w:tcW w:w="565" w:type="dxa"/>
            <w:vAlign w:val="center"/>
          </w:tcPr>
          <w:p w:rsidR="00F93DDA" w:rsidRPr="00B6663F" w:rsidRDefault="00F93DDA" w:rsidP="005E0526">
            <w:pPr>
              <w:pStyle w:val="Web"/>
              <w:spacing w:before="0" w:beforeAutospacing="0" w:after="0" w:afterAutospacing="0"/>
              <w:jc w:val="center"/>
            </w:pPr>
            <w:r w:rsidRPr="00B6663F">
              <w:rPr>
                <w:sz w:val="22"/>
                <w:szCs w:val="22"/>
              </w:rPr>
              <w:t>-</w:t>
            </w:r>
          </w:p>
        </w:tc>
        <w:tc>
          <w:tcPr>
            <w:tcW w:w="5797" w:type="dxa"/>
            <w:vAlign w:val="center"/>
          </w:tcPr>
          <w:p w:rsidR="00F93DDA" w:rsidRPr="00B6663F" w:rsidRDefault="00F93DDA" w:rsidP="00380211">
            <w:pPr>
              <w:spacing w:after="0" w:line="240" w:lineRule="auto"/>
            </w:pPr>
            <w:r w:rsidRPr="00B6663F">
              <w:t>от 10 до 20 лет включительно</w:t>
            </w:r>
          </w:p>
        </w:tc>
        <w:tc>
          <w:tcPr>
            <w:tcW w:w="3286" w:type="dxa"/>
            <w:gridSpan w:val="3"/>
            <w:vAlign w:val="center"/>
          </w:tcPr>
          <w:p w:rsidR="00F93DDA" w:rsidRPr="00637C76" w:rsidRDefault="00F93DDA" w:rsidP="00380211">
            <w:pPr>
              <w:pStyle w:val="Web"/>
              <w:spacing w:before="0" w:beforeAutospacing="0" w:after="0" w:afterAutospacing="0"/>
              <w:jc w:val="center"/>
              <w:rPr>
                <w:rFonts w:ascii="Calibri" w:hAnsi="Calibri" w:cs="Calibri"/>
              </w:rPr>
            </w:pPr>
            <w:r>
              <w:rPr>
                <w:rFonts w:ascii="Calibri" w:hAnsi="Calibri" w:cs="Calibri"/>
              </w:rPr>
              <w:t>10</w:t>
            </w:r>
          </w:p>
        </w:tc>
      </w:tr>
      <w:tr w:rsidR="00F93DDA" w:rsidRPr="00637C76" w:rsidTr="00AA3219">
        <w:trPr>
          <w:trHeight w:hRule="exact" w:val="397"/>
        </w:trPr>
        <w:tc>
          <w:tcPr>
            <w:tcW w:w="565" w:type="dxa"/>
            <w:vAlign w:val="center"/>
          </w:tcPr>
          <w:p w:rsidR="00F93DDA" w:rsidRPr="00B6663F" w:rsidRDefault="00F93DDA" w:rsidP="005E0526">
            <w:pPr>
              <w:pStyle w:val="Web"/>
              <w:spacing w:before="0" w:beforeAutospacing="0" w:after="0" w:afterAutospacing="0"/>
              <w:jc w:val="center"/>
            </w:pPr>
            <w:r w:rsidRPr="00B6663F">
              <w:rPr>
                <w:sz w:val="22"/>
                <w:szCs w:val="22"/>
              </w:rPr>
              <w:t>-</w:t>
            </w:r>
          </w:p>
        </w:tc>
        <w:tc>
          <w:tcPr>
            <w:tcW w:w="5797" w:type="dxa"/>
            <w:vAlign w:val="center"/>
          </w:tcPr>
          <w:p w:rsidR="00F93DDA" w:rsidRPr="00B6663F" w:rsidRDefault="00F93DDA" w:rsidP="00380211">
            <w:pPr>
              <w:spacing w:after="0" w:line="240" w:lineRule="auto"/>
            </w:pPr>
            <w:r w:rsidRPr="00B6663F">
              <w:t>от 5 до 10 лет включительно</w:t>
            </w:r>
          </w:p>
        </w:tc>
        <w:tc>
          <w:tcPr>
            <w:tcW w:w="3286" w:type="dxa"/>
            <w:gridSpan w:val="3"/>
            <w:vAlign w:val="center"/>
          </w:tcPr>
          <w:p w:rsidR="00F93DDA" w:rsidRPr="00637C76" w:rsidRDefault="00F93DDA" w:rsidP="00380211">
            <w:pPr>
              <w:pStyle w:val="Web"/>
              <w:spacing w:before="0" w:beforeAutospacing="0" w:after="0" w:afterAutospacing="0"/>
              <w:jc w:val="center"/>
              <w:rPr>
                <w:rFonts w:ascii="Calibri" w:hAnsi="Calibri" w:cs="Calibri"/>
              </w:rPr>
            </w:pPr>
            <w:r>
              <w:rPr>
                <w:rFonts w:ascii="Calibri" w:hAnsi="Calibri" w:cs="Calibri"/>
              </w:rPr>
              <w:t>5</w:t>
            </w:r>
          </w:p>
        </w:tc>
      </w:tr>
      <w:tr w:rsidR="00F93DDA" w:rsidRPr="00637C76" w:rsidTr="00AA3219">
        <w:trPr>
          <w:trHeight w:hRule="exact" w:val="397"/>
        </w:trPr>
        <w:tc>
          <w:tcPr>
            <w:tcW w:w="565" w:type="dxa"/>
            <w:vAlign w:val="center"/>
          </w:tcPr>
          <w:p w:rsidR="00F93DDA" w:rsidRPr="00B6663F" w:rsidRDefault="00F93DDA" w:rsidP="005E0526">
            <w:pPr>
              <w:pStyle w:val="Web"/>
              <w:spacing w:before="0" w:beforeAutospacing="0" w:after="0" w:afterAutospacing="0"/>
              <w:jc w:val="center"/>
            </w:pPr>
            <w:r w:rsidRPr="00B6663F">
              <w:rPr>
                <w:sz w:val="22"/>
                <w:szCs w:val="22"/>
              </w:rPr>
              <w:t>-</w:t>
            </w:r>
          </w:p>
        </w:tc>
        <w:tc>
          <w:tcPr>
            <w:tcW w:w="5797" w:type="dxa"/>
            <w:vAlign w:val="center"/>
          </w:tcPr>
          <w:p w:rsidR="00F93DDA" w:rsidRPr="00B6663F" w:rsidRDefault="00F93DDA" w:rsidP="00380211">
            <w:pPr>
              <w:spacing w:after="0" w:line="240" w:lineRule="auto"/>
            </w:pPr>
            <w:r>
              <w:t xml:space="preserve">от 1 года </w:t>
            </w:r>
            <w:r w:rsidRPr="00B6663F">
              <w:t>до 5 лет</w:t>
            </w:r>
          </w:p>
        </w:tc>
        <w:tc>
          <w:tcPr>
            <w:tcW w:w="3286" w:type="dxa"/>
            <w:gridSpan w:val="3"/>
            <w:vAlign w:val="center"/>
          </w:tcPr>
          <w:p w:rsidR="00F93DDA" w:rsidRPr="00637C76" w:rsidRDefault="00F93DDA" w:rsidP="00380211">
            <w:pPr>
              <w:pStyle w:val="Web"/>
              <w:spacing w:before="0" w:beforeAutospacing="0" w:after="0" w:afterAutospacing="0"/>
              <w:jc w:val="center"/>
              <w:rPr>
                <w:rFonts w:ascii="Calibri" w:hAnsi="Calibri" w:cs="Calibri"/>
              </w:rPr>
            </w:pPr>
            <w:r>
              <w:rPr>
                <w:rFonts w:ascii="Calibri" w:hAnsi="Calibri" w:cs="Calibri"/>
              </w:rPr>
              <w:t>1</w:t>
            </w:r>
          </w:p>
        </w:tc>
      </w:tr>
      <w:tr w:rsidR="00F93DDA" w:rsidRPr="00637C76" w:rsidTr="00AA3219">
        <w:trPr>
          <w:trHeight w:hRule="exact" w:val="397"/>
        </w:trPr>
        <w:tc>
          <w:tcPr>
            <w:tcW w:w="565" w:type="dxa"/>
            <w:vAlign w:val="center"/>
          </w:tcPr>
          <w:p w:rsidR="00F93DDA" w:rsidRPr="00B6663F" w:rsidRDefault="00F93DDA" w:rsidP="005E0526">
            <w:pPr>
              <w:pStyle w:val="Web"/>
              <w:spacing w:before="0" w:beforeAutospacing="0" w:after="0" w:afterAutospacing="0"/>
              <w:jc w:val="center"/>
            </w:pPr>
            <w:r w:rsidRPr="00B6663F">
              <w:rPr>
                <w:sz w:val="22"/>
                <w:szCs w:val="22"/>
              </w:rPr>
              <w:t>-</w:t>
            </w:r>
          </w:p>
        </w:tc>
        <w:tc>
          <w:tcPr>
            <w:tcW w:w="5797" w:type="dxa"/>
            <w:vAlign w:val="center"/>
          </w:tcPr>
          <w:p w:rsidR="00F93DDA" w:rsidRPr="00B6663F" w:rsidRDefault="00F93DDA" w:rsidP="00380211">
            <w:pPr>
              <w:spacing w:after="0" w:line="240" w:lineRule="auto"/>
            </w:pPr>
            <w:r>
              <w:t xml:space="preserve">до 1 года, </w:t>
            </w:r>
            <w:r w:rsidRPr="00B6663F">
              <w:t>отсутствие данных</w:t>
            </w:r>
          </w:p>
        </w:tc>
        <w:tc>
          <w:tcPr>
            <w:tcW w:w="3286" w:type="dxa"/>
            <w:gridSpan w:val="3"/>
            <w:vAlign w:val="center"/>
          </w:tcPr>
          <w:p w:rsidR="00F93DDA" w:rsidRPr="00637C76" w:rsidRDefault="00F93DDA" w:rsidP="00380211">
            <w:pPr>
              <w:pStyle w:val="Web"/>
              <w:spacing w:before="0" w:beforeAutospacing="0" w:after="0" w:afterAutospacing="0"/>
              <w:jc w:val="center"/>
              <w:rPr>
                <w:rFonts w:ascii="Calibri" w:hAnsi="Calibri" w:cs="Calibri"/>
              </w:rPr>
            </w:pPr>
            <w:r w:rsidRPr="00637C76">
              <w:rPr>
                <w:rFonts w:ascii="Calibri" w:hAnsi="Calibri" w:cs="Calibri"/>
              </w:rPr>
              <w:t>0</w:t>
            </w:r>
          </w:p>
        </w:tc>
      </w:tr>
      <w:tr w:rsidR="00F93DDA" w:rsidRPr="00637C76" w:rsidTr="00AA3219">
        <w:trPr>
          <w:trHeight w:val="350"/>
        </w:trPr>
        <w:tc>
          <w:tcPr>
            <w:tcW w:w="565" w:type="dxa"/>
          </w:tcPr>
          <w:p w:rsidR="00F93DDA" w:rsidRPr="007E2E27" w:rsidRDefault="00F93DDA" w:rsidP="00380211">
            <w:pPr>
              <w:pStyle w:val="Web"/>
              <w:spacing w:before="0" w:beforeAutospacing="0" w:after="0" w:afterAutospacing="0"/>
              <w:jc w:val="center"/>
              <w:rPr>
                <w:rFonts w:ascii="Calibri" w:hAnsi="Calibri" w:cs="Calibri"/>
                <w:b/>
                <w:bCs/>
                <w:sz w:val="22"/>
                <w:szCs w:val="22"/>
              </w:rPr>
            </w:pPr>
            <w:r w:rsidRPr="007E2E27">
              <w:rPr>
                <w:rFonts w:ascii="Calibri" w:hAnsi="Calibri" w:cs="Calibri"/>
                <w:b/>
                <w:bCs/>
                <w:sz w:val="22"/>
                <w:szCs w:val="22"/>
              </w:rPr>
              <w:t>4</w:t>
            </w:r>
            <w:r>
              <w:rPr>
                <w:rFonts w:ascii="Calibri" w:hAnsi="Calibri" w:cs="Calibri"/>
                <w:b/>
                <w:bCs/>
                <w:sz w:val="22"/>
                <w:szCs w:val="22"/>
              </w:rPr>
              <w:t>.</w:t>
            </w:r>
          </w:p>
        </w:tc>
        <w:tc>
          <w:tcPr>
            <w:tcW w:w="5797" w:type="dxa"/>
            <w:vAlign w:val="center"/>
          </w:tcPr>
          <w:p w:rsidR="00F93DDA" w:rsidRDefault="00F93DDA" w:rsidP="00380211">
            <w:pPr>
              <w:spacing w:after="0" w:line="240" w:lineRule="auto"/>
              <w:rPr>
                <w:b/>
                <w:bCs/>
              </w:rPr>
            </w:pPr>
            <w:r w:rsidRPr="007E2E27">
              <w:rPr>
                <w:b/>
                <w:bCs/>
              </w:rPr>
              <w:t>Наличие выявленных нарушений условий</w:t>
            </w:r>
            <w:r>
              <w:rPr>
                <w:b/>
                <w:bCs/>
              </w:rPr>
              <w:t xml:space="preserve"> и требований лицензирования, совершенных участником конкурса в течение года, предшествующего объявлению конкурса с (01.01.2014 по 31.12.2014).</w:t>
            </w:r>
          </w:p>
          <w:p w:rsidR="00F93DDA" w:rsidRPr="00637C76" w:rsidRDefault="00F93DDA" w:rsidP="00380211">
            <w:pPr>
              <w:spacing w:after="0" w:line="240" w:lineRule="auto"/>
            </w:pPr>
            <w:r>
              <w:t>(Организатор конкурса запрашивает данные управления государственного автодорожного надзора области)</w:t>
            </w:r>
          </w:p>
        </w:tc>
        <w:tc>
          <w:tcPr>
            <w:tcW w:w="3286" w:type="dxa"/>
            <w:gridSpan w:val="3"/>
            <w:vAlign w:val="center"/>
          </w:tcPr>
          <w:p w:rsidR="00F93DDA" w:rsidRPr="00560401" w:rsidRDefault="00F93DDA" w:rsidP="00380211">
            <w:pPr>
              <w:pStyle w:val="Web"/>
              <w:spacing w:before="0" w:beforeAutospacing="0" w:after="0" w:afterAutospacing="0"/>
              <w:jc w:val="center"/>
              <w:rPr>
                <w:rFonts w:ascii="Calibri" w:hAnsi="Calibri" w:cs="Calibri"/>
                <w:sz w:val="20"/>
                <w:szCs w:val="20"/>
              </w:rPr>
            </w:pPr>
            <w:r w:rsidRPr="00560401">
              <w:rPr>
                <w:rFonts w:ascii="Calibri" w:hAnsi="Calibri" w:cs="Calibri"/>
                <w:sz w:val="20"/>
                <w:szCs w:val="20"/>
              </w:rPr>
              <w:t>-3 балла за каждое нарушение</w:t>
            </w:r>
          </w:p>
        </w:tc>
      </w:tr>
      <w:tr w:rsidR="00F93DDA" w:rsidRPr="00B6663F" w:rsidTr="00AA3219">
        <w:trPr>
          <w:trHeight w:val="350"/>
        </w:trPr>
        <w:tc>
          <w:tcPr>
            <w:tcW w:w="565" w:type="dxa"/>
          </w:tcPr>
          <w:p w:rsidR="00F93DDA" w:rsidRPr="00637C76" w:rsidRDefault="00F93DDA" w:rsidP="00380211">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lastRenderedPageBreak/>
              <w:t>5.</w:t>
            </w:r>
          </w:p>
        </w:tc>
        <w:tc>
          <w:tcPr>
            <w:tcW w:w="5797" w:type="dxa"/>
            <w:vAlign w:val="center"/>
          </w:tcPr>
          <w:p w:rsidR="00F93DDA" w:rsidRPr="0045505E" w:rsidRDefault="00F93DDA" w:rsidP="00380211">
            <w:pPr>
              <w:spacing w:after="0" w:line="240" w:lineRule="auto"/>
              <w:rPr>
                <w:b/>
                <w:bCs/>
              </w:rPr>
            </w:pPr>
            <w:r w:rsidRPr="0045505E">
              <w:rPr>
                <w:b/>
                <w:bCs/>
              </w:rPr>
              <w:t>Эк</w:t>
            </w:r>
            <w:r>
              <w:rPr>
                <w:b/>
                <w:bCs/>
              </w:rPr>
              <w:t>ологические</w:t>
            </w:r>
            <w:r w:rsidRPr="0045505E">
              <w:rPr>
                <w:b/>
                <w:bCs/>
              </w:rPr>
              <w:t xml:space="preserve"> характеристики подвижного состава</w:t>
            </w:r>
            <w:r>
              <w:rPr>
                <w:b/>
                <w:bCs/>
              </w:rPr>
              <w:t>:</w:t>
            </w:r>
          </w:p>
        </w:tc>
        <w:tc>
          <w:tcPr>
            <w:tcW w:w="3286" w:type="dxa"/>
            <w:gridSpan w:val="3"/>
            <w:vAlign w:val="center"/>
          </w:tcPr>
          <w:p w:rsidR="00F93DDA" w:rsidRPr="00D62E5B" w:rsidRDefault="00F93DDA" w:rsidP="00380211">
            <w:pPr>
              <w:pStyle w:val="Web"/>
              <w:spacing w:before="0" w:beforeAutospacing="0" w:after="0" w:afterAutospacing="0"/>
              <w:jc w:val="center"/>
              <w:rPr>
                <w:rFonts w:ascii="Calibri" w:hAnsi="Calibri" w:cs="Calibri"/>
                <w:b/>
                <w:bCs/>
                <w:sz w:val="22"/>
                <w:szCs w:val="22"/>
              </w:rPr>
            </w:pPr>
            <w:r w:rsidRPr="00D62E5B">
              <w:rPr>
                <w:rFonts w:ascii="Calibri" w:hAnsi="Calibri" w:cs="Calibri"/>
                <w:b/>
                <w:bCs/>
                <w:sz w:val="22"/>
                <w:szCs w:val="22"/>
              </w:rPr>
              <w:t>Форма №1</w:t>
            </w:r>
          </w:p>
        </w:tc>
      </w:tr>
      <w:tr w:rsidR="00F93DDA" w:rsidRPr="0045505E" w:rsidTr="00AA3219">
        <w:trPr>
          <w:trHeight w:val="510"/>
        </w:trPr>
        <w:tc>
          <w:tcPr>
            <w:tcW w:w="565" w:type="dxa"/>
            <w:vAlign w:val="center"/>
          </w:tcPr>
          <w:p w:rsidR="00F93DDA" w:rsidRDefault="00F93DDA"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F93DDA" w:rsidRPr="00B6663F" w:rsidRDefault="00F93DDA" w:rsidP="00380211">
            <w:pPr>
              <w:spacing w:after="0" w:line="240" w:lineRule="auto"/>
            </w:pPr>
            <w:r>
              <w:t>отсутствует класс экологической безопасности двигателя</w:t>
            </w:r>
          </w:p>
        </w:tc>
        <w:tc>
          <w:tcPr>
            <w:tcW w:w="766" w:type="dxa"/>
            <w:vAlign w:val="center"/>
          </w:tcPr>
          <w:p w:rsidR="00F93DDA" w:rsidRPr="0045505E" w:rsidRDefault="00F93DDA" w:rsidP="00380211">
            <w:pPr>
              <w:pStyle w:val="Web"/>
              <w:spacing w:before="0" w:beforeAutospacing="0" w:after="0" w:afterAutospacing="0"/>
              <w:jc w:val="center"/>
              <w:rPr>
                <w:rFonts w:ascii="Calibri" w:hAnsi="Calibri" w:cs="Calibri"/>
                <w:sz w:val="22"/>
                <w:szCs w:val="22"/>
              </w:rPr>
            </w:pPr>
            <w:r w:rsidRPr="0045505E">
              <w:rPr>
                <w:rFonts w:ascii="Calibri" w:hAnsi="Calibri" w:cs="Calibri"/>
              </w:rPr>
              <w:t>0</w:t>
            </w:r>
          </w:p>
        </w:tc>
        <w:tc>
          <w:tcPr>
            <w:tcW w:w="2520" w:type="dxa"/>
            <w:gridSpan w:val="2"/>
            <w:vMerge w:val="restart"/>
            <w:vAlign w:val="center"/>
          </w:tcPr>
          <w:p w:rsidR="00F93DDA" w:rsidRPr="005E0526" w:rsidRDefault="00F93DDA" w:rsidP="00380211">
            <w:pPr>
              <w:pStyle w:val="Web"/>
              <w:spacing w:before="0" w:beforeAutospacing="0" w:after="0" w:afterAutospacing="0"/>
              <w:jc w:val="center"/>
              <w:rPr>
                <w:rFonts w:ascii="Calibri" w:hAnsi="Calibri" w:cs="Calibri"/>
                <w:sz w:val="18"/>
                <w:szCs w:val="18"/>
              </w:rPr>
            </w:pPr>
            <w:r w:rsidRPr="005E0526">
              <w:rPr>
                <w:rFonts w:ascii="Calibri" w:hAnsi="Calibri" w:cs="Calibri"/>
                <w:sz w:val="18"/>
                <w:szCs w:val="18"/>
              </w:rPr>
              <w:t xml:space="preserve">Количество баллов по критерию  определяется как отношение суммы баллов, присвоенных </w:t>
            </w:r>
            <w:r>
              <w:rPr>
                <w:rFonts w:ascii="Calibri" w:hAnsi="Calibri" w:cs="Calibri"/>
                <w:sz w:val="18"/>
                <w:szCs w:val="18"/>
              </w:rPr>
              <w:t>у</w:t>
            </w:r>
            <w:r w:rsidRPr="005E0526">
              <w:rPr>
                <w:rFonts w:ascii="Calibri" w:hAnsi="Calibri" w:cs="Calibri"/>
                <w:sz w:val="18"/>
                <w:szCs w:val="18"/>
              </w:rPr>
              <w:t xml:space="preserve">частнику по каждому из </w:t>
            </w:r>
            <w:r>
              <w:rPr>
                <w:rFonts w:ascii="Calibri" w:hAnsi="Calibri" w:cs="Calibri"/>
                <w:sz w:val="18"/>
                <w:szCs w:val="18"/>
              </w:rPr>
              <w:t>а</w:t>
            </w:r>
            <w:r w:rsidRPr="005E0526">
              <w:rPr>
                <w:rFonts w:ascii="Calibri" w:hAnsi="Calibri" w:cs="Calibri"/>
                <w:sz w:val="18"/>
                <w:szCs w:val="18"/>
              </w:rPr>
              <w:t xml:space="preserve">втобусов, заявленных на конкретный лот, к общему количеству </w:t>
            </w:r>
            <w:r>
              <w:rPr>
                <w:rFonts w:ascii="Calibri" w:hAnsi="Calibri" w:cs="Calibri"/>
                <w:sz w:val="18"/>
                <w:szCs w:val="18"/>
              </w:rPr>
              <w:t>а</w:t>
            </w:r>
            <w:r w:rsidRPr="005E0526">
              <w:rPr>
                <w:rFonts w:ascii="Calibri" w:hAnsi="Calibri" w:cs="Calibri"/>
                <w:sz w:val="18"/>
                <w:szCs w:val="18"/>
              </w:rPr>
              <w:t>втобусов, заявленных на конкретный лот. Значение итоговых баллов округляется с точностью до сотых.</w:t>
            </w:r>
          </w:p>
        </w:tc>
      </w:tr>
      <w:tr w:rsidR="00F93DDA" w:rsidRPr="0045505E" w:rsidTr="00AA3219">
        <w:trPr>
          <w:trHeight w:val="510"/>
        </w:trPr>
        <w:tc>
          <w:tcPr>
            <w:tcW w:w="565" w:type="dxa"/>
            <w:vAlign w:val="center"/>
          </w:tcPr>
          <w:p w:rsidR="00F93DDA" w:rsidRDefault="00F93DDA"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F93DDA" w:rsidRPr="00B6663F" w:rsidRDefault="00F93DDA" w:rsidP="00380211">
            <w:pPr>
              <w:spacing w:after="0" w:line="240" w:lineRule="auto"/>
            </w:pPr>
            <w:r>
              <w:t>класс экологической безопасности двигателя Евро-2</w:t>
            </w:r>
          </w:p>
        </w:tc>
        <w:tc>
          <w:tcPr>
            <w:tcW w:w="766" w:type="dxa"/>
            <w:vAlign w:val="center"/>
          </w:tcPr>
          <w:p w:rsidR="00F93DDA" w:rsidRPr="0045505E" w:rsidRDefault="00F93DDA" w:rsidP="00380211">
            <w:pPr>
              <w:pStyle w:val="Web"/>
              <w:spacing w:before="0" w:beforeAutospacing="0" w:after="0" w:afterAutospacing="0"/>
              <w:jc w:val="center"/>
              <w:rPr>
                <w:rFonts w:ascii="Calibri" w:hAnsi="Calibri" w:cs="Calibri"/>
                <w:sz w:val="22"/>
                <w:szCs w:val="22"/>
              </w:rPr>
            </w:pPr>
            <w:r w:rsidRPr="0045505E">
              <w:rPr>
                <w:rFonts w:ascii="Calibri" w:hAnsi="Calibri" w:cs="Calibri"/>
              </w:rPr>
              <w:t>1</w:t>
            </w:r>
          </w:p>
        </w:tc>
        <w:tc>
          <w:tcPr>
            <w:tcW w:w="2520" w:type="dxa"/>
            <w:gridSpan w:val="2"/>
            <w:vMerge/>
            <w:vAlign w:val="center"/>
          </w:tcPr>
          <w:p w:rsidR="00F93DDA" w:rsidRPr="0045505E" w:rsidRDefault="00F93DDA" w:rsidP="00380211">
            <w:pPr>
              <w:pStyle w:val="Web"/>
              <w:spacing w:before="0" w:beforeAutospacing="0" w:after="0" w:afterAutospacing="0"/>
              <w:jc w:val="center"/>
              <w:rPr>
                <w:rFonts w:ascii="Calibri" w:hAnsi="Calibri" w:cs="Calibri"/>
                <w:sz w:val="22"/>
                <w:szCs w:val="22"/>
              </w:rPr>
            </w:pPr>
          </w:p>
        </w:tc>
      </w:tr>
      <w:tr w:rsidR="00F93DDA" w:rsidRPr="0045505E" w:rsidTr="00AA3219">
        <w:trPr>
          <w:trHeight w:val="510"/>
        </w:trPr>
        <w:tc>
          <w:tcPr>
            <w:tcW w:w="565" w:type="dxa"/>
            <w:vAlign w:val="center"/>
          </w:tcPr>
          <w:p w:rsidR="00F93DDA" w:rsidRDefault="00F93DDA"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F93DDA" w:rsidRPr="00B6663F" w:rsidRDefault="00F93DDA" w:rsidP="00380211">
            <w:pPr>
              <w:spacing w:after="0" w:line="240" w:lineRule="auto"/>
            </w:pPr>
            <w:r>
              <w:t>класс экологической безопасности двигателя Евро-3</w:t>
            </w:r>
          </w:p>
        </w:tc>
        <w:tc>
          <w:tcPr>
            <w:tcW w:w="766" w:type="dxa"/>
            <w:vAlign w:val="center"/>
          </w:tcPr>
          <w:p w:rsidR="00F93DDA" w:rsidRPr="0045505E" w:rsidRDefault="00F93DDA" w:rsidP="00380211">
            <w:pPr>
              <w:pStyle w:val="Web"/>
              <w:spacing w:before="0" w:beforeAutospacing="0" w:after="0" w:afterAutospacing="0"/>
              <w:jc w:val="center"/>
              <w:rPr>
                <w:rFonts w:ascii="Calibri" w:hAnsi="Calibri" w:cs="Calibri"/>
                <w:sz w:val="22"/>
                <w:szCs w:val="22"/>
              </w:rPr>
            </w:pPr>
            <w:r w:rsidRPr="0045505E">
              <w:rPr>
                <w:rFonts w:ascii="Calibri" w:hAnsi="Calibri" w:cs="Calibri"/>
              </w:rPr>
              <w:t>2</w:t>
            </w:r>
          </w:p>
        </w:tc>
        <w:tc>
          <w:tcPr>
            <w:tcW w:w="2520" w:type="dxa"/>
            <w:gridSpan w:val="2"/>
            <w:vMerge/>
            <w:vAlign w:val="center"/>
          </w:tcPr>
          <w:p w:rsidR="00F93DDA" w:rsidRPr="0045505E" w:rsidRDefault="00F93DDA" w:rsidP="00380211">
            <w:pPr>
              <w:pStyle w:val="Web"/>
              <w:spacing w:before="0" w:beforeAutospacing="0" w:after="0" w:afterAutospacing="0"/>
              <w:jc w:val="center"/>
              <w:rPr>
                <w:rFonts w:ascii="Calibri" w:hAnsi="Calibri" w:cs="Calibri"/>
                <w:sz w:val="22"/>
                <w:szCs w:val="22"/>
              </w:rPr>
            </w:pPr>
          </w:p>
        </w:tc>
      </w:tr>
      <w:tr w:rsidR="00F93DDA" w:rsidRPr="0045505E" w:rsidTr="00AA3219">
        <w:trPr>
          <w:trHeight w:val="510"/>
        </w:trPr>
        <w:tc>
          <w:tcPr>
            <w:tcW w:w="565" w:type="dxa"/>
            <w:vAlign w:val="center"/>
          </w:tcPr>
          <w:p w:rsidR="00F93DDA" w:rsidRDefault="00F93DDA"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F93DDA" w:rsidRPr="00B6663F" w:rsidRDefault="00F93DDA" w:rsidP="00380211">
            <w:pPr>
              <w:spacing w:after="0" w:line="240" w:lineRule="auto"/>
            </w:pPr>
            <w:r>
              <w:t>класс экологической безопасности двигателя Евро-4</w:t>
            </w:r>
          </w:p>
        </w:tc>
        <w:tc>
          <w:tcPr>
            <w:tcW w:w="766" w:type="dxa"/>
            <w:vAlign w:val="center"/>
          </w:tcPr>
          <w:p w:rsidR="00F93DDA" w:rsidRPr="0045505E" w:rsidRDefault="00F93DDA" w:rsidP="00380211">
            <w:pPr>
              <w:pStyle w:val="Web"/>
              <w:spacing w:before="0" w:beforeAutospacing="0" w:after="0" w:afterAutospacing="0"/>
              <w:jc w:val="center"/>
              <w:rPr>
                <w:rFonts w:ascii="Calibri" w:hAnsi="Calibri" w:cs="Calibri"/>
                <w:sz w:val="22"/>
                <w:szCs w:val="22"/>
              </w:rPr>
            </w:pPr>
            <w:r w:rsidRPr="0045505E">
              <w:rPr>
                <w:rFonts w:ascii="Calibri" w:hAnsi="Calibri" w:cs="Calibri"/>
              </w:rPr>
              <w:t>5</w:t>
            </w:r>
          </w:p>
        </w:tc>
        <w:tc>
          <w:tcPr>
            <w:tcW w:w="2520" w:type="dxa"/>
            <w:gridSpan w:val="2"/>
            <w:vMerge/>
            <w:vAlign w:val="center"/>
          </w:tcPr>
          <w:p w:rsidR="00F93DDA" w:rsidRPr="0045505E" w:rsidRDefault="00F93DDA" w:rsidP="00380211">
            <w:pPr>
              <w:pStyle w:val="Web"/>
              <w:spacing w:before="0" w:beforeAutospacing="0" w:after="0" w:afterAutospacing="0"/>
              <w:jc w:val="center"/>
              <w:rPr>
                <w:rFonts w:ascii="Calibri" w:hAnsi="Calibri" w:cs="Calibri"/>
                <w:sz w:val="22"/>
                <w:szCs w:val="22"/>
              </w:rPr>
            </w:pPr>
          </w:p>
        </w:tc>
      </w:tr>
      <w:tr w:rsidR="00F93DDA" w:rsidRPr="0045505E" w:rsidTr="00AA3219">
        <w:trPr>
          <w:trHeight w:val="510"/>
        </w:trPr>
        <w:tc>
          <w:tcPr>
            <w:tcW w:w="565" w:type="dxa"/>
            <w:vAlign w:val="center"/>
          </w:tcPr>
          <w:p w:rsidR="00F93DDA" w:rsidRDefault="00F93DDA"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F93DDA" w:rsidRDefault="00F93DDA" w:rsidP="00380211">
            <w:pPr>
              <w:spacing w:after="0" w:line="240" w:lineRule="auto"/>
            </w:pPr>
            <w:r>
              <w:t>класс экологической безопасности двигателя Евро-5</w:t>
            </w:r>
          </w:p>
        </w:tc>
        <w:tc>
          <w:tcPr>
            <w:tcW w:w="766" w:type="dxa"/>
            <w:vAlign w:val="center"/>
          </w:tcPr>
          <w:p w:rsidR="00F93DDA" w:rsidRPr="0045505E" w:rsidRDefault="00F93DDA" w:rsidP="00380211">
            <w:pPr>
              <w:pStyle w:val="Web"/>
              <w:spacing w:before="0" w:beforeAutospacing="0" w:after="0" w:afterAutospacing="0"/>
              <w:jc w:val="center"/>
              <w:rPr>
                <w:rFonts w:ascii="Calibri" w:hAnsi="Calibri" w:cs="Calibri"/>
                <w:sz w:val="22"/>
                <w:szCs w:val="22"/>
              </w:rPr>
            </w:pPr>
            <w:r w:rsidRPr="0045505E">
              <w:rPr>
                <w:rFonts w:ascii="Calibri" w:hAnsi="Calibri" w:cs="Calibri"/>
              </w:rPr>
              <w:t>10</w:t>
            </w:r>
          </w:p>
        </w:tc>
        <w:tc>
          <w:tcPr>
            <w:tcW w:w="2520" w:type="dxa"/>
            <w:gridSpan w:val="2"/>
            <w:vMerge/>
            <w:vAlign w:val="center"/>
          </w:tcPr>
          <w:p w:rsidR="00F93DDA" w:rsidRPr="0045505E" w:rsidRDefault="00F93DDA" w:rsidP="00380211">
            <w:pPr>
              <w:pStyle w:val="Web"/>
              <w:spacing w:before="0" w:beforeAutospacing="0" w:after="0" w:afterAutospacing="0"/>
              <w:jc w:val="center"/>
              <w:rPr>
                <w:rFonts w:ascii="Calibri" w:hAnsi="Calibri" w:cs="Calibri"/>
                <w:sz w:val="22"/>
                <w:szCs w:val="22"/>
              </w:rPr>
            </w:pPr>
          </w:p>
        </w:tc>
      </w:tr>
      <w:tr w:rsidR="00F93DDA" w:rsidRPr="0045505E" w:rsidTr="00AA3219">
        <w:trPr>
          <w:trHeight w:val="660"/>
        </w:trPr>
        <w:tc>
          <w:tcPr>
            <w:tcW w:w="565" w:type="dxa"/>
            <w:vMerge w:val="restart"/>
            <w:vAlign w:val="center"/>
          </w:tcPr>
          <w:p w:rsidR="00F93DDA" w:rsidRDefault="00F93DDA"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6.</w:t>
            </w:r>
          </w:p>
        </w:tc>
        <w:tc>
          <w:tcPr>
            <w:tcW w:w="5797" w:type="dxa"/>
            <w:vMerge w:val="restart"/>
            <w:vAlign w:val="center"/>
          </w:tcPr>
          <w:p w:rsidR="00F93DDA" w:rsidRPr="00D62E5B" w:rsidRDefault="00F93DDA" w:rsidP="00380211">
            <w:pPr>
              <w:spacing w:after="0" w:line="240" w:lineRule="auto"/>
              <w:rPr>
                <w:b/>
                <w:bCs/>
              </w:rPr>
            </w:pPr>
            <w:r w:rsidRPr="00D62E5B">
              <w:rPr>
                <w:b/>
                <w:bCs/>
              </w:rPr>
              <w:t>Оснащение транспортных средств устройств</w:t>
            </w:r>
            <w:r>
              <w:rPr>
                <w:b/>
                <w:bCs/>
              </w:rPr>
              <w:t>о</w:t>
            </w:r>
            <w:r w:rsidRPr="00D62E5B">
              <w:rPr>
                <w:b/>
                <w:bCs/>
              </w:rPr>
              <w:t>м для маломобильной категории пассажиров</w:t>
            </w:r>
            <w:r>
              <w:rPr>
                <w:b/>
                <w:bCs/>
              </w:rPr>
              <w:t>, конструкция и прочность которого удовлетворяет требованиям ГОСТ Р 50844-95</w:t>
            </w:r>
          </w:p>
        </w:tc>
        <w:tc>
          <w:tcPr>
            <w:tcW w:w="3286" w:type="dxa"/>
            <w:gridSpan w:val="3"/>
            <w:vAlign w:val="center"/>
          </w:tcPr>
          <w:p w:rsidR="00F93DDA" w:rsidRDefault="00F93DDA" w:rsidP="00380211">
            <w:pPr>
              <w:pStyle w:val="Web"/>
              <w:spacing w:before="0" w:beforeAutospacing="0" w:after="0" w:afterAutospacing="0"/>
              <w:jc w:val="center"/>
              <w:rPr>
                <w:rFonts w:ascii="Calibri" w:hAnsi="Calibri" w:cs="Calibri"/>
                <w:sz w:val="18"/>
                <w:szCs w:val="18"/>
              </w:rPr>
            </w:pPr>
            <w:r w:rsidRPr="00D62E5B">
              <w:rPr>
                <w:rFonts w:ascii="Calibri" w:hAnsi="Calibri" w:cs="Calibri"/>
                <w:b/>
                <w:bCs/>
                <w:sz w:val="22"/>
                <w:szCs w:val="22"/>
              </w:rPr>
              <w:t>Форма №1</w:t>
            </w:r>
          </w:p>
          <w:p w:rsidR="00F93DDA" w:rsidRPr="00D03BD1" w:rsidRDefault="00F93DDA" w:rsidP="00380211">
            <w:pPr>
              <w:pStyle w:val="Web"/>
              <w:spacing w:before="0" w:beforeAutospacing="0" w:after="0" w:afterAutospacing="0"/>
              <w:jc w:val="center"/>
              <w:rPr>
                <w:rFonts w:ascii="Calibri" w:hAnsi="Calibri" w:cs="Calibri"/>
                <w:sz w:val="18"/>
                <w:szCs w:val="18"/>
              </w:rPr>
            </w:pPr>
          </w:p>
        </w:tc>
      </w:tr>
      <w:tr w:rsidR="00F93DDA" w:rsidRPr="0045505E" w:rsidTr="00AA3219">
        <w:trPr>
          <w:trHeight w:val="660"/>
        </w:trPr>
        <w:tc>
          <w:tcPr>
            <w:tcW w:w="565" w:type="dxa"/>
            <w:vMerge/>
            <w:vAlign w:val="center"/>
          </w:tcPr>
          <w:p w:rsidR="00F93DDA" w:rsidRDefault="00F93DDA" w:rsidP="005E0526">
            <w:pPr>
              <w:pStyle w:val="Web"/>
              <w:spacing w:before="0" w:beforeAutospacing="0" w:after="0" w:afterAutospacing="0"/>
              <w:jc w:val="center"/>
              <w:rPr>
                <w:rFonts w:ascii="Calibri" w:hAnsi="Calibri" w:cs="Calibri"/>
                <w:b/>
                <w:bCs/>
                <w:sz w:val="22"/>
                <w:szCs w:val="22"/>
              </w:rPr>
            </w:pPr>
          </w:p>
        </w:tc>
        <w:tc>
          <w:tcPr>
            <w:tcW w:w="5797" w:type="dxa"/>
            <w:vMerge/>
            <w:vAlign w:val="center"/>
          </w:tcPr>
          <w:p w:rsidR="00F93DDA" w:rsidRPr="00D62E5B" w:rsidRDefault="00F93DDA" w:rsidP="00380211">
            <w:pPr>
              <w:spacing w:after="0" w:line="240" w:lineRule="auto"/>
              <w:rPr>
                <w:b/>
                <w:bCs/>
              </w:rPr>
            </w:pPr>
          </w:p>
        </w:tc>
        <w:tc>
          <w:tcPr>
            <w:tcW w:w="3286" w:type="dxa"/>
            <w:gridSpan w:val="3"/>
            <w:vAlign w:val="center"/>
          </w:tcPr>
          <w:p w:rsidR="00F93DDA" w:rsidRDefault="00F93DDA" w:rsidP="00380211">
            <w:pPr>
              <w:pStyle w:val="Web"/>
              <w:spacing w:before="0" w:beforeAutospacing="0" w:after="0" w:afterAutospacing="0"/>
              <w:jc w:val="center"/>
              <w:rPr>
                <w:rFonts w:ascii="Calibri" w:hAnsi="Calibri" w:cs="Calibri"/>
                <w:sz w:val="18"/>
                <w:szCs w:val="18"/>
              </w:rPr>
            </w:pPr>
            <w:r w:rsidRPr="00D03BD1">
              <w:rPr>
                <w:rFonts w:ascii="Calibri" w:hAnsi="Calibri" w:cs="Calibri"/>
                <w:sz w:val="18"/>
                <w:szCs w:val="18"/>
              </w:rPr>
              <w:t>+1 балл за каждое транспортное средство</w:t>
            </w:r>
            <w:r>
              <w:rPr>
                <w:rFonts w:ascii="Calibri" w:hAnsi="Calibri" w:cs="Calibri"/>
                <w:sz w:val="18"/>
                <w:szCs w:val="18"/>
              </w:rPr>
              <w:t>, оснащенное устройством для маломобильной категории пассажиров</w:t>
            </w:r>
          </w:p>
        </w:tc>
      </w:tr>
      <w:tr w:rsidR="00F93DDA" w:rsidRPr="0045505E" w:rsidTr="00AA3219">
        <w:trPr>
          <w:trHeight w:val="510"/>
        </w:trPr>
        <w:tc>
          <w:tcPr>
            <w:tcW w:w="565" w:type="dxa"/>
            <w:vAlign w:val="center"/>
          </w:tcPr>
          <w:p w:rsidR="00F93DDA" w:rsidRDefault="00F93DDA"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7.</w:t>
            </w:r>
          </w:p>
        </w:tc>
        <w:tc>
          <w:tcPr>
            <w:tcW w:w="5797" w:type="dxa"/>
            <w:vAlign w:val="center"/>
          </w:tcPr>
          <w:p w:rsidR="00F93DDA" w:rsidRPr="00D62E5B" w:rsidRDefault="00F93DDA" w:rsidP="00380211">
            <w:pPr>
              <w:spacing w:after="0" w:line="240" w:lineRule="auto"/>
              <w:rPr>
                <w:b/>
                <w:bCs/>
              </w:rPr>
            </w:pPr>
            <w:r>
              <w:rPr>
                <w:b/>
                <w:bCs/>
              </w:rPr>
              <w:t>Место регистрации юридического лица, физического лица, в том числе индивидуального предпренимателя</w:t>
            </w:r>
          </w:p>
        </w:tc>
        <w:tc>
          <w:tcPr>
            <w:tcW w:w="3286" w:type="dxa"/>
            <w:gridSpan w:val="3"/>
            <w:vAlign w:val="center"/>
          </w:tcPr>
          <w:p w:rsidR="00F93DDA" w:rsidRPr="00D03BD1" w:rsidRDefault="00F93DDA" w:rsidP="00380211">
            <w:pPr>
              <w:pStyle w:val="Web"/>
              <w:spacing w:before="0" w:beforeAutospacing="0" w:after="0" w:afterAutospacing="0"/>
              <w:jc w:val="center"/>
              <w:rPr>
                <w:rFonts w:ascii="Calibri" w:hAnsi="Calibri" w:cs="Calibri"/>
                <w:sz w:val="18"/>
                <w:szCs w:val="18"/>
              </w:rPr>
            </w:pPr>
          </w:p>
        </w:tc>
      </w:tr>
      <w:tr w:rsidR="00F93DDA" w:rsidRPr="0045505E" w:rsidTr="00AA3219">
        <w:trPr>
          <w:trHeight w:val="510"/>
        </w:trPr>
        <w:tc>
          <w:tcPr>
            <w:tcW w:w="565" w:type="dxa"/>
            <w:vAlign w:val="center"/>
          </w:tcPr>
          <w:p w:rsidR="00F93DDA" w:rsidRDefault="00F93DDA"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F93DDA" w:rsidRPr="00B1262F" w:rsidRDefault="00F93DDA" w:rsidP="00380211">
            <w:pPr>
              <w:spacing w:after="0" w:line="240" w:lineRule="auto"/>
            </w:pPr>
            <w:r>
              <w:t>город Ковров</w:t>
            </w:r>
          </w:p>
        </w:tc>
        <w:tc>
          <w:tcPr>
            <w:tcW w:w="3286" w:type="dxa"/>
            <w:gridSpan w:val="3"/>
            <w:vAlign w:val="center"/>
          </w:tcPr>
          <w:p w:rsidR="00F93DDA" w:rsidRPr="00D03BD1" w:rsidRDefault="00F93DDA" w:rsidP="00380211">
            <w:pPr>
              <w:pStyle w:val="Web"/>
              <w:spacing w:before="0" w:beforeAutospacing="0" w:after="0" w:afterAutospacing="0"/>
              <w:jc w:val="center"/>
              <w:rPr>
                <w:rFonts w:ascii="Calibri" w:hAnsi="Calibri" w:cs="Calibri"/>
                <w:sz w:val="18"/>
                <w:szCs w:val="18"/>
              </w:rPr>
            </w:pPr>
            <w:r>
              <w:rPr>
                <w:rFonts w:ascii="Calibri" w:hAnsi="Calibri" w:cs="Calibri"/>
                <w:sz w:val="18"/>
                <w:szCs w:val="18"/>
              </w:rPr>
              <w:t>5</w:t>
            </w:r>
          </w:p>
        </w:tc>
      </w:tr>
      <w:tr w:rsidR="00F93DDA" w:rsidRPr="0045505E" w:rsidTr="00AA3219">
        <w:trPr>
          <w:trHeight w:val="510"/>
        </w:trPr>
        <w:tc>
          <w:tcPr>
            <w:tcW w:w="565" w:type="dxa"/>
            <w:vAlign w:val="center"/>
          </w:tcPr>
          <w:p w:rsidR="00F93DDA" w:rsidRDefault="00F93DDA"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F93DDA" w:rsidRDefault="00F93DDA" w:rsidP="00380211">
            <w:pPr>
              <w:spacing w:after="0" w:line="240" w:lineRule="auto"/>
            </w:pPr>
            <w:r>
              <w:t>другое</w:t>
            </w:r>
          </w:p>
        </w:tc>
        <w:tc>
          <w:tcPr>
            <w:tcW w:w="3286" w:type="dxa"/>
            <w:gridSpan w:val="3"/>
            <w:vAlign w:val="center"/>
          </w:tcPr>
          <w:p w:rsidR="00F93DDA" w:rsidRPr="00D03BD1" w:rsidRDefault="00F93DDA" w:rsidP="00380211">
            <w:pPr>
              <w:pStyle w:val="Web"/>
              <w:spacing w:before="0" w:beforeAutospacing="0" w:after="0" w:afterAutospacing="0"/>
              <w:jc w:val="center"/>
              <w:rPr>
                <w:rFonts w:ascii="Calibri" w:hAnsi="Calibri" w:cs="Calibri"/>
                <w:sz w:val="18"/>
                <w:szCs w:val="18"/>
              </w:rPr>
            </w:pPr>
            <w:r>
              <w:rPr>
                <w:rFonts w:ascii="Calibri" w:hAnsi="Calibri" w:cs="Calibri"/>
                <w:sz w:val="18"/>
                <w:szCs w:val="18"/>
              </w:rPr>
              <w:t>0</w:t>
            </w:r>
          </w:p>
        </w:tc>
      </w:tr>
    </w:tbl>
    <w:p w:rsidR="00F93DDA" w:rsidRDefault="00F93DDA">
      <w:pPr>
        <w:pStyle w:val="ConsPlusNormal"/>
        <w:jc w:val="right"/>
        <w:rPr>
          <w:rFonts w:cs="Times New Roman"/>
        </w:rPr>
      </w:pPr>
    </w:p>
    <w:p w:rsidR="00F93DDA" w:rsidRDefault="00F93DDA">
      <w:pPr>
        <w:pStyle w:val="ConsPlusNormal"/>
        <w:jc w:val="right"/>
      </w:pPr>
      <w:r>
        <w:t>Форма № 1</w:t>
      </w:r>
    </w:p>
    <w:p w:rsidR="00F93DDA" w:rsidRDefault="00F93DDA">
      <w:pPr>
        <w:pStyle w:val="ConsPlusNormal"/>
        <w:jc w:val="both"/>
        <w:rPr>
          <w:rFonts w:cs="Times New Roman"/>
        </w:rPr>
      </w:pPr>
    </w:p>
    <w:tbl>
      <w:tblPr>
        <w:tblW w:w="9615" w:type="dxa"/>
        <w:tblInd w:w="-60"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9615"/>
      </w:tblGrid>
      <w:tr w:rsidR="00F93DDA" w:rsidRPr="00B6663F">
        <w:tc>
          <w:tcPr>
            <w:tcW w:w="9615" w:type="dxa"/>
            <w:tcBorders>
              <w:top w:val="nil"/>
              <w:left w:val="nil"/>
              <w:bottom w:val="nil"/>
              <w:right w:val="nil"/>
            </w:tcBorders>
          </w:tcPr>
          <w:p w:rsidR="00F93DDA" w:rsidRPr="002C2E6A" w:rsidRDefault="00F93DDA">
            <w:pPr>
              <w:pStyle w:val="ConsPlusNormal"/>
              <w:jc w:val="center"/>
              <w:rPr>
                <w:rFonts w:cs="Times New Roman"/>
                <w:b/>
                <w:bCs/>
              </w:rPr>
            </w:pPr>
            <w:bookmarkStart w:id="4" w:name="P901"/>
            <w:bookmarkEnd w:id="4"/>
            <w:r w:rsidRPr="002C2E6A">
              <w:rPr>
                <w:b/>
                <w:bCs/>
              </w:rPr>
              <w:t xml:space="preserve">ИНФОРМАЦИЯ </w:t>
            </w:r>
          </w:p>
          <w:p w:rsidR="00F93DDA" w:rsidRPr="002C2E6A" w:rsidRDefault="00F93DDA" w:rsidP="008658F6">
            <w:pPr>
              <w:pStyle w:val="ConsPlusNormal"/>
              <w:jc w:val="center"/>
              <w:rPr>
                <w:rFonts w:cs="Times New Roman"/>
                <w:b/>
                <w:bCs/>
                <w:caps/>
                <w:sz w:val="20"/>
                <w:szCs w:val="20"/>
              </w:rPr>
            </w:pPr>
            <w:r w:rsidRPr="002C2E6A">
              <w:rPr>
                <w:b/>
                <w:bCs/>
                <w:sz w:val="20"/>
                <w:szCs w:val="20"/>
              </w:rPr>
              <w:t xml:space="preserve">О </w:t>
            </w:r>
            <w:r w:rsidRPr="008D4379">
              <w:rPr>
                <w:b/>
                <w:bCs/>
                <w:caps/>
                <w:sz w:val="20"/>
                <w:szCs w:val="20"/>
              </w:rPr>
              <w:t>транспортных средств</w:t>
            </w:r>
            <w:r>
              <w:rPr>
                <w:b/>
                <w:bCs/>
                <w:caps/>
                <w:sz w:val="20"/>
                <w:szCs w:val="20"/>
              </w:rPr>
              <w:t xml:space="preserve">АХ </w:t>
            </w:r>
            <w:r w:rsidRPr="008D4379">
              <w:rPr>
                <w:b/>
                <w:bCs/>
                <w:caps/>
                <w:sz w:val="20"/>
                <w:szCs w:val="20"/>
              </w:rPr>
              <w:t xml:space="preserve"> для осуществления регулярных перевозок в течение срока действия </w:t>
            </w:r>
            <w:r>
              <w:rPr>
                <w:b/>
                <w:bCs/>
                <w:caps/>
                <w:sz w:val="20"/>
                <w:szCs w:val="20"/>
              </w:rPr>
              <w:t>договора  на  осуществлениЕ</w:t>
            </w:r>
            <w:r w:rsidRPr="008D4379">
              <w:rPr>
                <w:b/>
                <w:bCs/>
                <w:caps/>
                <w:sz w:val="20"/>
                <w:szCs w:val="20"/>
              </w:rPr>
              <w:t xml:space="preserve"> </w:t>
            </w:r>
            <w:r>
              <w:rPr>
                <w:b/>
                <w:bCs/>
                <w:caps/>
                <w:sz w:val="20"/>
                <w:szCs w:val="20"/>
              </w:rPr>
              <w:t xml:space="preserve">НЕДОТИРУМЫХ </w:t>
            </w:r>
            <w:r w:rsidRPr="008D4379">
              <w:rPr>
                <w:b/>
                <w:bCs/>
                <w:caps/>
                <w:sz w:val="20"/>
                <w:szCs w:val="20"/>
              </w:rPr>
              <w:t>перевозок</w:t>
            </w:r>
            <w:r>
              <w:rPr>
                <w:b/>
                <w:bCs/>
                <w:caps/>
                <w:sz w:val="20"/>
                <w:szCs w:val="20"/>
              </w:rPr>
              <w:t xml:space="preserve"> АВТОМОБИЛЬНЫМ ТРАНСПОРТОМ ОБЩЕГО ПОЛЬЗОВАНИЯ НА МАРШРУТНОЙ СЕТИ НА ТЕРРИТОРИИ МУНИЦИПАЛЬНОГО ОБРАЗОВАНИЯ ГОРОД  кОВРОВ ПО ЗАЯВЛЕННОМУ ЛОТУ</w:t>
            </w:r>
          </w:p>
        </w:tc>
      </w:tr>
    </w:tbl>
    <w:p w:rsidR="00F93DDA" w:rsidRDefault="00F93DDA">
      <w:pPr>
        <w:pStyle w:val="ConsPlusNormal"/>
        <w:jc w:val="right"/>
        <w:rPr>
          <w:rFonts w:cs="Times New Roman"/>
        </w:rPr>
      </w:pPr>
      <w:bookmarkStart w:id="5" w:name="P927"/>
      <w:bookmarkEnd w:id="5"/>
    </w:p>
    <w:tbl>
      <w:tblPr>
        <w:tblW w:w="9374" w:type="dxa"/>
        <w:tblInd w:w="-12" w:type="dxa"/>
        <w:tblLayout w:type="fixed"/>
        <w:tblLook w:val="0000"/>
      </w:tblPr>
      <w:tblGrid>
        <w:gridCol w:w="554"/>
        <w:gridCol w:w="1440"/>
        <w:gridCol w:w="720"/>
        <w:gridCol w:w="1260"/>
        <w:gridCol w:w="1800"/>
        <w:gridCol w:w="1260"/>
        <w:gridCol w:w="720"/>
        <w:gridCol w:w="1620"/>
      </w:tblGrid>
      <w:tr w:rsidR="00F93DDA" w:rsidTr="000F69B8">
        <w:trPr>
          <w:cantSplit/>
          <w:trHeight w:val="2210"/>
        </w:trPr>
        <w:tc>
          <w:tcPr>
            <w:tcW w:w="554" w:type="dxa"/>
            <w:tcBorders>
              <w:top w:val="single" w:sz="4" w:space="0" w:color="auto"/>
              <w:left w:val="single" w:sz="4" w:space="0" w:color="auto"/>
              <w:bottom w:val="single" w:sz="4" w:space="0" w:color="auto"/>
              <w:right w:val="single" w:sz="4" w:space="0" w:color="auto"/>
            </w:tcBorders>
            <w:textDirection w:val="btLr"/>
            <w:vAlign w:val="center"/>
          </w:tcPr>
          <w:p w:rsidR="00F93DDA" w:rsidRPr="000F69B8" w:rsidRDefault="00F93DDA" w:rsidP="007D3492">
            <w:pPr>
              <w:ind w:left="113" w:right="113"/>
              <w:jc w:val="center"/>
              <w:rPr>
                <w:color w:val="000000"/>
                <w:sz w:val="20"/>
                <w:szCs w:val="20"/>
              </w:rPr>
            </w:pPr>
            <w:r w:rsidRPr="000F69B8">
              <w:rPr>
                <w:color w:val="000000"/>
                <w:sz w:val="20"/>
                <w:szCs w:val="20"/>
              </w:rPr>
              <w:t>№ п/п</w:t>
            </w:r>
          </w:p>
        </w:tc>
        <w:tc>
          <w:tcPr>
            <w:tcW w:w="1440" w:type="dxa"/>
            <w:tcBorders>
              <w:top w:val="single" w:sz="4" w:space="0" w:color="auto"/>
              <w:left w:val="nil"/>
              <w:bottom w:val="single" w:sz="4" w:space="0" w:color="auto"/>
              <w:right w:val="single" w:sz="4" w:space="0" w:color="auto"/>
            </w:tcBorders>
            <w:textDirection w:val="btLr"/>
            <w:vAlign w:val="center"/>
          </w:tcPr>
          <w:p w:rsidR="00F93DDA" w:rsidRPr="000F69B8" w:rsidRDefault="00F93DDA" w:rsidP="007D3492">
            <w:pPr>
              <w:ind w:left="113" w:right="113"/>
              <w:jc w:val="center"/>
              <w:rPr>
                <w:color w:val="000000"/>
                <w:sz w:val="20"/>
                <w:szCs w:val="20"/>
              </w:rPr>
            </w:pPr>
            <w:r w:rsidRPr="000F69B8">
              <w:rPr>
                <w:color w:val="000000"/>
                <w:sz w:val="20"/>
                <w:szCs w:val="20"/>
              </w:rPr>
              <w:t xml:space="preserve">Тип, марка, модель, идентификационный номер транспортного средства, </w:t>
            </w:r>
          </w:p>
        </w:tc>
        <w:tc>
          <w:tcPr>
            <w:tcW w:w="720" w:type="dxa"/>
            <w:tcBorders>
              <w:top w:val="single" w:sz="4" w:space="0" w:color="auto"/>
              <w:left w:val="nil"/>
              <w:bottom w:val="single" w:sz="4" w:space="0" w:color="auto"/>
              <w:right w:val="single" w:sz="4" w:space="0" w:color="auto"/>
            </w:tcBorders>
            <w:textDirection w:val="btLr"/>
            <w:vAlign w:val="center"/>
          </w:tcPr>
          <w:p w:rsidR="00F93DDA" w:rsidRPr="000F69B8" w:rsidRDefault="00F93DDA" w:rsidP="007D3492">
            <w:pPr>
              <w:ind w:left="113" w:right="113"/>
              <w:jc w:val="center"/>
              <w:rPr>
                <w:color w:val="000000"/>
                <w:sz w:val="20"/>
                <w:szCs w:val="20"/>
              </w:rPr>
            </w:pPr>
            <w:r w:rsidRPr="000F69B8">
              <w:rPr>
                <w:color w:val="000000"/>
                <w:sz w:val="20"/>
                <w:szCs w:val="20"/>
              </w:rPr>
              <w:t>Год выпуска</w:t>
            </w:r>
          </w:p>
        </w:tc>
        <w:tc>
          <w:tcPr>
            <w:tcW w:w="1260" w:type="dxa"/>
            <w:tcBorders>
              <w:top w:val="single" w:sz="4" w:space="0" w:color="auto"/>
              <w:left w:val="nil"/>
              <w:bottom w:val="single" w:sz="4" w:space="0" w:color="auto"/>
              <w:right w:val="single" w:sz="4" w:space="0" w:color="auto"/>
            </w:tcBorders>
            <w:textDirection w:val="btLr"/>
            <w:vAlign w:val="center"/>
          </w:tcPr>
          <w:p w:rsidR="00F93DDA" w:rsidRPr="000F69B8" w:rsidRDefault="00F93DDA" w:rsidP="007D3492">
            <w:pPr>
              <w:ind w:left="113" w:right="113"/>
              <w:jc w:val="center"/>
              <w:rPr>
                <w:color w:val="000000"/>
                <w:sz w:val="20"/>
                <w:szCs w:val="20"/>
              </w:rPr>
            </w:pPr>
            <w:r w:rsidRPr="000F69B8">
              <w:rPr>
                <w:color w:val="000000"/>
                <w:sz w:val="20"/>
                <w:szCs w:val="20"/>
              </w:rPr>
              <w:t>Класс экологической безопасности двигателя</w:t>
            </w:r>
          </w:p>
        </w:tc>
        <w:tc>
          <w:tcPr>
            <w:tcW w:w="1800" w:type="dxa"/>
            <w:tcBorders>
              <w:top w:val="single" w:sz="4" w:space="0" w:color="auto"/>
              <w:left w:val="nil"/>
              <w:bottom w:val="single" w:sz="4" w:space="0" w:color="auto"/>
              <w:right w:val="single" w:sz="4" w:space="0" w:color="auto"/>
            </w:tcBorders>
            <w:textDirection w:val="btLr"/>
          </w:tcPr>
          <w:p w:rsidR="00F93DDA" w:rsidRPr="007D3492" w:rsidRDefault="00F93DDA" w:rsidP="007D3492">
            <w:pPr>
              <w:ind w:left="113" w:right="113"/>
              <w:jc w:val="center"/>
              <w:rPr>
                <w:color w:val="000000"/>
                <w:sz w:val="18"/>
                <w:szCs w:val="18"/>
                <w:vertAlign w:val="superscript"/>
              </w:rPr>
            </w:pPr>
            <w:r w:rsidRPr="000F69B8">
              <w:rPr>
                <w:color w:val="000000"/>
                <w:sz w:val="20"/>
                <w:szCs w:val="20"/>
              </w:rPr>
              <w:t>Оснащение транспортного средства устройством для маломобильной категории пассажиров (да/нет)</w:t>
            </w:r>
            <w:r w:rsidRPr="007D3492">
              <w:rPr>
                <w:color w:val="000000"/>
                <w:sz w:val="24"/>
                <w:szCs w:val="24"/>
                <w:vertAlign w:val="superscript"/>
              </w:rPr>
              <w:t>*</w:t>
            </w: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rsidR="00F93DDA" w:rsidRPr="00D62E5B" w:rsidRDefault="00F93DDA" w:rsidP="007D3492">
            <w:pPr>
              <w:ind w:left="113" w:right="113"/>
              <w:jc w:val="center"/>
              <w:rPr>
                <w:color w:val="000000"/>
                <w:sz w:val="18"/>
                <w:szCs w:val="18"/>
              </w:rPr>
            </w:pPr>
            <w:r w:rsidRPr="00D62E5B">
              <w:rPr>
                <w:color w:val="000000"/>
                <w:sz w:val="18"/>
                <w:szCs w:val="18"/>
              </w:rPr>
              <w:t>Реквизиты договора поставки транспортных средств (при отсутствии транспортных средств)</w:t>
            </w:r>
          </w:p>
        </w:tc>
        <w:tc>
          <w:tcPr>
            <w:tcW w:w="720" w:type="dxa"/>
            <w:tcBorders>
              <w:top w:val="single" w:sz="4" w:space="0" w:color="auto"/>
              <w:left w:val="nil"/>
              <w:bottom w:val="single" w:sz="4" w:space="0" w:color="auto"/>
              <w:right w:val="single" w:sz="4" w:space="0" w:color="auto"/>
            </w:tcBorders>
            <w:textDirection w:val="btLr"/>
            <w:vAlign w:val="center"/>
          </w:tcPr>
          <w:p w:rsidR="00F93DDA" w:rsidRPr="00D62E5B" w:rsidRDefault="00F93DDA" w:rsidP="007D3492">
            <w:pPr>
              <w:ind w:left="113" w:right="113"/>
              <w:jc w:val="center"/>
              <w:rPr>
                <w:color w:val="000000"/>
                <w:sz w:val="18"/>
                <w:szCs w:val="18"/>
              </w:rPr>
            </w:pPr>
            <w:r w:rsidRPr="00D62E5B">
              <w:rPr>
                <w:color w:val="000000"/>
                <w:sz w:val="18"/>
                <w:szCs w:val="18"/>
              </w:rPr>
              <w:t>Основания владения</w:t>
            </w:r>
          </w:p>
        </w:tc>
        <w:tc>
          <w:tcPr>
            <w:tcW w:w="1620" w:type="dxa"/>
            <w:tcBorders>
              <w:top w:val="single" w:sz="4" w:space="0" w:color="auto"/>
              <w:left w:val="single" w:sz="4" w:space="0" w:color="auto"/>
              <w:bottom w:val="single" w:sz="4" w:space="0" w:color="auto"/>
              <w:right w:val="single" w:sz="4" w:space="0" w:color="auto"/>
            </w:tcBorders>
            <w:textDirection w:val="btLr"/>
            <w:vAlign w:val="center"/>
          </w:tcPr>
          <w:p w:rsidR="00F93DDA" w:rsidRPr="00D62E5B" w:rsidRDefault="00F93DDA" w:rsidP="007D3492">
            <w:pPr>
              <w:ind w:left="113" w:right="113"/>
              <w:jc w:val="center"/>
              <w:rPr>
                <w:color w:val="000000"/>
                <w:sz w:val="18"/>
                <w:szCs w:val="18"/>
              </w:rPr>
            </w:pPr>
            <w:r w:rsidRPr="00D62E5B">
              <w:rPr>
                <w:color w:val="000000"/>
                <w:sz w:val="18"/>
                <w:szCs w:val="18"/>
              </w:rPr>
              <w:t>Реквизиты документов, подтверждающих правомерность владения (при отсутствии права собственности)</w:t>
            </w:r>
          </w:p>
        </w:tc>
      </w:tr>
      <w:tr w:rsidR="00F93DDA" w:rsidTr="000F69B8">
        <w:trPr>
          <w:trHeight w:val="315"/>
        </w:trPr>
        <w:tc>
          <w:tcPr>
            <w:tcW w:w="554" w:type="dxa"/>
            <w:tcBorders>
              <w:top w:val="nil"/>
              <w:left w:val="single" w:sz="4" w:space="0" w:color="auto"/>
              <w:bottom w:val="single" w:sz="4" w:space="0" w:color="auto"/>
              <w:right w:val="single" w:sz="4" w:space="0" w:color="auto"/>
            </w:tcBorders>
            <w:noWrap/>
            <w:vAlign w:val="center"/>
          </w:tcPr>
          <w:p w:rsidR="00F93DDA" w:rsidRPr="0090769E" w:rsidRDefault="00F93DDA" w:rsidP="00882D1D">
            <w:pPr>
              <w:jc w:val="center"/>
              <w:rPr>
                <w:color w:val="000000"/>
                <w:sz w:val="20"/>
                <w:szCs w:val="20"/>
              </w:rPr>
            </w:pPr>
          </w:p>
        </w:tc>
        <w:tc>
          <w:tcPr>
            <w:tcW w:w="1440" w:type="dxa"/>
            <w:tcBorders>
              <w:top w:val="nil"/>
              <w:left w:val="nil"/>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720" w:type="dxa"/>
            <w:tcBorders>
              <w:top w:val="nil"/>
              <w:left w:val="nil"/>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1260" w:type="dxa"/>
            <w:tcBorders>
              <w:top w:val="nil"/>
              <w:left w:val="nil"/>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1800" w:type="dxa"/>
            <w:tcBorders>
              <w:top w:val="single" w:sz="4" w:space="0" w:color="auto"/>
              <w:left w:val="nil"/>
              <w:bottom w:val="single" w:sz="4" w:space="0" w:color="auto"/>
              <w:right w:val="single" w:sz="4" w:space="0" w:color="auto"/>
            </w:tcBorders>
          </w:tcPr>
          <w:p w:rsidR="00F93DDA" w:rsidRPr="00672924" w:rsidRDefault="00F93DDA" w:rsidP="00882D1D">
            <w:pPr>
              <w:jc w:val="center"/>
              <w:rPr>
                <w:color w:val="000000"/>
                <w:sz w:val="24"/>
                <w:szCs w:val="24"/>
              </w:rPr>
            </w:pPr>
          </w:p>
        </w:tc>
        <w:tc>
          <w:tcPr>
            <w:tcW w:w="1260" w:type="dxa"/>
            <w:tcBorders>
              <w:top w:val="nil"/>
              <w:left w:val="single" w:sz="4" w:space="0" w:color="auto"/>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720" w:type="dxa"/>
            <w:tcBorders>
              <w:top w:val="single" w:sz="4" w:space="0" w:color="auto"/>
              <w:left w:val="nil"/>
              <w:bottom w:val="single" w:sz="4" w:space="0" w:color="auto"/>
              <w:right w:val="single" w:sz="4" w:space="0" w:color="auto"/>
            </w:tcBorders>
          </w:tcPr>
          <w:p w:rsidR="00F93DDA" w:rsidRPr="00672924" w:rsidRDefault="00F93DDA" w:rsidP="00882D1D">
            <w:pPr>
              <w:jc w:val="center"/>
              <w:rPr>
                <w:color w:val="000000"/>
                <w:sz w:val="24"/>
                <w:szCs w:val="24"/>
              </w:rPr>
            </w:pPr>
          </w:p>
        </w:tc>
        <w:tc>
          <w:tcPr>
            <w:tcW w:w="1620" w:type="dxa"/>
            <w:tcBorders>
              <w:top w:val="nil"/>
              <w:left w:val="single" w:sz="4" w:space="0" w:color="auto"/>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r>
      <w:tr w:rsidR="00F93DDA" w:rsidTr="000F69B8">
        <w:trPr>
          <w:trHeight w:val="315"/>
        </w:trPr>
        <w:tc>
          <w:tcPr>
            <w:tcW w:w="554" w:type="dxa"/>
            <w:tcBorders>
              <w:top w:val="nil"/>
              <w:left w:val="single" w:sz="4" w:space="0" w:color="auto"/>
              <w:bottom w:val="single" w:sz="4" w:space="0" w:color="auto"/>
              <w:right w:val="single" w:sz="4" w:space="0" w:color="auto"/>
            </w:tcBorders>
            <w:noWrap/>
            <w:vAlign w:val="center"/>
          </w:tcPr>
          <w:p w:rsidR="00F93DDA" w:rsidRPr="0090769E" w:rsidRDefault="00F93DDA" w:rsidP="00882D1D">
            <w:pPr>
              <w:jc w:val="center"/>
              <w:rPr>
                <w:color w:val="000000"/>
                <w:sz w:val="20"/>
                <w:szCs w:val="20"/>
              </w:rPr>
            </w:pPr>
          </w:p>
        </w:tc>
        <w:tc>
          <w:tcPr>
            <w:tcW w:w="1440" w:type="dxa"/>
            <w:tcBorders>
              <w:top w:val="nil"/>
              <w:left w:val="nil"/>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720" w:type="dxa"/>
            <w:tcBorders>
              <w:top w:val="nil"/>
              <w:left w:val="nil"/>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1260" w:type="dxa"/>
            <w:tcBorders>
              <w:top w:val="nil"/>
              <w:left w:val="nil"/>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1800" w:type="dxa"/>
            <w:tcBorders>
              <w:top w:val="single" w:sz="4" w:space="0" w:color="auto"/>
              <w:left w:val="nil"/>
              <w:bottom w:val="single" w:sz="4" w:space="0" w:color="auto"/>
              <w:right w:val="single" w:sz="4" w:space="0" w:color="auto"/>
            </w:tcBorders>
          </w:tcPr>
          <w:p w:rsidR="00F93DDA" w:rsidRPr="00672924" w:rsidRDefault="00F93DDA" w:rsidP="00882D1D">
            <w:pPr>
              <w:jc w:val="center"/>
              <w:rPr>
                <w:color w:val="000000"/>
                <w:sz w:val="24"/>
                <w:szCs w:val="24"/>
              </w:rPr>
            </w:pPr>
          </w:p>
        </w:tc>
        <w:tc>
          <w:tcPr>
            <w:tcW w:w="1260" w:type="dxa"/>
            <w:tcBorders>
              <w:top w:val="nil"/>
              <w:left w:val="single" w:sz="4" w:space="0" w:color="auto"/>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720" w:type="dxa"/>
            <w:tcBorders>
              <w:top w:val="single" w:sz="4" w:space="0" w:color="auto"/>
              <w:left w:val="nil"/>
              <w:bottom w:val="single" w:sz="4" w:space="0" w:color="auto"/>
              <w:right w:val="single" w:sz="4" w:space="0" w:color="auto"/>
            </w:tcBorders>
          </w:tcPr>
          <w:p w:rsidR="00F93DDA" w:rsidRPr="00672924" w:rsidRDefault="00F93DDA" w:rsidP="00882D1D">
            <w:pPr>
              <w:jc w:val="center"/>
              <w:rPr>
                <w:color w:val="000000"/>
                <w:sz w:val="24"/>
                <w:szCs w:val="24"/>
              </w:rPr>
            </w:pPr>
          </w:p>
        </w:tc>
        <w:tc>
          <w:tcPr>
            <w:tcW w:w="1620" w:type="dxa"/>
            <w:tcBorders>
              <w:top w:val="nil"/>
              <w:left w:val="single" w:sz="4" w:space="0" w:color="auto"/>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r>
      <w:tr w:rsidR="00F93DDA" w:rsidTr="000F69B8">
        <w:trPr>
          <w:trHeight w:val="315"/>
        </w:trPr>
        <w:tc>
          <w:tcPr>
            <w:tcW w:w="554" w:type="dxa"/>
            <w:tcBorders>
              <w:top w:val="nil"/>
              <w:left w:val="single" w:sz="4" w:space="0" w:color="auto"/>
              <w:bottom w:val="single" w:sz="4" w:space="0" w:color="auto"/>
              <w:right w:val="single" w:sz="4" w:space="0" w:color="auto"/>
            </w:tcBorders>
            <w:noWrap/>
            <w:vAlign w:val="center"/>
          </w:tcPr>
          <w:p w:rsidR="00F93DDA" w:rsidRPr="0090769E" w:rsidRDefault="00F93DDA" w:rsidP="00882D1D">
            <w:pPr>
              <w:jc w:val="center"/>
              <w:rPr>
                <w:color w:val="000000"/>
                <w:sz w:val="20"/>
                <w:szCs w:val="20"/>
              </w:rPr>
            </w:pPr>
          </w:p>
        </w:tc>
        <w:tc>
          <w:tcPr>
            <w:tcW w:w="1440" w:type="dxa"/>
            <w:tcBorders>
              <w:top w:val="nil"/>
              <w:left w:val="nil"/>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720" w:type="dxa"/>
            <w:tcBorders>
              <w:top w:val="nil"/>
              <w:left w:val="nil"/>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1260" w:type="dxa"/>
            <w:tcBorders>
              <w:top w:val="nil"/>
              <w:left w:val="nil"/>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1800" w:type="dxa"/>
            <w:tcBorders>
              <w:top w:val="single" w:sz="4" w:space="0" w:color="auto"/>
              <w:left w:val="nil"/>
              <w:bottom w:val="single" w:sz="4" w:space="0" w:color="auto"/>
              <w:right w:val="single" w:sz="4" w:space="0" w:color="auto"/>
            </w:tcBorders>
          </w:tcPr>
          <w:p w:rsidR="00F93DDA" w:rsidRPr="00672924" w:rsidRDefault="00F93DDA" w:rsidP="00882D1D">
            <w:pPr>
              <w:jc w:val="center"/>
              <w:rPr>
                <w:color w:val="000000"/>
                <w:sz w:val="24"/>
                <w:szCs w:val="24"/>
              </w:rPr>
            </w:pPr>
          </w:p>
        </w:tc>
        <w:tc>
          <w:tcPr>
            <w:tcW w:w="1260" w:type="dxa"/>
            <w:tcBorders>
              <w:top w:val="nil"/>
              <w:left w:val="single" w:sz="4" w:space="0" w:color="auto"/>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c>
          <w:tcPr>
            <w:tcW w:w="720" w:type="dxa"/>
            <w:tcBorders>
              <w:top w:val="single" w:sz="4" w:space="0" w:color="auto"/>
              <w:left w:val="nil"/>
              <w:bottom w:val="single" w:sz="4" w:space="0" w:color="auto"/>
              <w:right w:val="single" w:sz="4" w:space="0" w:color="auto"/>
            </w:tcBorders>
          </w:tcPr>
          <w:p w:rsidR="00F93DDA" w:rsidRPr="00672924" w:rsidRDefault="00F93DDA" w:rsidP="00882D1D">
            <w:pPr>
              <w:jc w:val="center"/>
              <w:rPr>
                <w:color w:val="000000"/>
                <w:sz w:val="24"/>
                <w:szCs w:val="24"/>
              </w:rPr>
            </w:pPr>
          </w:p>
        </w:tc>
        <w:tc>
          <w:tcPr>
            <w:tcW w:w="1620" w:type="dxa"/>
            <w:tcBorders>
              <w:top w:val="nil"/>
              <w:left w:val="single" w:sz="4" w:space="0" w:color="auto"/>
              <w:bottom w:val="single" w:sz="4" w:space="0" w:color="auto"/>
              <w:right w:val="single" w:sz="4" w:space="0" w:color="auto"/>
            </w:tcBorders>
            <w:noWrap/>
            <w:vAlign w:val="center"/>
          </w:tcPr>
          <w:p w:rsidR="00F93DDA" w:rsidRPr="00672924" w:rsidRDefault="00F93DDA" w:rsidP="00882D1D">
            <w:pPr>
              <w:jc w:val="center"/>
              <w:rPr>
                <w:color w:val="000000"/>
                <w:sz w:val="24"/>
                <w:szCs w:val="24"/>
              </w:rPr>
            </w:pPr>
            <w:r w:rsidRPr="00672924">
              <w:rPr>
                <w:color w:val="000000"/>
                <w:sz w:val="24"/>
                <w:szCs w:val="24"/>
              </w:rPr>
              <w:t> </w:t>
            </w:r>
          </w:p>
        </w:tc>
      </w:tr>
    </w:tbl>
    <w:p w:rsidR="00F93DDA" w:rsidRDefault="00F93DDA" w:rsidP="0090769E">
      <w:pPr>
        <w:pStyle w:val="ConsPlusNormal"/>
        <w:rPr>
          <w:rFonts w:cs="Times New Roman"/>
        </w:rPr>
      </w:pPr>
    </w:p>
    <w:p w:rsidR="00F93DDA" w:rsidRDefault="00F93DDA" w:rsidP="00387504">
      <w:pPr>
        <w:pStyle w:val="ConsPlusNormal"/>
        <w:jc w:val="both"/>
        <w:rPr>
          <w:rFonts w:cs="Times New Roman"/>
        </w:rPr>
      </w:pPr>
      <w:r>
        <w:t>Примечание.</w:t>
      </w:r>
    </w:p>
    <w:p w:rsidR="00F93DDA" w:rsidRDefault="00F93DDA" w:rsidP="00387504">
      <w:pPr>
        <w:pStyle w:val="ConsPlusNormal"/>
        <w:ind w:firstLine="567"/>
        <w:jc w:val="both"/>
        <w:rPr>
          <w:rFonts w:cs="Times New Roman"/>
        </w:rPr>
      </w:pPr>
      <w:r>
        <w:t>1. К информации прилагаются заверенные руководителями копии документов, подтверждающие заявленные сведения (паспорта транспортных средств, свидетельства о регистрации, копии договоров аренды, лизинга, поставки и т.п., другие документы, подтверждающие заявленные сведения).</w:t>
      </w:r>
    </w:p>
    <w:p w:rsidR="00F93DDA" w:rsidRDefault="00F93DDA" w:rsidP="000F69B8">
      <w:pPr>
        <w:pStyle w:val="ConsPlusNormal"/>
        <w:jc w:val="both"/>
        <w:rPr>
          <w:rFonts w:cs="Times New Roman"/>
        </w:rPr>
      </w:pPr>
      <w:r>
        <w:t xml:space="preserve">          *2. Факт оснащения транспортного средства устройством для маломобильной категории пассажиров подтверждается сертификатом на устройство, актом, фотоматериалами и т.п.</w:t>
      </w:r>
    </w:p>
    <w:p w:rsidR="00F93DDA" w:rsidRDefault="00F93DDA" w:rsidP="00387504">
      <w:pPr>
        <w:pStyle w:val="ConsPlusNormal"/>
        <w:rPr>
          <w:rFonts w:cs="Times New Roman"/>
        </w:rPr>
      </w:pPr>
    </w:p>
    <w:tbl>
      <w:tblPr>
        <w:tblW w:w="9615" w:type="dxa"/>
        <w:tblInd w:w="-60" w:type="dxa"/>
        <w:tblLayout w:type="fixed"/>
        <w:tblCellMar>
          <w:top w:w="102" w:type="dxa"/>
          <w:left w:w="62" w:type="dxa"/>
          <w:bottom w:w="102" w:type="dxa"/>
          <w:right w:w="62" w:type="dxa"/>
        </w:tblCellMar>
        <w:tblLook w:val="0000"/>
      </w:tblPr>
      <w:tblGrid>
        <w:gridCol w:w="3932"/>
        <w:gridCol w:w="2551"/>
        <w:gridCol w:w="3132"/>
      </w:tblGrid>
      <w:tr w:rsidR="00F93DDA">
        <w:tc>
          <w:tcPr>
            <w:tcW w:w="3932" w:type="dxa"/>
            <w:tcBorders>
              <w:top w:val="nil"/>
              <w:left w:val="nil"/>
              <w:bottom w:val="nil"/>
              <w:right w:val="nil"/>
            </w:tcBorders>
          </w:tcPr>
          <w:p w:rsidR="00F93DDA" w:rsidRDefault="00F93DDA" w:rsidP="00B72B56">
            <w:pPr>
              <w:pStyle w:val="ConsPlusNormal"/>
              <w:jc w:val="center"/>
            </w:pPr>
            <w:r>
              <w:t>_____________________________</w:t>
            </w:r>
          </w:p>
          <w:p w:rsidR="00F93DDA" w:rsidRDefault="00F93DDA" w:rsidP="00B72B56">
            <w:pPr>
              <w:pStyle w:val="ConsPlusNormal"/>
              <w:jc w:val="center"/>
            </w:pPr>
            <w:r>
              <w:t xml:space="preserve">Должность лица, имеющего право действовать от имени </w:t>
            </w:r>
          </w:p>
          <w:p w:rsidR="00F93DDA" w:rsidRDefault="00F93DDA" w:rsidP="00B72B56">
            <w:pPr>
              <w:pStyle w:val="ConsPlusNormal"/>
              <w:jc w:val="center"/>
            </w:pPr>
            <w:r>
              <w:t>участника конкурса</w:t>
            </w:r>
          </w:p>
        </w:tc>
        <w:tc>
          <w:tcPr>
            <w:tcW w:w="2551" w:type="dxa"/>
            <w:tcBorders>
              <w:top w:val="nil"/>
              <w:left w:val="nil"/>
              <w:bottom w:val="nil"/>
              <w:right w:val="nil"/>
            </w:tcBorders>
          </w:tcPr>
          <w:p w:rsidR="00F93DDA" w:rsidRDefault="00F93DDA" w:rsidP="00B72B56">
            <w:pPr>
              <w:pStyle w:val="ConsPlusNormal"/>
              <w:jc w:val="center"/>
            </w:pPr>
            <w:r>
              <w:t>__________________</w:t>
            </w:r>
          </w:p>
          <w:p w:rsidR="00F93DDA" w:rsidRDefault="00F93DDA" w:rsidP="00B72B56">
            <w:pPr>
              <w:pStyle w:val="ConsPlusNormal"/>
              <w:jc w:val="center"/>
            </w:pPr>
            <w:r>
              <w:t>подпись</w:t>
            </w:r>
          </w:p>
        </w:tc>
        <w:tc>
          <w:tcPr>
            <w:tcW w:w="3132" w:type="dxa"/>
            <w:tcBorders>
              <w:top w:val="nil"/>
              <w:left w:val="nil"/>
              <w:bottom w:val="nil"/>
              <w:right w:val="nil"/>
            </w:tcBorders>
          </w:tcPr>
          <w:p w:rsidR="00F93DDA" w:rsidRDefault="00F93DDA" w:rsidP="00B72B56">
            <w:pPr>
              <w:pStyle w:val="ConsPlusNormal"/>
              <w:jc w:val="center"/>
            </w:pPr>
            <w:r>
              <w:t>______________________</w:t>
            </w:r>
          </w:p>
          <w:p w:rsidR="00F93DDA" w:rsidRDefault="00F93DDA" w:rsidP="00B72B56">
            <w:pPr>
              <w:pStyle w:val="ConsPlusNormal"/>
              <w:jc w:val="center"/>
            </w:pPr>
            <w:r>
              <w:t>Расшифровка подписи</w:t>
            </w:r>
          </w:p>
        </w:tc>
      </w:tr>
    </w:tbl>
    <w:p w:rsidR="00F93DDA" w:rsidRDefault="00F93DDA" w:rsidP="00387504">
      <w:pPr>
        <w:pStyle w:val="ConsPlusNormal"/>
        <w:rPr>
          <w:rFonts w:cs="Times New Roman"/>
        </w:rPr>
      </w:pPr>
    </w:p>
    <w:p w:rsidR="00F93DDA" w:rsidRDefault="00F93DDA">
      <w:pPr>
        <w:pStyle w:val="ConsPlusNormal"/>
        <w:jc w:val="right"/>
        <w:rPr>
          <w:rFonts w:cs="Times New Roman"/>
        </w:rPr>
      </w:pPr>
    </w:p>
    <w:p w:rsidR="00F93DDA" w:rsidRDefault="00F93DDA">
      <w:pPr>
        <w:pStyle w:val="ConsPlusNormal"/>
        <w:jc w:val="right"/>
      </w:pPr>
      <w:r>
        <w:t>Форма № 2</w:t>
      </w:r>
    </w:p>
    <w:p w:rsidR="00F93DDA" w:rsidRDefault="00F93DDA">
      <w:pPr>
        <w:pStyle w:val="ConsPlusNormal"/>
        <w:jc w:val="right"/>
        <w:rPr>
          <w:rFonts w:cs="Times New Roman"/>
        </w:rPr>
      </w:pPr>
    </w:p>
    <w:p w:rsidR="00F93DDA" w:rsidRDefault="00F93DDA" w:rsidP="00DF6167">
      <w:pPr>
        <w:pStyle w:val="ConsPlusNormal"/>
        <w:jc w:val="center"/>
      </w:pPr>
      <w:r>
        <w:t xml:space="preserve">ИНФОРМАЦИЯ ДЛЯ ОЦЕНКИ ЗАЯВКИ ПО ПОКАЗАТЕЛЮ </w:t>
      </w:r>
    </w:p>
    <w:p w:rsidR="00F93DDA" w:rsidRDefault="00F93DDA" w:rsidP="00DF6167">
      <w:pPr>
        <w:pStyle w:val="ConsPlusNormal"/>
        <w:jc w:val="center"/>
        <w:rPr>
          <w:rFonts w:cs="Times New Roman"/>
        </w:rPr>
      </w:pPr>
      <w:r>
        <w:rPr>
          <w:b/>
          <w:bCs/>
          <w:sz w:val="20"/>
          <w:szCs w:val="20"/>
        </w:rPr>
        <w:t>«</w:t>
      </w:r>
      <w:r w:rsidRPr="00AF4276">
        <w:rPr>
          <w:b/>
          <w:bCs/>
          <w:sz w:val="20"/>
          <w:szCs w:val="20"/>
        </w:rPr>
        <w:t>ОПЫТ ОСУЩЕСТВЛЕНИЯ РЕГУЛЯРНЫХ ПЕРЕВОЗОК</w:t>
      </w:r>
      <w:r>
        <w:rPr>
          <w:b/>
          <w:bCs/>
          <w:sz w:val="20"/>
          <w:szCs w:val="20"/>
        </w:rPr>
        <w:t xml:space="preserve"> НА МУНИЦИПАЛЬНЫХ МАРШРУТАХ Г. КОВРОВА»</w:t>
      </w:r>
    </w:p>
    <w:p w:rsidR="00F93DDA" w:rsidRDefault="00F93DDA">
      <w:pPr>
        <w:pStyle w:val="ConsPlusNormal"/>
        <w:jc w:val="both"/>
        <w:rPr>
          <w:rFonts w:cs="Times New Roman"/>
        </w:rPr>
      </w:pPr>
    </w:p>
    <w:tbl>
      <w:tblPr>
        <w:tblW w:w="9617" w:type="dxa"/>
        <w:tblInd w:w="-60"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932"/>
        <w:gridCol w:w="2551"/>
        <w:gridCol w:w="3134"/>
      </w:tblGrid>
      <w:tr w:rsidR="00F93DDA" w:rsidRPr="00B6663F">
        <w:tc>
          <w:tcPr>
            <w:tcW w:w="9617" w:type="dxa"/>
            <w:gridSpan w:val="3"/>
            <w:tcBorders>
              <w:top w:val="nil"/>
              <w:left w:val="nil"/>
              <w:bottom w:val="nil"/>
              <w:right w:val="nil"/>
            </w:tcBorders>
          </w:tcPr>
          <w:p w:rsidR="00F93DDA" w:rsidRPr="00DF6167" w:rsidRDefault="00F93DDA" w:rsidP="00DF6167">
            <w:pPr>
              <w:pStyle w:val="ConsPlusNormal"/>
              <w:jc w:val="both"/>
              <w:rPr>
                <w:rFonts w:cs="Times New Roman"/>
                <w:b/>
                <w:bCs/>
              </w:rPr>
            </w:pPr>
            <w:bookmarkStart w:id="6" w:name="P1035"/>
            <w:bookmarkEnd w:id="6"/>
            <w:r w:rsidRPr="00DF6167">
              <w:rPr>
                <w:b/>
                <w:bCs/>
              </w:rPr>
              <w:t xml:space="preserve">1. </w:t>
            </w:r>
            <w:r w:rsidRPr="00DF6167">
              <w:t>Опыт осуществления регулярных перевозок на муниципальных маршрутах г. Коврова составляет</w:t>
            </w:r>
            <w:r>
              <w:t xml:space="preserve"> </w:t>
            </w:r>
            <w:r w:rsidRPr="00DF6167">
              <w:t>______</w:t>
            </w:r>
            <w:r>
              <w:t xml:space="preserve">  </w:t>
            </w:r>
            <w:r w:rsidRPr="00DF6167">
              <w:t>лет</w:t>
            </w:r>
            <w:r>
              <w:t xml:space="preserve"> </w:t>
            </w:r>
            <w:r w:rsidRPr="00DF6167">
              <w:t>(полных</w:t>
            </w:r>
            <w:r>
              <w:t>) _________ месяцев.</w:t>
            </w:r>
          </w:p>
        </w:tc>
      </w:tr>
      <w:tr w:rsidR="00F93DDA" w:rsidRPr="00B6663F">
        <w:tblPrEx>
          <w:tblBorders>
            <w:insideH w:val="none" w:sz="0" w:space="0" w:color="auto"/>
          </w:tblBorders>
        </w:tblPrEx>
        <w:tc>
          <w:tcPr>
            <w:tcW w:w="9617" w:type="dxa"/>
            <w:gridSpan w:val="3"/>
            <w:tcBorders>
              <w:top w:val="nil"/>
              <w:left w:val="nil"/>
              <w:bottom w:val="nil"/>
              <w:right w:val="nil"/>
            </w:tcBorders>
          </w:tcPr>
          <w:p w:rsidR="00F93DDA" w:rsidRDefault="00F93DDA">
            <w:pPr>
              <w:pStyle w:val="ConsPlusNormal"/>
              <w:rPr>
                <w:rFonts w:cs="Times New Roman"/>
              </w:rPr>
            </w:pPr>
            <w:r>
              <w:t>2. Подтверждающие документы прилагаются.</w:t>
            </w:r>
          </w:p>
        </w:tc>
      </w:tr>
      <w:tr w:rsidR="00F93DDA" w:rsidRPr="00B6663F">
        <w:tblPrEx>
          <w:tblBorders>
            <w:insideH w:val="none" w:sz="0" w:space="0" w:color="auto"/>
          </w:tblBorders>
        </w:tblPrEx>
        <w:tc>
          <w:tcPr>
            <w:tcW w:w="9617" w:type="dxa"/>
            <w:gridSpan w:val="3"/>
            <w:tcBorders>
              <w:top w:val="nil"/>
              <w:left w:val="nil"/>
              <w:bottom w:val="nil"/>
              <w:right w:val="nil"/>
            </w:tcBorders>
          </w:tcPr>
          <w:p w:rsidR="00F93DDA" w:rsidRDefault="00F93DDA" w:rsidP="00DF6167">
            <w:pPr>
              <w:pStyle w:val="ConsPlusNormal"/>
              <w:jc w:val="both"/>
            </w:pPr>
            <w:r>
              <w:t>Примечание.</w:t>
            </w:r>
          </w:p>
          <w:p w:rsidR="00F93DDA" w:rsidRDefault="00F93DDA" w:rsidP="00DF6167">
            <w:pPr>
              <w:pStyle w:val="ConsPlusNormal"/>
              <w:ind w:firstLine="567"/>
              <w:jc w:val="both"/>
            </w:pPr>
            <w:r>
              <w:t>Представить копии договоров с администрацией города на оказание услуг по перевозке населения на территории г. Коврова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F93DDA" w:rsidRDefault="00F93DDA" w:rsidP="00DF6167">
            <w:pPr>
              <w:pStyle w:val="ConsPlusNormal"/>
              <w:ind w:firstLine="540"/>
              <w:jc w:val="both"/>
              <w:rPr>
                <w:rFonts w:cs="Times New Roman"/>
              </w:rPr>
            </w:pPr>
          </w:p>
        </w:tc>
      </w:tr>
      <w:tr w:rsidR="00F93DDA" w:rsidRPr="00B6663F">
        <w:tblPrEx>
          <w:tblBorders>
            <w:insideH w:val="none" w:sz="0" w:space="0" w:color="auto"/>
            <w:insideV w:val="none" w:sz="0" w:space="0" w:color="auto"/>
          </w:tblBorders>
        </w:tblPrEx>
        <w:tc>
          <w:tcPr>
            <w:tcW w:w="3932" w:type="dxa"/>
            <w:tcBorders>
              <w:top w:val="nil"/>
              <w:bottom w:val="nil"/>
            </w:tcBorders>
          </w:tcPr>
          <w:p w:rsidR="00F93DDA" w:rsidRDefault="00F93DDA">
            <w:pPr>
              <w:pStyle w:val="ConsPlusNormal"/>
              <w:jc w:val="center"/>
            </w:pPr>
            <w:r>
              <w:t>_____________________________</w:t>
            </w:r>
          </w:p>
          <w:p w:rsidR="00F93DDA" w:rsidRDefault="00F93DDA">
            <w:pPr>
              <w:pStyle w:val="ConsPlusNormal"/>
              <w:jc w:val="center"/>
            </w:pPr>
            <w:r>
              <w:t>Должность лица, имеющего право действовать от имени</w:t>
            </w:r>
          </w:p>
          <w:p w:rsidR="00F93DDA" w:rsidRDefault="00F93DDA" w:rsidP="007B4317">
            <w:pPr>
              <w:pStyle w:val="ConsPlusNormal"/>
              <w:jc w:val="center"/>
            </w:pPr>
            <w:r>
              <w:t xml:space="preserve"> участника конкурса</w:t>
            </w:r>
          </w:p>
        </w:tc>
        <w:tc>
          <w:tcPr>
            <w:tcW w:w="2551" w:type="dxa"/>
            <w:tcBorders>
              <w:top w:val="nil"/>
              <w:bottom w:val="nil"/>
            </w:tcBorders>
          </w:tcPr>
          <w:p w:rsidR="00F93DDA" w:rsidRDefault="00F93DDA">
            <w:pPr>
              <w:pStyle w:val="ConsPlusNormal"/>
              <w:jc w:val="center"/>
            </w:pPr>
            <w:r>
              <w:t>__________________</w:t>
            </w:r>
          </w:p>
          <w:p w:rsidR="00F93DDA" w:rsidRDefault="00F93DDA">
            <w:pPr>
              <w:pStyle w:val="ConsPlusNormal"/>
              <w:jc w:val="center"/>
            </w:pPr>
            <w:r>
              <w:t>подпись</w:t>
            </w:r>
          </w:p>
        </w:tc>
        <w:tc>
          <w:tcPr>
            <w:tcW w:w="3134" w:type="dxa"/>
            <w:tcBorders>
              <w:top w:val="nil"/>
              <w:bottom w:val="nil"/>
            </w:tcBorders>
          </w:tcPr>
          <w:p w:rsidR="00F93DDA" w:rsidRDefault="00F93DDA">
            <w:pPr>
              <w:pStyle w:val="ConsPlusNormal"/>
              <w:jc w:val="center"/>
            </w:pPr>
            <w:r>
              <w:t>______________________</w:t>
            </w:r>
          </w:p>
          <w:p w:rsidR="00F93DDA" w:rsidRDefault="00F93DDA">
            <w:pPr>
              <w:pStyle w:val="ConsPlusNormal"/>
              <w:jc w:val="center"/>
            </w:pPr>
            <w:r>
              <w:t>Расшифровка подписи</w:t>
            </w:r>
          </w:p>
        </w:tc>
      </w:tr>
    </w:tbl>
    <w:p w:rsidR="00F93DDA" w:rsidRDefault="00F93DDA">
      <w:pPr>
        <w:pStyle w:val="ConsPlusNormal"/>
        <w:jc w:val="right"/>
        <w:rPr>
          <w:rFonts w:cs="Times New Roman"/>
        </w:rPr>
      </w:pPr>
    </w:p>
    <w:p w:rsidR="00F93DDA" w:rsidRDefault="00F93DDA" w:rsidP="00717CFF">
      <w:pPr>
        <w:pStyle w:val="ConsPlusNormal"/>
        <w:jc w:val="right"/>
      </w:pPr>
      <w:r>
        <w:t>Приложение № 5</w:t>
      </w:r>
    </w:p>
    <w:p w:rsidR="00F93DDA" w:rsidRDefault="00F93DDA" w:rsidP="00717CFF">
      <w:pPr>
        <w:pStyle w:val="ConsPlusNormal"/>
        <w:jc w:val="both"/>
        <w:rPr>
          <w:rFonts w:cs="Times New Roman"/>
        </w:rPr>
      </w:pPr>
    </w:p>
    <w:tbl>
      <w:tblPr>
        <w:tblW w:w="0" w:type="auto"/>
        <w:tblInd w:w="-60"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52"/>
        <w:gridCol w:w="2551"/>
        <w:gridCol w:w="1454"/>
        <w:gridCol w:w="1701"/>
      </w:tblGrid>
      <w:tr w:rsidR="00F93DDA" w:rsidRPr="00B6663F">
        <w:tc>
          <w:tcPr>
            <w:tcW w:w="9638" w:type="dxa"/>
            <w:gridSpan w:val="5"/>
            <w:tcBorders>
              <w:top w:val="nil"/>
              <w:left w:val="nil"/>
              <w:right w:val="nil"/>
            </w:tcBorders>
          </w:tcPr>
          <w:p w:rsidR="00F93DDA" w:rsidRDefault="00F93DDA" w:rsidP="00717CFF">
            <w:pPr>
              <w:pStyle w:val="ConsPlusNormal"/>
              <w:jc w:val="center"/>
            </w:pPr>
            <w:bookmarkStart w:id="7" w:name="P874"/>
            <w:bookmarkEnd w:id="7"/>
            <w:r>
              <w:t>ОПИСЬ ДОКУМЕНТОВ В СОСТАВЕ ЗАЯВКИ НА УЧАСТИЕ В КОНКУРСЕ</w:t>
            </w:r>
          </w:p>
        </w:tc>
      </w:tr>
      <w:tr w:rsidR="00F93DDA" w:rsidRPr="00B6663F">
        <w:tblPrEx>
          <w:tblBorders>
            <w:left w:val="single" w:sz="4" w:space="0" w:color="auto"/>
            <w:right w:val="single" w:sz="4" w:space="0" w:color="auto"/>
          </w:tblBorders>
        </w:tblPrEx>
        <w:tc>
          <w:tcPr>
            <w:tcW w:w="680" w:type="dxa"/>
          </w:tcPr>
          <w:p w:rsidR="00F93DDA" w:rsidRDefault="00F93DDA" w:rsidP="00717CFF">
            <w:pPr>
              <w:pStyle w:val="ConsPlusNormal"/>
              <w:jc w:val="center"/>
            </w:pPr>
            <w:r>
              <w:t>N№</w:t>
            </w:r>
          </w:p>
          <w:p w:rsidR="00F93DDA" w:rsidRDefault="00F93DDA" w:rsidP="00717CFF">
            <w:pPr>
              <w:pStyle w:val="ConsPlusNormal"/>
              <w:jc w:val="center"/>
            </w:pPr>
            <w:r>
              <w:t>п/п</w:t>
            </w:r>
          </w:p>
        </w:tc>
        <w:tc>
          <w:tcPr>
            <w:tcW w:w="7257" w:type="dxa"/>
            <w:gridSpan w:val="3"/>
          </w:tcPr>
          <w:p w:rsidR="00F93DDA" w:rsidRDefault="00F93DDA" w:rsidP="00717CFF">
            <w:pPr>
              <w:pStyle w:val="ConsPlusNormal"/>
              <w:jc w:val="center"/>
            </w:pPr>
            <w:r>
              <w:t>Наименование документа</w:t>
            </w:r>
          </w:p>
        </w:tc>
        <w:tc>
          <w:tcPr>
            <w:tcW w:w="1701" w:type="dxa"/>
          </w:tcPr>
          <w:p w:rsidR="00F93DDA" w:rsidRDefault="00F93DDA" w:rsidP="00717CFF">
            <w:pPr>
              <w:pStyle w:val="ConsPlusNormal"/>
              <w:jc w:val="center"/>
            </w:pPr>
            <w:r>
              <w:t>Количество листов</w:t>
            </w:r>
          </w:p>
        </w:tc>
      </w:tr>
      <w:tr w:rsidR="00F93DDA" w:rsidRPr="00B6663F">
        <w:tblPrEx>
          <w:tblBorders>
            <w:left w:val="single" w:sz="4" w:space="0" w:color="auto"/>
            <w:right w:val="single" w:sz="4" w:space="0" w:color="auto"/>
          </w:tblBorders>
        </w:tblPrEx>
        <w:tc>
          <w:tcPr>
            <w:tcW w:w="680" w:type="dxa"/>
          </w:tcPr>
          <w:p w:rsidR="00F93DDA" w:rsidRDefault="00F93DDA" w:rsidP="00717CFF">
            <w:pPr>
              <w:pStyle w:val="ConsPlusNormal"/>
              <w:rPr>
                <w:rFonts w:cs="Times New Roman"/>
              </w:rPr>
            </w:pPr>
          </w:p>
        </w:tc>
        <w:tc>
          <w:tcPr>
            <w:tcW w:w="7257" w:type="dxa"/>
            <w:gridSpan w:val="3"/>
          </w:tcPr>
          <w:p w:rsidR="00F93DDA" w:rsidRDefault="00F93DDA" w:rsidP="00717CFF">
            <w:pPr>
              <w:pStyle w:val="ConsPlusNormal"/>
              <w:rPr>
                <w:rFonts w:cs="Times New Roman"/>
              </w:rPr>
            </w:pPr>
          </w:p>
        </w:tc>
        <w:tc>
          <w:tcPr>
            <w:tcW w:w="1701" w:type="dxa"/>
          </w:tcPr>
          <w:p w:rsidR="00F93DDA" w:rsidRDefault="00F93DDA" w:rsidP="00717CFF">
            <w:pPr>
              <w:pStyle w:val="ConsPlusNormal"/>
              <w:rPr>
                <w:rFonts w:cs="Times New Roman"/>
              </w:rPr>
            </w:pPr>
          </w:p>
        </w:tc>
      </w:tr>
      <w:tr w:rsidR="00F93DDA" w:rsidRPr="00B6663F">
        <w:tblPrEx>
          <w:tblBorders>
            <w:left w:val="single" w:sz="4" w:space="0" w:color="auto"/>
            <w:right w:val="single" w:sz="4" w:space="0" w:color="auto"/>
          </w:tblBorders>
        </w:tblPrEx>
        <w:tc>
          <w:tcPr>
            <w:tcW w:w="680" w:type="dxa"/>
          </w:tcPr>
          <w:p w:rsidR="00F93DDA" w:rsidRDefault="00F93DDA" w:rsidP="00717CFF">
            <w:pPr>
              <w:pStyle w:val="ConsPlusNormal"/>
              <w:rPr>
                <w:rFonts w:cs="Times New Roman"/>
              </w:rPr>
            </w:pPr>
          </w:p>
        </w:tc>
        <w:tc>
          <w:tcPr>
            <w:tcW w:w="7257" w:type="dxa"/>
            <w:gridSpan w:val="3"/>
          </w:tcPr>
          <w:p w:rsidR="00F93DDA" w:rsidRDefault="00F93DDA" w:rsidP="00717CFF">
            <w:pPr>
              <w:pStyle w:val="ConsPlusNormal"/>
              <w:rPr>
                <w:rFonts w:cs="Times New Roman"/>
              </w:rPr>
            </w:pPr>
          </w:p>
        </w:tc>
        <w:tc>
          <w:tcPr>
            <w:tcW w:w="1701" w:type="dxa"/>
          </w:tcPr>
          <w:p w:rsidR="00F93DDA" w:rsidRDefault="00F93DDA" w:rsidP="00717CFF">
            <w:pPr>
              <w:pStyle w:val="ConsPlusNormal"/>
              <w:rPr>
                <w:rFonts w:cs="Times New Roman"/>
              </w:rPr>
            </w:pPr>
          </w:p>
        </w:tc>
      </w:tr>
      <w:tr w:rsidR="00F93DDA" w:rsidRPr="00B6663F">
        <w:tblPrEx>
          <w:tblBorders>
            <w:left w:val="single" w:sz="4" w:space="0" w:color="auto"/>
            <w:right w:val="single" w:sz="4" w:space="0" w:color="auto"/>
          </w:tblBorders>
        </w:tblPrEx>
        <w:tc>
          <w:tcPr>
            <w:tcW w:w="680" w:type="dxa"/>
          </w:tcPr>
          <w:p w:rsidR="00F93DDA" w:rsidRDefault="00F93DDA" w:rsidP="00717CFF">
            <w:pPr>
              <w:pStyle w:val="ConsPlusNormal"/>
              <w:rPr>
                <w:rFonts w:cs="Times New Roman"/>
              </w:rPr>
            </w:pPr>
          </w:p>
        </w:tc>
        <w:tc>
          <w:tcPr>
            <w:tcW w:w="7257" w:type="dxa"/>
            <w:gridSpan w:val="3"/>
          </w:tcPr>
          <w:p w:rsidR="00F93DDA" w:rsidRDefault="00F93DDA" w:rsidP="00717CFF">
            <w:pPr>
              <w:pStyle w:val="ConsPlusNormal"/>
              <w:rPr>
                <w:rFonts w:cs="Times New Roman"/>
              </w:rPr>
            </w:pPr>
          </w:p>
        </w:tc>
        <w:tc>
          <w:tcPr>
            <w:tcW w:w="1701" w:type="dxa"/>
          </w:tcPr>
          <w:p w:rsidR="00F93DDA" w:rsidRDefault="00F93DDA" w:rsidP="00717CFF">
            <w:pPr>
              <w:pStyle w:val="ConsPlusNormal"/>
              <w:rPr>
                <w:rFonts w:cs="Times New Roman"/>
              </w:rPr>
            </w:pPr>
          </w:p>
        </w:tc>
      </w:tr>
      <w:tr w:rsidR="00F93DDA" w:rsidRPr="00B6663F">
        <w:tblPrEx>
          <w:tblBorders>
            <w:left w:val="single" w:sz="4" w:space="0" w:color="auto"/>
            <w:right w:val="single" w:sz="4" w:space="0" w:color="auto"/>
          </w:tblBorders>
        </w:tblPrEx>
        <w:tc>
          <w:tcPr>
            <w:tcW w:w="680" w:type="dxa"/>
          </w:tcPr>
          <w:p w:rsidR="00F93DDA" w:rsidRDefault="00F93DDA" w:rsidP="00717CFF">
            <w:pPr>
              <w:pStyle w:val="ConsPlusNormal"/>
              <w:rPr>
                <w:rFonts w:cs="Times New Roman"/>
              </w:rPr>
            </w:pPr>
          </w:p>
        </w:tc>
        <w:tc>
          <w:tcPr>
            <w:tcW w:w="7257" w:type="dxa"/>
            <w:gridSpan w:val="3"/>
          </w:tcPr>
          <w:p w:rsidR="00F93DDA" w:rsidRDefault="00F93DDA" w:rsidP="00717CFF">
            <w:pPr>
              <w:pStyle w:val="ConsPlusNormal"/>
              <w:rPr>
                <w:rFonts w:cs="Times New Roman"/>
              </w:rPr>
            </w:pPr>
          </w:p>
        </w:tc>
        <w:tc>
          <w:tcPr>
            <w:tcW w:w="1701" w:type="dxa"/>
          </w:tcPr>
          <w:p w:rsidR="00F93DDA" w:rsidRDefault="00F93DDA" w:rsidP="00717CFF">
            <w:pPr>
              <w:pStyle w:val="ConsPlusNormal"/>
              <w:rPr>
                <w:rFonts w:cs="Times New Roman"/>
              </w:rPr>
            </w:pPr>
          </w:p>
        </w:tc>
      </w:tr>
      <w:tr w:rsidR="00F93DDA" w:rsidRPr="00B6663F">
        <w:tblPrEx>
          <w:tblBorders>
            <w:insideH w:val="none" w:sz="0" w:space="0" w:color="auto"/>
          </w:tblBorders>
        </w:tblPrEx>
        <w:tc>
          <w:tcPr>
            <w:tcW w:w="9638" w:type="dxa"/>
            <w:gridSpan w:val="5"/>
            <w:tcBorders>
              <w:left w:val="nil"/>
              <w:bottom w:val="nil"/>
              <w:right w:val="nil"/>
            </w:tcBorders>
          </w:tcPr>
          <w:p w:rsidR="00F93DDA" w:rsidRDefault="00F93DDA" w:rsidP="00717CFF">
            <w:pPr>
              <w:pStyle w:val="ConsPlusNormal"/>
              <w:rPr>
                <w:rFonts w:cs="Times New Roman"/>
              </w:rPr>
            </w:pPr>
          </w:p>
          <w:p w:rsidR="00F93DDA" w:rsidRDefault="00F93DDA" w:rsidP="00717CFF">
            <w:pPr>
              <w:pStyle w:val="ConsPlusNormal"/>
              <w:rPr>
                <w:rFonts w:cs="Times New Roman"/>
              </w:rPr>
            </w:pPr>
          </w:p>
        </w:tc>
      </w:tr>
      <w:tr w:rsidR="00F93DDA" w:rsidRPr="00B6663F">
        <w:tblPrEx>
          <w:tblBorders>
            <w:insideH w:val="none" w:sz="0" w:space="0" w:color="auto"/>
            <w:insideV w:val="none" w:sz="0" w:space="0" w:color="auto"/>
          </w:tblBorders>
        </w:tblPrEx>
        <w:tc>
          <w:tcPr>
            <w:tcW w:w="3932" w:type="dxa"/>
            <w:gridSpan w:val="2"/>
            <w:tcBorders>
              <w:top w:val="nil"/>
              <w:bottom w:val="nil"/>
            </w:tcBorders>
          </w:tcPr>
          <w:p w:rsidR="00F93DDA" w:rsidRDefault="00F93DDA" w:rsidP="00717CFF">
            <w:pPr>
              <w:pStyle w:val="ConsPlusNormal"/>
              <w:jc w:val="center"/>
            </w:pPr>
            <w:r>
              <w:t>_____________________________</w:t>
            </w:r>
          </w:p>
          <w:p w:rsidR="00F93DDA" w:rsidRDefault="00F93DDA" w:rsidP="00717CFF">
            <w:pPr>
              <w:pStyle w:val="ConsPlusNormal"/>
              <w:jc w:val="center"/>
            </w:pPr>
            <w:r>
              <w:t xml:space="preserve">Должность лица, имеющего право действовать от имени </w:t>
            </w:r>
          </w:p>
          <w:p w:rsidR="00F93DDA" w:rsidRDefault="00F93DDA" w:rsidP="00717CFF">
            <w:pPr>
              <w:pStyle w:val="ConsPlusNormal"/>
              <w:jc w:val="center"/>
            </w:pPr>
            <w:r>
              <w:t>участника конкурса</w:t>
            </w:r>
          </w:p>
        </w:tc>
        <w:tc>
          <w:tcPr>
            <w:tcW w:w="2551" w:type="dxa"/>
            <w:tcBorders>
              <w:top w:val="nil"/>
              <w:bottom w:val="nil"/>
            </w:tcBorders>
          </w:tcPr>
          <w:p w:rsidR="00F93DDA" w:rsidRDefault="00F93DDA" w:rsidP="00717CFF">
            <w:pPr>
              <w:pStyle w:val="ConsPlusNormal"/>
              <w:jc w:val="center"/>
            </w:pPr>
            <w:r>
              <w:t>__________________</w:t>
            </w:r>
          </w:p>
          <w:p w:rsidR="00F93DDA" w:rsidRDefault="00F93DDA" w:rsidP="00717CFF">
            <w:pPr>
              <w:pStyle w:val="ConsPlusNormal"/>
              <w:jc w:val="center"/>
            </w:pPr>
            <w:r>
              <w:t>подпись</w:t>
            </w:r>
          </w:p>
        </w:tc>
        <w:tc>
          <w:tcPr>
            <w:tcW w:w="3155" w:type="dxa"/>
            <w:gridSpan w:val="2"/>
            <w:tcBorders>
              <w:top w:val="nil"/>
              <w:bottom w:val="nil"/>
            </w:tcBorders>
          </w:tcPr>
          <w:p w:rsidR="00F93DDA" w:rsidRDefault="00F93DDA" w:rsidP="00717CFF">
            <w:pPr>
              <w:pStyle w:val="ConsPlusNormal"/>
              <w:jc w:val="center"/>
            </w:pPr>
            <w:r>
              <w:t>______________________</w:t>
            </w:r>
          </w:p>
          <w:p w:rsidR="00F93DDA" w:rsidRDefault="00F93DDA" w:rsidP="00717CFF">
            <w:pPr>
              <w:pStyle w:val="ConsPlusNormal"/>
              <w:jc w:val="center"/>
            </w:pPr>
            <w:r>
              <w:t>Расшифровка подписи</w:t>
            </w:r>
          </w:p>
        </w:tc>
      </w:tr>
    </w:tbl>
    <w:p w:rsidR="00F93DDA" w:rsidRDefault="00F93DDA">
      <w:pPr>
        <w:pStyle w:val="ConsPlusNormal"/>
        <w:jc w:val="right"/>
        <w:rPr>
          <w:rFonts w:cs="Times New Roman"/>
        </w:rPr>
      </w:pPr>
    </w:p>
    <w:p w:rsidR="00F93DDA" w:rsidRDefault="00F93DDA">
      <w:pPr>
        <w:pStyle w:val="ConsPlusNormal"/>
        <w:jc w:val="right"/>
        <w:rPr>
          <w:rFonts w:cs="Times New Roman"/>
        </w:rPr>
      </w:pPr>
    </w:p>
    <w:p w:rsidR="00E158D9" w:rsidRDefault="00E158D9">
      <w:pPr>
        <w:pStyle w:val="ConsPlusNormal"/>
        <w:jc w:val="right"/>
        <w:rPr>
          <w:rFonts w:cs="Times New Roman"/>
        </w:rPr>
      </w:pPr>
    </w:p>
    <w:p w:rsidR="00E158D9" w:rsidRPr="00E158D9" w:rsidRDefault="00E158D9" w:rsidP="00E158D9">
      <w:pPr>
        <w:pStyle w:val="32"/>
        <w:shd w:val="clear" w:color="auto" w:fill="auto"/>
        <w:spacing w:line="220" w:lineRule="exact"/>
        <w:jc w:val="right"/>
        <w:rPr>
          <w:rFonts w:asciiTheme="minorHAnsi" w:hAnsiTheme="minorHAnsi" w:cs="Times New Roman"/>
          <w:spacing w:val="0"/>
          <w:sz w:val="24"/>
          <w:szCs w:val="24"/>
        </w:rPr>
      </w:pPr>
      <w:r w:rsidRPr="00E158D9">
        <w:rPr>
          <w:rFonts w:asciiTheme="minorHAnsi" w:hAnsiTheme="minorHAnsi" w:cs="Times New Roman"/>
          <w:spacing w:val="0"/>
          <w:sz w:val="24"/>
          <w:szCs w:val="24"/>
        </w:rPr>
        <w:lastRenderedPageBreak/>
        <w:t>Проект</w:t>
      </w:r>
    </w:p>
    <w:p w:rsidR="00E158D9" w:rsidRPr="00E158D9" w:rsidRDefault="00E158D9" w:rsidP="00E158D9">
      <w:pPr>
        <w:pStyle w:val="32"/>
        <w:shd w:val="clear" w:color="auto" w:fill="auto"/>
        <w:spacing w:line="220" w:lineRule="exact"/>
        <w:jc w:val="right"/>
        <w:rPr>
          <w:rFonts w:asciiTheme="minorHAnsi" w:hAnsiTheme="minorHAnsi" w:cs="Times New Roman"/>
          <w:spacing w:val="0"/>
          <w:sz w:val="24"/>
          <w:szCs w:val="24"/>
        </w:rPr>
      </w:pPr>
    </w:p>
    <w:p w:rsidR="00E158D9" w:rsidRPr="00E158D9" w:rsidRDefault="00E158D9" w:rsidP="00E158D9">
      <w:pPr>
        <w:pStyle w:val="32"/>
        <w:shd w:val="clear" w:color="auto" w:fill="auto"/>
        <w:spacing w:line="220" w:lineRule="exact"/>
        <w:jc w:val="right"/>
        <w:rPr>
          <w:rFonts w:asciiTheme="minorHAnsi" w:hAnsiTheme="minorHAnsi" w:cs="Times New Roman"/>
          <w:spacing w:val="0"/>
          <w:sz w:val="24"/>
          <w:szCs w:val="24"/>
        </w:rPr>
      </w:pPr>
    </w:p>
    <w:p w:rsidR="00E158D9" w:rsidRPr="00E158D9" w:rsidRDefault="00E158D9" w:rsidP="00E158D9">
      <w:pPr>
        <w:pStyle w:val="32"/>
        <w:shd w:val="clear" w:color="auto" w:fill="auto"/>
        <w:spacing w:line="220" w:lineRule="exact"/>
        <w:jc w:val="right"/>
        <w:rPr>
          <w:rStyle w:val="33pt"/>
          <w:rFonts w:asciiTheme="minorHAnsi" w:hAnsiTheme="minorHAnsi" w:cs="Times New Roman"/>
          <w:b/>
          <w:bCs/>
          <w:spacing w:val="0"/>
          <w:sz w:val="28"/>
          <w:szCs w:val="28"/>
        </w:rPr>
      </w:pPr>
    </w:p>
    <w:p w:rsidR="00E158D9" w:rsidRPr="00E158D9" w:rsidRDefault="00E158D9" w:rsidP="00E158D9">
      <w:pPr>
        <w:pStyle w:val="32"/>
        <w:shd w:val="clear" w:color="auto" w:fill="auto"/>
        <w:spacing w:line="220" w:lineRule="exact"/>
        <w:jc w:val="center"/>
        <w:rPr>
          <w:rStyle w:val="33pt"/>
          <w:rFonts w:asciiTheme="minorHAnsi" w:hAnsiTheme="minorHAnsi" w:cs="Times New Roman"/>
          <w:b/>
          <w:bCs/>
          <w:spacing w:val="0"/>
          <w:sz w:val="28"/>
          <w:szCs w:val="28"/>
        </w:rPr>
      </w:pPr>
      <w:r w:rsidRPr="00E158D9">
        <w:rPr>
          <w:rStyle w:val="33pt"/>
          <w:rFonts w:asciiTheme="minorHAnsi" w:hAnsiTheme="minorHAnsi" w:cs="Times New Roman"/>
          <w:b/>
          <w:bCs/>
          <w:spacing w:val="0"/>
          <w:sz w:val="28"/>
          <w:szCs w:val="28"/>
        </w:rPr>
        <w:t>ДОГОВОР №</w:t>
      </w:r>
    </w:p>
    <w:p w:rsidR="00E158D9" w:rsidRPr="00E158D9" w:rsidRDefault="00E158D9" w:rsidP="00E158D9">
      <w:pPr>
        <w:pStyle w:val="14"/>
        <w:shd w:val="clear" w:color="auto" w:fill="auto"/>
        <w:spacing w:after="0"/>
        <w:ind w:left="524" w:right="437"/>
        <w:rPr>
          <w:rFonts w:asciiTheme="minorHAnsi" w:hAnsiTheme="minorHAnsi" w:cs="Times New Roman"/>
          <w:spacing w:val="0"/>
          <w:sz w:val="24"/>
          <w:szCs w:val="24"/>
        </w:rPr>
      </w:pPr>
      <w:bookmarkStart w:id="8" w:name="bookmark0"/>
      <w:r w:rsidRPr="00E158D9">
        <w:rPr>
          <w:rFonts w:asciiTheme="minorHAnsi" w:hAnsiTheme="minorHAnsi" w:cs="Times New Roman"/>
          <w:spacing w:val="0"/>
          <w:sz w:val="24"/>
          <w:szCs w:val="24"/>
        </w:rPr>
        <w:t>на осуществление недотируемых перевозок пассажиров автомобильным</w:t>
      </w:r>
      <w:r w:rsidRPr="00E158D9">
        <w:rPr>
          <w:rFonts w:asciiTheme="minorHAnsi" w:hAnsiTheme="minorHAnsi" w:cs="Times New Roman"/>
          <w:spacing w:val="0"/>
          <w:sz w:val="24"/>
          <w:szCs w:val="24"/>
        </w:rPr>
        <w:br/>
        <w:t>транспортом общего пользования на маршрутной сети на территории</w:t>
      </w:r>
      <w:r w:rsidRPr="00E158D9">
        <w:rPr>
          <w:rFonts w:asciiTheme="minorHAnsi" w:hAnsiTheme="minorHAnsi" w:cs="Times New Roman"/>
          <w:spacing w:val="0"/>
          <w:sz w:val="24"/>
          <w:szCs w:val="24"/>
        </w:rPr>
        <w:br/>
        <w:t>муниципального образования город Ковров.</w:t>
      </w:r>
      <w:bookmarkEnd w:id="8"/>
    </w:p>
    <w:p w:rsidR="00E158D9" w:rsidRPr="00E158D9" w:rsidRDefault="00E158D9" w:rsidP="00E158D9">
      <w:pPr>
        <w:pStyle w:val="14"/>
        <w:shd w:val="clear" w:color="auto" w:fill="auto"/>
        <w:spacing w:after="0"/>
        <w:ind w:left="524" w:right="437"/>
        <w:rPr>
          <w:rFonts w:asciiTheme="minorHAnsi" w:hAnsiTheme="minorHAnsi" w:cs="Times New Roman"/>
          <w:spacing w:val="0"/>
          <w:sz w:val="24"/>
          <w:szCs w:val="24"/>
        </w:rPr>
      </w:pPr>
    </w:p>
    <w:p w:rsidR="00E158D9" w:rsidRPr="00E158D9" w:rsidRDefault="00E158D9" w:rsidP="00E158D9">
      <w:pPr>
        <w:pStyle w:val="ab"/>
        <w:spacing w:line="220" w:lineRule="exact"/>
        <w:rPr>
          <w:rFonts w:asciiTheme="minorHAnsi" w:hAnsiTheme="minorHAnsi"/>
        </w:rPr>
      </w:pPr>
      <w:r w:rsidRPr="00E158D9">
        <w:rPr>
          <w:rFonts w:asciiTheme="minorHAnsi" w:hAnsiTheme="minorHAnsi"/>
        </w:rPr>
        <w:t>г. Ковров</w:t>
      </w:r>
      <w:r w:rsidRPr="00E158D9">
        <w:rPr>
          <w:rFonts w:asciiTheme="minorHAnsi" w:hAnsiTheme="minorHAnsi"/>
        </w:rPr>
        <w:tab/>
      </w:r>
      <w:r w:rsidRPr="00E158D9">
        <w:rPr>
          <w:rFonts w:asciiTheme="minorHAnsi" w:hAnsiTheme="minorHAnsi"/>
        </w:rPr>
        <w:tab/>
      </w:r>
      <w:r w:rsidRPr="00E158D9">
        <w:rPr>
          <w:rFonts w:asciiTheme="minorHAnsi" w:hAnsiTheme="minorHAnsi"/>
        </w:rPr>
        <w:tab/>
      </w:r>
      <w:r w:rsidRPr="00E158D9">
        <w:rPr>
          <w:rFonts w:asciiTheme="minorHAnsi" w:hAnsiTheme="minorHAnsi"/>
        </w:rPr>
        <w:tab/>
      </w:r>
      <w:r w:rsidRPr="00E158D9">
        <w:rPr>
          <w:rFonts w:asciiTheme="minorHAnsi" w:hAnsiTheme="minorHAnsi"/>
        </w:rPr>
        <w:tab/>
      </w:r>
      <w:r w:rsidRPr="00E158D9">
        <w:rPr>
          <w:rFonts w:asciiTheme="minorHAnsi" w:hAnsiTheme="minorHAnsi"/>
        </w:rPr>
        <w:tab/>
        <w:t xml:space="preserve">                                   «___»______________</w:t>
      </w:r>
    </w:p>
    <w:p w:rsidR="00E158D9" w:rsidRPr="00E158D9" w:rsidRDefault="00E158D9" w:rsidP="00E158D9">
      <w:pPr>
        <w:pStyle w:val="ab"/>
        <w:spacing w:line="220" w:lineRule="exact"/>
        <w:rPr>
          <w:rFonts w:asciiTheme="minorHAnsi" w:hAnsiTheme="minorHAnsi"/>
        </w:rPr>
      </w:pPr>
    </w:p>
    <w:p w:rsidR="00E158D9" w:rsidRPr="00E158D9" w:rsidRDefault="00E158D9" w:rsidP="00E158D9">
      <w:pPr>
        <w:pStyle w:val="ab"/>
        <w:spacing w:line="269" w:lineRule="exact"/>
        <w:ind w:left="40" w:right="40" w:firstLine="669"/>
        <w:rPr>
          <w:rFonts w:asciiTheme="minorHAnsi" w:hAnsiTheme="minorHAnsi"/>
        </w:rPr>
      </w:pPr>
      <w:r w:rsidRPr="00E158D9">
        <w:rPr>
          <w:rFonts w:asciiTheme="minorHAnsi" w:hAnsiTheme="minorHAnsi"/>
        </w:rPr>
        <w:t>Администрация города Коврова в лице главы города</w:t>
      </w:r>
      <w:r w:rsidRPr="00E158D9">
        <w:rPr>
          <w:rStyle w:val="af"/>
          <w:rFonts w:asciiTheme="minorHAnsi" w:hAnsiTheme="minorHAnsi"/>
        </w:rPr>
        <w:t xml:space="preserve"> Зотова Анатолия Владимировича, </w:t>
      </w:r>
      <w:r w:rsidRPr="00E158D9">
        <w:rPr>
          <w:rFonts w:asciiTheme="minorHAnsi" w:hAnsiTheme="minorHAnsi"/>
        </w:rPr>
        <w:t>действующего на основании Устава г. Коврова, именуемый в дальнейшем «Заказчик» и_____________________</w:t>
      </w:r>
      <w:r>
        <w:rPr>
          <w:rFonts w:asciiTheme="minorHAnsi" w:hAnsiTheme="minorHAnsi"/>
        </w:rPr>
        <w:t>_______________</w:t>
      </w:r>
      <w:r w:rsidRPr="00E158D9">
        <w:rPr>
          <w:rFonts w:asciiTheme="minorHAnsi" w:hAnsiTheme="minorHAnsi"/>
        </w:rPr>
        <w:t>_____________________________, именуемый в дальнейшем «Перевозчик» заключили настоящий договор о нижеследующем:</w:t>
      </w:r>
    </w:p>
    <w:p w:rsidR="00E158D9" w:rsidRPr="00E158D9" w:rsidRDefault="00E158D9" w:rsidP="00E158D9">
      <w:pPr>
        <w:pStyle w:val="ab"/>
        <w:spacing w:line="220" w:lineRule="exact"/>
        <w:rPr>
          <w:rFonts w:asciiTheme="minorHAnsi" w:hAnsiTheme="minorHAnsi"/>
        </w:rPr>
      </w:pPr>
    </w:p>
    <w:p w:rsidR="00E158D9" w:rsidRPr="00E158D9" w:rsidRDefault="00E158D9" w:rsidP="00E158D9">
      <w:pPr>
        <w:pStyle w:val="13"/>
        <w:shd w:val="clear" w:color="auto" w:fill="auto"/>
        <w:spacing w:after="0" w:line="220" w:lineRule="exact"/>
        <w:ind w:left="1843" w:right="3533"/>
        <w:rPr>
          <w:rFonts w:asciiTheme="minorHAnsi" w:hAnsiTheme="minorHAnsi"/>
          <w:spacing w:val="0"/>
          <w:sz w:val="24"/>
          <w:szCs w:val="24"/>
        </w:rPr>
      </w:pPr>
      <w:bookmarkStart w:id="9" w:name="bookmark2"/>
      <w:r>
        <w:rPr>
          <w:rFonts w:asciiTheme="minorHAnsi" w:hAnsiTheme="minorHAnsi"/>
          <w:spacing w:val="0"/>
          <w:sz w:val="24"/>
          <w:szCs w:val="24"/>
        </w:rPr>
        <w:t xml:space="preserve">                     1. Предмет </w:t>
      </w:r>
      <w:r w:rsidRPr="00E158D9">
        <w:rPr>
          <w:rFonts w:asciiTheme="minorHAnsi" w:hAnsiTheme="minorHAnsi"/>
          <w:spacing w:val="0"/>
          <w:sz w:val="24"/>
          <w:szCs w:val="24"/>
        </w:rPr>
        <w:t>договора.</w:t>
      </w:r>
      <w:bookmarkEnd w:id="9"/>
    </w:p>
    <w:p w:rsidR="00E158D9" w:rsidRPr="00E158D9" w:rsidRDefault="00E158D9" w:rsidP="00E158D9">
      <w:pPr>
        <w:pStyle w:val="13"/>
        <w:shd w:val="clear" w:color="auto" w:fill="auto"/>
        <w:spacing w:after="0" w:line="220" w:lineRule="exact"/>
        <w:ind w:left="3581" w:right="3533"/>
        <w:rPr>
          <w:rFonts w:asciiTheme="minorHAnsi" w:hAnsiTheme="minorHAnsi"/>
          <w:spacing w:val="0"/>
          <w:sz w:val="24"/>
          <w:szCs w:val="24"/>
        </w:rPr>
      </w:pPr>
    </w:p>
    <w:p w:rsidR="00E158D9" w:rsidRPr="00E158D9" w:rsidRDefault="00E158D9" w:rsidP="00E158D9">
      <w:pPr>
        <w:pStyle w:val="ab"/>
        <w:numPr>
          <w:ilvl w:val="0"/>
          <w:numId w:val="7"/>
        </w:numPr>
        <w:tabs>
          <w:tab w:val="left" w:pos="1322"/>
        </w:tabs>
        <w:spacing w:line="274" w:lineRule="exact"/>
        <w:ind w:left="40" w:right="40" w:firstLine="720"/>
        <w:rPr>
          <w:rFonts w:asciiTheme="minorHAnsi" w:hAnsiTheme="minorHAnsi"/>
        </w:rPr>
      </w:pPr>
      <w:r w:rsidRPr="00E158D9">
        <w:rPr>
          <w:rFonts w:asciiTheme="minorHAnsi" w:hAnsiTheme="minorHAnsi"/>
        </w:rPr>
        <w:t>На основании решения конкурсной комиссии «Заказчик» поручает, а «Перевозчик» принимает на себя обязательства по выполнению перевозок пассажиров в г. Коврове на регулярных автобусных маршрутах</w:t>
      </w:r>
      <w:r w:rsidRPr="00E158D9">
        <w:rPr>
          <w:rStyle w:val="af"/>
          <w:rFonts w:asciiTheme="minorHAnsi" w:hAnsiTheme="minorHAnsi"/>
        </w:rPr>
        <w:t xml:space="preserve"> №_________________,</w:t>
      </w:r>
      <w:r w:rsidRPr="00E158D9">
        <w:rPr>
          <w:rStyle w:val="af"/>
          <w:rFonts w:asciiTheme="minorHAnsi" w:hAnsiTheme="minorHAnsi"/>
          <w:b w:val="0"/>
        </w:rPr>
        <w:t xml:space="preserve"> согласно Постановления администрации города Коврова Владимирской области от 13.11.2015 №2958 «Об утверждении маршрутной сети движения транспорта общего пользования для недотируемых пассажирских перевозок на территории муниципального образования г.Ковров»</w:t>
      </w:r>
      <w:r w:rsidRPr="00E158D9">
        <w:rPr>
          <w:rStyle w:val="af"/>
          <w:rFonts w:asciiTheme="minorHAnsi" w:hAnsiTheme="minorHAnsi"/>
        </w:rPr>
        <w:t xml:space="preserve"> </w:t>
      </w:r>
      <w:r w:rsidRPr="00E158D9">
        <w:rPr>
          <w:rFonts w:asciiTheme="minorHAnsi" w:hAnsiTheme="minorHAnsi"/>
        </w:rPr>
        <w:t>на условиях настоящего договора (класс и количество транспортных средств согласно Приложению №1), в соответствии с утвержденным расписанием движения автобусов.</w:t>
      </w:r>
    </w:p>
    <w:p w:rsidR="00E158D9" w:rsidRPr="00E158D9" w:rsidRDefault="00E158D9" w:rsidP="00E158D9">
      <w:pPr>
        <w:pStyle w:val="ab"/>
        <w:numPr>
          <w:ilvl w:val="0"/>
          <w:numId w:val="7"/>
        </w:numPr>
        <w:tabs>
          <w:tab w:val="left" w:pos="1302"/>
        </w:tabs>
        <w:spacing w:line="274" w:lineRule="exact"/>
        <w:ind w:left="40" w:right="40" w:firstLine="720"/>
        <w:rPr>
          <w:rFonts w:asciiTheme="minorHAnsi" w:hAnsiTheme="minorHAnsi"/>
        </w:rPr>
      </w:pPr>
      <w:r w:rsidRPr="00E158D9">
        <w:rPr>
          <w:rFonts w:asciiTheme="minorHAnsi" w:hAnsiTheme="minorHAnsi"/>
        </w:rPr>
        <w:t>Привлекать к работам по настоящему договору субперевозчика (иные организации) не допускается.</w:t>
      </w:r>
    </w:p>
    <w:p w:rsidR="00E158D9" w:rsidRPr="00E158D9" w:rsidRDefault="00E158D9" w:rsidP="00E158D9">
      <w:pPr>
        <w:pStyle w:val="ab"/>
        <w:spacing w:line="220" w:lineRule="exact"/>
        <w:rPr>
          <w:rFonts w:asciiTheme="minorHAnsi" w:hAnsiTheme="minorHAnsi"/>
        </w:rPr>
      </w:pPr>
    </w:p>
    <w:p w:rsidR="00E158D9" w:rsidRPr="00E158D9" w:rsidRDefault="00E158D9" w:rsidP="00E158D9">
      <w:pPr>
        <w:pStyle w:val="13"/>
        <w:shd w:val="clear" w:color="auto" w:fill="auto"/>
        <w:spacing w:after="0" w:line="220" w:lineRule="exact"/>
        <w:ind w:right="2534"/>
        <w:rPr>
          <w:rFonts w:asciiTheme="minorHAnsi" w:hAnsiTheme="minorHAnsi"/>
          <w:spacing w:val="0"/>
          <w:sz w:val="24"/>
          <w:szCs w:val="24"/>
        </w:rPr>
      </w:pPr>
      <w:r w:rsidRPr="00E158D9">
        <w:rPr>
          <w:rFonts w:asciiTheme="minorHAnsi" w:hAnsiTheme="minorHAnsi"/>
          <w:spacing w:val="0"/>
          <w:sz w:val="24"/>
          <w:szCs w:val="24"/>
        </w:rPr>
        <w:t xml:space="preserve">                                       </w:t>
      </w:r>
      <w:bookmarkStart w:id="10" w:name="bookmark3"/>
      <w:r w:rsidRPr="00E158D9">
        <w:rPr>
          <w:rFonts w:asciiTheme="minorHAnsi" w:hAnsiTheme="minorHAnsi"/>
          <w:spacing w:val="0"/>
          <w:sz w:val="24"/>
          <w:szCs w:val="24"/>
        </w:rPr>
        <w:t>2. Права и обязанности «Перевозчика».</w:t>
      </w:r>
      <w:bookmarkEnd w:id="10"/>
    </w:p>
    <w:p w:rsidR="00E158D9" w:rsidRPr="00E158D9" w:rsidRDefault="00E158D9" w:rsidP="00E158D9">
      <w:pPr>
        <w:pStyle w:val="13"/>
        <w:shd w:val="clear" w:color="auto" w:fill="auto"/>
        <w:spacing w:after="0" w:line="220" w:lineRule="exact"/>
        <w:ind w:right="2534"/>
        <w:rPr>
          <w:rFonts w:asciiTheme="minorHAnsi" w:hAnsiTheme="minorHAnsi"/>
          <w:spacing w:val="0"/>
          <w:sz w:val="24"/>
          <w:szCs w:val="24"/>
        </w:rPr>
      </w:pPr>
    </w:p>
    <w:p w:rsidR="00E158D9" w:rsidRPr="00E158D9" w:rsidRDefault="00E158D9" w:rsidP="00E158D9">
      <w:pPr>
        <w:pStyle w:val="14"/>
        <w:shd w:val="clear" w:color="auto" w:fill="auto"/>
        <w:spacing w:after="0"/>
        <w:ind w:right="5"/>
        <w:jc w:val="left"/>
        <w:rPr>
          <w:rFonts w:asciiTheme="minorHAnsi" w:hAnsiTheme="minorHAnsi" w:cs="Times New Roman"/>
          <w:spacing w:val="0"/>
          <w:sz w:val="24"/>
          <w:szCs w:val="24"/>
        </w:rPr>
      </w:pPr>
      <w:bookmarkStart w:id="11" w:name="bookmark1"/>
      <w:r w:rsidRPr="00E158D9">
        <w:rPr>
          <w:rFonts w:asciiTheme="minorHAnsi" w:hAnsiTheme="minorHAnsi" w:cs="Times New Roman"/>
          <w:spacing w:val="0"/>
          <w:sz w:val="24"/>
          <w:szCs w:val="24"/>
        </w:rPr>
        <w:t>«Перевозчик» обязуется:</w:t>
      </w:r>
      <w:bookmarkEnd w:id="11"/>
    </w:p>
    <w:p w:rsidR="00E158D9" w:rsidRPr="00E158D9" w:rsidRDefault="00E158D9" w:rsidP="00E158D9">
      <w:pPr>
        <w:pStyle w:val="14"/>
        <w:shd w:val="clear" w:color="auto" w:fill="auto"/>
        <w:spacing w:after="0"/>
        <w:ind w:right="5"/>
        <w:rPr>
          <w:rFonts w:asciiTheme="minorHAnsi" w:hAnsiTheme="minorHAnsi" w:cs="Times New Roman"/>
          <w:spacing w:val="0"/>
          <w:sz w:val="24"/>
          <w:szCs w:val="24"/>
        </w:rPr>
      </w:pPr>
    </w:p>
    <w:p w:rsidR="00E158D9" w:rsidRPr="00E158D9" w:rsidRDefault="00E158D9" w:rsidP="00E158D9">
      <w:pPr>
        <w:pStyle w:val="ab"/>
        <w:numPr>
          <w:ilvl w:val="1"/>
          <w:numId w:val="7"/>
        </w:numPr>
        <w:tabs>
          <w:tab w:val="left" w:pos="1187"/>
        </w:tabs>
        <w:spacing w:line="274" w:lineRule="exact"/>
        <w:ind w:left="40" w:right="40" w:firstLine="720"/>
        <w:rPr>
          <w:rFonts w:asciiTheme="minorHAnsi" w:hAnsiTheme="minorHAnsi"/>
        </w:rPr>
      </w:pPr>
      <w:r w:rsidRPr="00E158D9">
        <w:rPr>
          <w:rFonts w:asciiTheme="minorHAnsi" w:hAnsiTheme="minorHAnsi"/>
        </w:rPr>
        <w:t>В двадцатидневный срок после подписания дог</w:t>
      </w:r>
      <w:r>
        <w:rPr>
          <w:rFonts w:asciiTheme="minorHAnsi" w:hAnsiTheme="minorHAnsi"/>
        </w:rPr>
        <w:t xml:space="preserve">овора разработать и утвердить в </w:t>
      </w:r>
      <w:r w:rsidRPr="00E158D9">
        <w:rPr>
          <w:rFonts w:asciiTheme="minorHAnsi" w:hAnsiTheme="minorHAnsi"/>
        </w:rPr>
        <w:t>управлении городского хозяйства паспорта регулярных маршрутов, на которых</w:t>
      </w:r>
      <w:r w:rsidRPr="00E158D9">
        <w:rPr>
          <w:rFonts w:asciiTheme="minorHAnsi" w:hAnsiTheme="minorHAnsi"/>
        </w:rPr>
        <w:br/>
        <w:t>выполняются пассажирские перевозки.</w:t>
      </w:r>
    </w:p>
    <w:p w:rsidR="00E158D9" w:rsidRPr="00E158D9" w:rsidRDefault="00E158D9" w:rsidP="00E158D9">
      <w:pPr>
        <w:pStyle w:val="ab"/>
        <w:numPr>
          <w:ilvl w:val="1"/>
          <w:numId w:val="7"/>
        </w:numPr>
        <w:tabs>
          <w:tab w:val="left" w:pos="1288"/>
        </w:tabs>
        <w:spacing w:line="274" w:lineRule="exact"/>
        <w:ind w:left="40" w:right="40" w:firstLine="720"/>
        <w:rPr>
          <w:rFonts w:asciiTheme="minorHAnsi" w:hAnsiTheme="minorHAnsi"/>
        </w:rPr>
      </w:pPr>
      <w:r w:rsidRPr="00E158D9">
        <w:rPr>
          <w:rFonts w:asciiTheme="minorHAnsi" w:hAnsiTheme="minorHAnsi"/>
        </w:rPr>
        <w:t>Выполнять перевозку пассажиров по утверждённой схеме маршрута в</w:t>
      </w:r>
      <w:r w:rsidRPr="00E158D9">
        <w:rPr>
          <w:rFonts w:asciiTheme="minorHAnsi" w:hAnsiTheme="minorHAnsi"/>
        </w:rPr>
        <w:br/>
        <w:t>соответствии с действующими нормативно-правовыми актами, регулирующими</w:t>
      </w:r>
      <w:r w:rsidRPr="00E158D9">
        <w:rPr>
          <w:rFonts w:asciiTheme="minorHAnsi" w:hAnsiTheme="minorHAnsi"/>
        </w:rPr>
        <w:br/>
        <w:t>деятельность пассажирского автотранспорта, а также в соответствии с требованиями</w:t>
      </w:r>
      <w:r w:rsidRPr="00E158D9">
        <w:rPr>
          <w:rFonts w:asciiTheme="minorHAnsi" w:hAnsiTheme="minorHAnsi"/>
        </w:rPr>
        <w:br/>
        <w:t>настоящего договора.</w:t>
      </w:r>
    </w:p>
    <w:p w:rsidR="00E158D9" w:rsidRPr="00E158D9" w:rsidRDefault="00E158D9" w:rsidP="00E158D9">
      <w:pPr>
        <w:pStyle w:val="ab"/>
        <w:numPr>
          <w:ilvl w:val="1"/>
          <w:numId w:val="7"/>
        </w:numPr>
        <w:tabs>
          <w:tab w:val="left" w:pos="1403"/>
        </w:tabs>
        <w:spacing w:line="269" w:lineRule="exact"/>
        <w:ind w:left="40" w:right="40" w:firstLine="720"/>
        <w:rPr>
          <w:rFonts w:asciiTheme="minorHAnsi" w:hAnsiTheme="minorHAnsi"/>
        </w:rPr>
      </w:pPr>
      <w:r w:rsidRPr="00E158D9">
        <w:rPr>
          <w:rFonts w:asciiTheme="minorHAnsi" w:hAnsiTheme="minorHAnsi"/>
        </w:rPr>
        <w:t>Вести раздельный учёт выполненных рейсов и пассажиропотока,</w:t>
      </w:r>
      <w:r w:rsidRPr="00E158D9">
        <w:rPr>
          <w:rFonts w:asciiTheme="minorHAnsi" w:hAnsiTheme="minorHAnsi"/>
        </w:rPr>
        <w:br/>
        <w:t>разрабатывать и представлять на утверждение в УГХ расписание движения, предоставлять</w:t>
      </w:r>
      <w:r w:rsidRPr="00E158D9">
        <w:rPr>
          <w:rFonts w:asciiTheme="minorHAnsi" w:hAnsiTheme="minorHAnsi"/>
        </w:rPr>
        <w:br/>
        <w:t>«Заказчику» сведения статистической отчётности по форме № 1- автотранспорт ежегодно до 30 декабря отчётного года.</w:t>
      </w:r>
    </w:p>
    <w:p w:rsidR="00E158D9" w:rsidRPr="00E158D9" w:rsidRDefault="00E158D9" w:rsidP="00E158D9">
      <w:pPr>
        <w:pStyle w:val="ab"/>
        <w:numPr>
          <w:ilvl w:val="1"/>
          <w:numId w:val="7"/>
        </w:numPr>
        <w:tabs>
          <w:tab w:val="left" w:pos="1226"/>
        </w:tabs>
        <w:spacing w:line="259" w:lineRule="exact"/>
        <w:ind w:left="40" w:right="40" w:firstLine="720"/>
        <w:rPr>
          <w:rFonts w:asciiTheme="minorHAnsi" w:hAnsiTheme="minorHAnsi"/>
        </w:rPr>
      </w:pPr>
      <w:r w:rsidRPr="00E158D9">
        <w:rPr>
          <w:rFonts w:asciiTheme="minorHAnsi" w:hAnsiTheme="minorHAnsi"/>
        </w:rPr>
        <w:t>Выполнять регулярные рейсы на маршруте в соответствии с утвержденным</w:t>
      </w:r>
      <w:r w:rsidRPr="00E158D9">
        <w:rPr>
          <w:rFonts w:asciiTheme="minorHAnsi" w:hAnsiTheme="minorHAnsi"/>
        </w:rPr>
        <w:br/>
        <w:t>расписанием движения.</w:t>
      </w:r>
    </w:p>
    <w:p w:rsidR="00E158D9" w:rsidRPr="00E158D9" w:rsidRDefault="00E158D9" w:rsidP="00E158D9">
      <w:pPr>
        <w:pStyle w:val="ab"/>
        <w:numPr>
          <w:ilvl w:val="1"/>
          <w:numId w:val="7"/>
        </w:numPr>
        <w:tabs>
          <w:tab w:val="left" w:pos="1250"/>
        </w:tabs>
        <w:spacing w:line="274" w:lineRule="exact"/>
        <w:ind w:left="40" w:right="40" w:firstLine="720"/>
        <w:rPr>
          <w:rFonts w:asciiTheme="minorHAnsi" w:hAnsiTheme="minorHAnsi"/>
        </w:rPr>
      </w:pPr>
      <w:r w:rsidRPr="00E158D9">
        <w:rPr>
          <w:rFonts w:asciiTheme="minorHAnsi" w:hAnsiTheme="minorHAnsi"/>
        </w:rPr>
        <w:t>Согласовывать с управлением городского хозяйства внесение изменений в</w:t>
      </w:r>
      <w:r w:rsidRPr="00E158D9">
        <w:rPr>
          <w:rFonts w:asciiTheme="minorHAnsi" w:hAnsiTheme="minorHAnsi"/>
        </w:rPr>
        <w:br/>
        <w:t>паспорт маршрута, расписание движения, изменение условий перевозок, замену</w:t>
      </w:r>
      <w:r w:rsidRPr="00E158D9">
        <w:rPr>
          <w:rFonts w:asciiTheme="minorHAnsi" w:hAnsiTheme="minorHAnsi"/>
        </w:rPr>
        <w:br/>
        <w:t>транспортных средств.</w:t>
      </w:r>
    </w:p>
    <w:p w:rsidR="00E158D9" w:rsidRPr="00E158D9" w:rsidRDefault="00E158D9" w:rsidP="00E158D9">
      <w:pPr>
        <w:pStyle w:val="ab"/>
        <w:numPr>
          <w:ilvl w:val="1"/>
          <w:numId w:val="7"/>
        </w:numPr>
        <w:tabs>
          <w:tab w:val="left" w:pos="1197"/>
        </w:tabs>
        <w:spacing w:line="274" w:lineRule="exact"/>
        <w:ind w:left="40" w:right="40" w:firstLine="720"/>
        <w:rPr>
          <w:rFonts w:asciiTheme="minorHAnsi" w:hAnsiTheme="minorHAnsi"/>
        </w:rPr>
      </w:pPr>
      <w:r w:rsidRPr="00E158D9">
        <w:rPr>
          <w:rFonts w:asciiTheme="minorHAnsi" w:hAnsiTheme="minorHAnsi"/>
        </w:rPr>
        <w:t>Использовать для работы на маршруте транспортные средства,</w:t>
      </w:r>
      <w:r w:rsidRPr="00E158D9">
        <w:rPr>
          <w:rFonts w:asciiTheme="minorHAnsi" w:hAnsiTheme="minorHAnsi"/>
        </w:rPr>
        <w:br/>
        <w:t>предназначенные для перевозки пассажиров в соответствии с характеристиками завода-</w:t>
      </w:r>
      <w:r w:rsidRPr="00E158D9">
        <w:rPr>
          <w:rFonts w:asciiTheme="minorHAnsi" w:hAnsiTheme="minorHAnsi"/>
        </w:rPr>
        <w:br/>
        <w:t>изготовителя, имеющие сертификат «Одобрения типа транспортного средства» в</w:t>
      </w:r>
      <w:r>
        <w:rPr>
          <w:rFonts w:asciiTheme="minorHAnsi" w:hAnsiTheme="minorHAnsi"/>
        </w:rPr>
        <w:t xml:space="preserve"> качестве </w:t>
      </w:r>
      <w:r w:rsidRPr="00E158D9">
        <w:rPr>
          <w:rFonts w:asciiTheme="minorHAnsi" w:hAnsiTheme="minorHAnsi"/>
        </w:rPr>
        <w:t>транспорта общего пользования, зарегистрированные в установленном порядке,</w:t>
      </w:r>
      <w:r>
        <w:rPr>
          <w:rFonts w:asciiTheme="minorHAnsi" w:hAnsiTheme="minorHAnsi"/>
        </w:rPr>
        <w:t xml:space="preserve"> </w:t>
      </w:r>
      <w:r w:rsidRPr="00E158D9">
        <w:rPr>
          <w:rFonts w:asciiTheme="minorHAnsi" w:hAnsiTheme="minorHAnsi"/>
        </w:rPr>
        <w:t xml:space="preserve">технически исправные и прошедшие в установленном порядке технический </w:t>
      </w:r>
      <w:r>
        <w:rPr>
          <w:rFonts w:asciiTheme="minorHAnsi" w:hAnsiTheme="minorHAnsi"/>
        </w:rPr>
        <w:lastRenderedPageBreak/>
        <w:t xml:space="preserve">осмотр, </w:t>
      </w:r>
      <w:r w:rsidRPr="00E158D9">
        <w:rPr>
          <w:rFonts w:asciiTheme="minorHAnsi" w:hAnsiTheme="minorHAnsi"/>
        </w:rPr>
        <w:t>отвечающие санитарным нормам, оборудованные системами ГЛОНАСС, а также со сроком службы не более______ лет.</w:t>
      </w:r>
    </w:p>
    <w:p w:rsidR="00E158D9" w:rsidRPr="00E158D9" w:rsidRDefault="00E158D9" w:rsidP="00E158D9">
      <w:pPr>
        <w:pStyle w:val="ab"/>
        <w:numPr>
          <w:ilvl w:val="1"/>
          <w:numId w:val="7"/>
        </w:numPr>
        <w:tabs>
          <w:tab w:val="left" w:pos="1197"/>
        </w:tabs>
        <w:spacing w:line="274" w:lineRule="exact"/>
        <w:ind w:left="-142" w:right="40" w:firstLine="720"/>
        <w:rPr>
          <w:rFonts w:asciiTheme="minorHAnsi" w:hAnsiTheme="minorHAnsi"/>
        </w:rPr>
      </w:pPr>
      <w:r w:rsidRPr="00E158D9">
        <w:rPr>
          <w:rFonts w:asciiTheme="minorHAnsi" w:hAnsiTheme="minorHAnsi"/>
        </w:rPr>
        <w:t>Оборудовать автобус в соответствии с требованиями ГОСТ 25869-90</w:t>
      </w:r>
      <w:r w:rsidRPr="00E158D9">
        <w:rPr>
          <w:rFonts w:asciiTheme="minorHAnsi" w:hAnsiTheme="minorHAnsi"/>
        </w:rPr>
        <w:br/>
        <w:t>«Отличительные знаки и информационное обеспечение подвижного состава</w:t>
      </w:r>
      <w:r w:rsidRPr="00E158D9">
        <w:rPr>
          <w:rFonts w:asciiTheme="minorHAnsi" w:hAnsiTheme="minorHAnsi"/>
        </w:rPr>
        <w:br/>
        <w:t>пассажирского наземного транспорта, остановочных пунктов и пассажирских станций» и</w:t>
      </w:r>
      <w:r w:rsidRPr="00E158D9">
        <w:rPr>
          <w:rFonts w:asciiTheme="minorHAnsi" w:hAnsiTheme="minorHAnsi"/>
        </w:rPr>
        <w:br/>
        <w:t>Положения об организации обслуживания населения наземным пассажирским транспортом общего пользования на территории муниципального образования город Ковров, Правилами перевозок пассажиров и багажа автомобильным транспортом и городским наземным электрическим транспортом, утверждённым постановлением Правительства Российской Федерации от 14.02.2009 №112, и другими требованиями действующего законодательства.</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Обеспечить водителей при работе на линии путевыми листами, билетной продукцией и билетно-учетными листами установленного образца, и другой документацией, предусмотренной действующим законодательством.</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Обеспечить проведение ежедневного предрейсового и послерейсового медицинского осмотра водителей и контроль технического состояния подвижного состава.</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Осуществлять техническое обслуживание и ремонт подвижного состава.</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Взимать плату за проезд по тарифу, не превышающему действующие предельные тарифы, утвержденные Губернатором Владимирской области. При изменении тарифов и сроков их введения не позднее, чем за 10 дней уведомить «Заказчика».</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Осуществлять диспетчерское руководство движением и учет работы подвижного состава на маршруте. В случае организации единой диспетчерской службы заключить договор на диспетчеризацию.</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Сообщать «Заказчику» о дорожно-транспортных происшествиях с пострадавшими с участием транспортных средств «Перевозчика».</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Обеспечить оборудование остановочных пунктов маршрута указателями остановки с расписанием движения автобусов по согласованию с «Заказчиком».</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Проводить анализ пассажиропотоков на маршруте. При необходимости - представлять в письменном виде на рассмотрение «Заказчику» обоснованные предложения по изменению условий работы на маршруте.</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В случае возникновения чрезвычайных ситуаций выполнять оперативные распоряжения и указания «Заказчика».</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Принимать меры по жалобам и обращениям пассажиров в соответствии с требованиями действующего законодательства.</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 xml:space="preserve">Обеспечивать объявление остановок во время работы автобусов на маршруте с помощью автоинформатора с возможностью оповещения водителем пассажиров о текущей и следующей остановке в ручном режиме с использованием микрофона, имеющим выход на динамики в салоне. </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Обеспечить продажу пассажирам билетов установленной формы, подтверждающих заключение публичного договора перевозки и удостоверяющих право пассажира на проезд.</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В случае необходимости, по согласованию с «Заказчиком» и ГУ ГО и ЧС Владимирской области выделять автобусы для предотвращения и ликвидации последствий чрезвычайных ситуаций природного и техногенного характера. Порядок использования подвижного состава и расчетов за выполненную работу определяется отдельным договором.</w:t>
      </w:r>
    </w:p>
    <w:p w:rsidR="00E158D9" w:rsidRPr="00E158D9" w:rsidRDefault="00E158D9" w:rsidP="00E158D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Сообщать в управление городского хозяйства об изменениях состава транспортных средств, используемых для работы на маршруте, об изменениях сведений о перевозчике и другие сведения необходимые для организации пассажирских перевозок.</w:t>
      </w:r>
    </w:p>
    <w:p w:rsidR="00E158D9" w:rsidRPr="00E158D9" w:rsidRDefault="00E158D9" w:rsidP="00E158D9">
      <w:pPr>
        <w:pStyle w:val="ab"/>
        <w:tabs>
          <w:tab w:val="left" w:pos="1083"/>
          <w:tab w:val="left" w:pos="1442"/>
        </w:tabs>
        <w:spacing w:line="274" w:lineRule="exact"/>
        <w:ind w:left="-171"/>
        <w:rPr>
          <w:rFonts w:asciiTheme="minorHAnsi" w:hAnsiTheme="minorHAnsi"/>
        </w:rPr>
      </w:pPr>
    </w:p>
    <w:p w:rsidR="00E158D9" w:rsidRPr="00E158D9" w:rsidRDefault="00E158D9" w:rsidP="00E158D9">
      <w:pPr>
        <w:pStyle w:val="ab"/>
        <w:tabs>
          <w:tab w:val="left" w:pos="1083"/>
          <w:tab w:val="left" w:pos="1442"/>
        </w:tabs>
        <w:spacing w:line="274" w:lineRule="exact"/>
        <w:ind w:left="-171"/>
        <w:jc w:val="center"/>
        <w:rPr>
          <w:rFonts w:asciiTheme="minorHAnsi" w:hAnsiTheme="minorHAnsi"/>
          <w:b/>
          <w:bCs/>
        </w:rPr>
      </w:pPr>
      <w:r w:rsidRPr="00E158D9">
        <w:rPr>
          <w:rFonts w:asciiTheme="minorHAnsi" w:hAnsiTheme="minorHAnsi"/>
          <w:b/>
          <w:bCs/>
        </w:rPr>
        <w:t>«Перевозчик» имеет право:</w:t>
      </w:r>
    </w:p>
    <w:p w:rsidR="00E158D9" w:rsidRPr="00E158D9" w:rsidRDefault="00E158D9" w:rsidP="00E158D9">
      <w:pPr>
        <w:pStyle w:val="ab"/>
        <w:tabs>
          <w:tab w:val="left" w:pos="1083"/>
          <w:tab w:val="left" w:pos="1442"/>
        </w:tabs>
        <w:spacing w:line="274" w:lineRule="exact"/>
        <w:ind w:left="-171"/>
        <w:jc w:val="center"/>
        <w:rPr>
          <w:rFonts w:asciiTheme="minorHAnsi" w:hAnsiTheme="minorHAnsi"/>
        </w:rPr>
      </w:pPr>
    </w:p>
    <w:p w:rsidR="00E158D9" w:rsidRPr="00E158D9" w:rsidRDefault="00E158D9" w:rsidP="00E158D9">
      <w:pPr>
        <w:pStyle w:val="ab"/>
        <w:numPr>
          <w:ilvl w:val="0"/>
          <w:numId w:val="8"/>
        </w:numPr>
        <w:tabs>
          <w:tab w:val="clear" w:pos="0"/>
          <w:tab w:val="num" w:pos="-114"/>
          <w:tab w:val="left" w:pos="1197"/>
          <w:tab w:val="left" w:pos="1601"/>
        </w:tabs>
        <w:spacing w:line="274" w:lineRule="exact"/>
        <w:ind w:left="-171" w:right="40" w:firstLine="741"/>
        <w:rPr>
          <w:rFonts w:asciiTheme="minorHAnsi" w:hAnsiTheme="minorHAnsi"/>
        </w:rPr>
      </w:pPr>
      <w:r w:rsidRPr="00E158D9">
        <w:rPr>
          <w:rFonts w:asciiTheme="minorHAnsi" w:hAnsiTheme="minorHAnsi"/>
        </w:rPr>
        <w:lastRenderedPageBreak/>
        <w:t>Прекращать движение на маршрутах при возникновении ситуаций, создающих угрозу безопасности движения с одновременным уведомлением «Заказчика».</w:t>
      </w:r>
    </w:p>
    <w:p w:rsidR="00E158D9" w:rsidRPr="00E158D9" w:rsidRDefault="00E158D9" w:rsidP="00E158D9">
      <w:pPr>
        <w:pStyle w:val="ab"/>
        <w:numPr>
          <w:ilvl w:val="0"/>
          <w:numId w:val="8"/>
        </w:numPr>
        <w:tabs>
          <w:tab w:val="clear" w:pos="0"/>
          <w:tab w:val="num" w:pos="-114"/>
          <w:tab w:val="left" w:pos="1197"/>
          <w:tab w:val="left" w:pos="1663"/>
        </w:tabs>
        <w:spacing w:line="274" w:lineRule="exact"/>
        <w:ind w:left="-171" w:right="40" w:firstLine="741"/>
        <w:rPr>
          <w:rFonts w:asciiTheme="minorHAnsi" w:hAnsiTheme="minorHAnsi"/>
        </w:rPr>
      </w:pPr>
      <w:r w:rsidRPr="00E158D9">
        <w:rPr>
          <w:rFonts w:asciiTheme="minorHAnsi" w:hAnsiTheme="minorHAnsi"/>
        </w:rPr>
        <w:t>Пользоваться иными правами, установленными законодательством Российской Федерации и Владимирской области.</w:t>
      </w:r>
    </w:p>
    <w:p w:rsidR="00E158D9" w:rsidRPr="00E158D9" w:rsidRDefault="00E158D9" w:rsidP="00E158D9">
      <w:pPr>
        <w:pStyle w:val="ab"/>
        <w:numPr>
          <w:ilvl w:val="0"/>
          <w:numId w:val="8"/>
        </w:numPr>
        <w:tabs>
          <w:tab w:val="clear" w:pos="0"/>
          <w:tab w:val="num" w:pos="-114"/>
          <w:tab w:val="left" w:pos="1197"/>
          <w:tab w:val="left" w:pos="1490"/>
        </w:tabs>
        <w:ind w:left="-171" w:right="40" w:firstLine="741"/>
        <w:rPr>
          <w:rFonts w:asciiTheme="minorHAnsi" w:hAnsiTheme="minorHAnsi"/>
        </w:rPr>
      </w:pPr>
      <w:r w:rsidRPr="00E158D9">
        <w:rPr>
          <w:rFonts w:asciiTheme="minorHAnsi" w:hAnsiTheme="minorHAnsi"/>
        </w:rPr>
        <w:t>Отказаться от исполнения настоящего Договора в одностороннем порядке, предварительно письменно предупредив об этом «Заказчика» не позднее, чем за 45 дней до прекращения движения по маршруту.</w:t>
      </w:r>
    </w:p>
    <w:p w:rsidR="00E158D9" w:rsidRPr="00E158D9" w:rsidRDefault="00E158D9" w:rsidP="00E158D9">
      <w:pPr>
        <w:pStyle w:val="ab"/>
        <w:numPr>
          <w:ilvl w:val="0"/>
          <w:numId w:val="8"/>
        </w:numPr>
        <w:tabs>
          <w:tab w:val="clear" w:pos="0"/>
          <w:tab w:val="num" w:pos="-114"/>
          <w:tab w:val="left" w:pos="1197"/>
          <w:tab w:val="left" w:pos="1490"/>
        </w:tabs>
        <w:ind w:left="-171" w:right="40" w:firstLine="741"/>
        <w:rPr>
          <w:rFonts w:asciiTheme="minorHAnsi" w:hAnsiTheme="minorHAnsi"/>
        </w:rPr>
      </w:pPr>
      <w:r w:rsidRPr="00E158D9">
        <w:rPr>
          <w:rFonts w:asciiTheme="minorHAnsi" w:hAnsiTheme="minorHAnsi"/>
        </w:rPr>
        <w:t>Использовать транспортные средства, оснащённые в установленном порядке техническими средствами контроля за соблюдением водителем режимов движения, труда и отдыха.</w:t>
      </w:r>
    </w:p>
    <w:p w:rsidR="00E158D9" w:rsidRPr="00E158D9" w:rsidRDefault="00E158D9" w:rsidP="00E158D9">
      <w:pPr>
        <w:pStyle w:val="ab"/>
        <w:numPr>
          <w:ilvl w:val="0"/>
          <w:numId w:val="8"/>
        </w:numPr>
        <w:tabs>
          <w:tab w:val="clear" w:pos="0"/>
          <w:tab w:val="num" w:pos="-114"/>
          <w:tab w:val="left" w:pos="1197"/>
          <w:tab w:val="left" w:pos="1490"/>
        </w:tabs>
        <w:ind w:left="-171" w:right="40" w:firstLine="741"/>
        <w:rPr>
          <w:rFonts w:asciiTheme="minorHAnsi" w:hAnsiTheme="minorHAnsi"/>
        </w:rPr>
      </w:pPr>
      <w:r w:rsidRPr="00E158D9">
        <w:rPr>
          <w:rFonts w:asciiTheme="minorHAnsi" w:hAnsiTheme="minorHAnsi"/>
        </w:rPr>
        <w:t>В соответствии с требованиями действующего законодательства осуществлять страхование пассажиров и багажа.</w:t>
      </w:r>
    </w:p>
    <w:p w:rsidR="00E158D9" w:rsidRPr="00E158D9" w:rsidRDefault="00E158D9" w:rsidP="00E158D9">
      <w:pPr>
        <w:pStyle w:val="ab"/>
        <w:tabs>
          <w:tab w:val="left" w:pos="1197"/>
          <w:tab w:val="left" w:pos="1490"/>
        </w:tabs>
        <w:ind w:left="-171" w:right="40"/>
        <w:rPr>
          <w:rFonts w:asciiTheme="minorHAnsi" w:hAnsiTheme="minorHAnsi"/>
        </w:rPr>
      </w:pPr>
    </w:p>
    <w:p w:rsidR="00E158D9" w:rsidRPr="00E158D9" w:rsidRDefault="00E158D9" w:rsidP="00E158D9">
      <w:pPr>
        <w:pStyle w:val="ab"/>
        <w:tabs>
          <w:tab w:val="left" w:pos="1197"/>
          <w:tab w:val="left" w:pos="1490"/>
        </w:tabs>
        <w:ind w:left="-171" w:right="40"/>
        <w:rPr>
          <w:rFonts w:asciiTheme="minorHAnsi" w:hAnsiTheme="minorHAnsi"/>
        </w:rPr>
      </w:pPr>
    </w:p>
    <w:p w:rsidR="00E158D9" w:rsidRPr="00E158D9" w:rsidRDefault="00E158D9" w:rsidP="00E158D9">
      <w:pPr>
        <w:pStyle w:val="13"/>
        <w:shd w:val="clear" w:color="auto" w:fill="auto"/>
        <w:tabs>
          <w:tab w:val="left" w:pos="1710"/>
        </w:tabs>
        <w:spacing w:after="0"/>
        <w:ind w:left="-114" w:right="82"/>
        <w:rPr>
          <w:rFonts w:asciiTheme="minorHAnsi" w:hAnsiTheme="minorHAnsi"/>
          <w:bCs w:val="0"/>
          <w:color w:val="000000"/>
          <w:spacing w:val="0"/>
          <w:sz w:val="24"/>
          <w:szCs w:val="24"/>
        </w:rPr>
      </w:pPr>
      <w:r w:rsidRPr="00E158D9">
        <w:rPr>
          <w:rFonts w:asciiTheme="minorHAnsi" w:hAnsiTheme="minorHAnsi"/>
          <w:bCs w:val="0"/>
          <w:color w:val="000000"/>
          <w:spacing w:val="0"/>
          <w:sz w:val="24"/>
          <w:szCs w:val="24"/>
        </w:rPr>
        <w:t>3.Требования, предъявляемые к персоналу и подвижному</w:t>
      </w:r>
      <w:r w:rsidRPr="00E158D9">
        <w:rPr>
          <w:rFonts w:asciiTheme="minorHAnsi" w:hAnsiTheme="minorHAnsi"/>
          <w:bCs w:val="0"/>
          <w:color w:val="000000"/>
          <w:spacing w:val="0"/>
          <w:sz w:val="24"/>
          <w:szCs w:val="24"/>
        </w:rPr>
        <w:br/>
        <w:t>составу «Перевозчика».</w:t>
      </w:r>
    </w:p>
    <w:p w:rsidR="00E158D9" w:rsidRPr="00E158D9" w:rsidRDefault="00E158D9" w:rsidP="00E158D9">
      <w:pPr>
        <w:pStyle w:val="13"/>
        <w:shd w:val="clear" w:color="auto" w:fill="auto"/>
        <w:tabs>
          <w:tab w:val="left" w:pos="1425"/>
        </w:tabs>
        <w:spacing w:after="0"/>
        <w:ind w:right="82"/>
        <w:rPr>
          <w:rFonts w:asciiTheme="minorHAnsi" w:hAnsiTheme="minorHAnsi"/>
          <w:bCs w:val="0"/>
          <w:color w:val="000000"/>
          <w:spacing w:val="0"/>
          <w:sz w:val="24"/>
          <w:szCs w:val="24"/>
        </w:rPr>
      </w:pPr>
    </w:p>
    <w:p w:rsidR="00E158D9" w:rsidRPr="00E158D9" w:rsidRDefault="00E158D9" w:rsidP="00E158D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Перевозчик обязан допускать к работе только подготовленный соответствующим образом персонал. Водители подвижного состава работающие по договорам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автомобильном транспорте. Перевозчик обязан соблюдать режим труда и отдыха водителей в соответствии с требованиями действующего законодательства Российской Федерации.</w:t>
      </w:r>
    </w:p>
    <w:p w:rsidR="00E158D9" w:rsidRPr="00E158D9" w:rsidRDefault="00E158D9" w:rsidP="00E158D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Персонал Перевозчика должен соблюдать общепринятые нормы поведения: быть вежливым и доброжелательным к пассажирам и лицам, осуществляющим контроль за работой пассажирского транспорта.</w:t>
      </w:r>
    </w:p>
    <w:p w:rsidR="00E158D9" w:rsidRPr="00E158D9" w:rsidRDefault="00E158D9" w:rsidP="00E158D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Водитель (кондуктор) при изменении маршрута, обязан объявлять об этом на каждой остановке, напоминать пассажирам о необходимости соблюдения правил поведения в салоне транспортного средства и своевременной оплаты проезда и багажа лично либо через автоматизированную систему.</w:t>
      </w:r>
    </w:p>
    <w:p w:rsidR="00E158D9" w:rsidRPr="00E158D9" w:rsidRDefault="00E158D9" w:rsidP="00E158D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Кондуктор обязан соблюдать правила продажи билетной продукции.</w:t>
      </w:r>
    </w:p>
    <w:p w:rsidR="00E158D9" w:rsidRPr="00E158D9" w:rsidRDefault="00E158D9" w:rsidP="00E158D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При движении по маршруту водителю и кондуктору запрещается курение в салоне и кабине транспортного средства.</w:t>
      </w:r>
    </w:p>
    <w:p w:rsidR="00E158D9" w:rsidRPr="00E158D9" w:rsidRDefault="00E158D9" w:rsidP="00E158D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Подвижной состав должен проходить ежедневный предрейсовый и послерейсовый осмотр, мойку кузова и уборку салона (при необходимости), иметь в наличии маршрутные указатели, исправные сидения, исправное освещение салона, в зимнее время исправное и работающее отопление салона.</w:t>
      </w:r>
    </w:p>
    <w:p w:rsidR="00E158D9" w:rsidRPr="00E158D9" w:rsidRDefault="00E158D9" w:rsidP="00E158D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Салон транспортного средства должен быть укомплектован поручнями, сидениями, осветительными приборами, аварийными выходами в соответствии с техническими характеристиками завода-изготовителя. Внешнее состояние транспортного средства должно соответствовать нормам технической безопасности: целостность осветительных приборов, зеркал, стекол салона и кабины водителя, дверей, кузова. Не допускается изменение в конструкции подвижного состава.</w:t>
      </w:r>
    </w:p>
    <w:p w:rsidR="00E158D9" w:rsidRPr="00E158D9" w:rsidRDefault="00E158D9" w:rsidP="00E158D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Подвижной состав, осуществляющий перевозку пассажиров и багажа по маршрутам, должен быть укомплектован справочно-информационными материалами в соответствии с Правилами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 112.</w:t>
      </w:r>
    </w:p>
    <w:p w:rsidR="00E158D9" w:rsidRPr="00E158D9" w:rsidRDefault="00E158D9" w:rsidP="00E158D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lastRenderedPageBreak/>
        <w:t>При осуществлении перевозок на маршруте необходимо наличие у водителя копии настоящего договора.</w:t>
      </w:r>
    </w:p>
    <w:p w:rsidR="00E158D9" w:rsidRPr="00E158D9" w:rsidRDefault="00E158D9" w:rsidP="00E158D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 xml:space="preserve"> Подвижной состав должен соответствовать заявленному экологическому классу и сроку службы от года выпуска.</w:t>
      </w:r>
    </w:p>
    <w:p w:rsidR="00E158D9" w:rsidRPr="00E158D9" w:rsidRDefault="00E158D9" w:rsidP="00E158D9">
      <w:pPr>
        <w:pStyle w:val="ab"/>
        <w:tabs>
          <w:tab w:val="left" w:pos="1083"/>
        </w:tabs>
        <w:ind w:left="-171" w:right="40"/>
        <w:rPr>
          <w:rFonts w:asciiTheme="minorHAnsi" w:hAnsiTheme="minorHAnsi"/>
        </w:rPr>
      </w:pPr>
    </w:p>
    <w:p w:rsidR="00E158D9" w:rsidRPr="00E158D9" w:rsidRDefault="00E158D9" w:rsidP="00E158D9">
      <w:pPr>
        <w:pStyle w:val="13"/>
        <w:shd w:val="clear" w:color="auto" w:fill="auto"/>
        <w:spacing w:after="210" w:line="220" w:lineRule="exact"/>
        <w:ind w:left="3020"/>
        <w:jc w:val="left"/>
        <w:rPr>
          <w:rFonts w:asciiTheme="minorHAnsi" w:hAnsiTheme="minorHAnsi"/>
          <w:spacing w:val="0"/>
        </w:rPr>
      </w:pPr>
    </w:p>
    <w:p w:rsidR="00E158D9" w:rsidRPr="00E158D9" w:rsidRDefault="00E158D9" w:rsidP="00221D3E">
      <w:pPr>
        <w:pStyle w:val="13"/>
        <w:shd w:val="clear" w:color="auto" w:fill="auto"/>
        <w:spacing w:after="210" w:line="220" w:lineRule="exact"/>
        <w:ind w:left="142"/>
        <w:rPr>
          <w:rFonts w:asciiTheme="minorHAnsi" w:hAnsiTheme="minorHAnsi"/>
          <w:spacing w:val="0"/>
        </w:rPr>
      </w:pPr>
      <w:r w:rsidRPr="00E158D9">
        <w:rPr>
          <w:rFonts w:asciiTheme="minorHAnsi" w:hAnsiTheme="minorHAnsi"/>
          <w:spacing w:val="0"/>
        </w:rPr>
        <w:t>4. Права и обязанности «Заказчика».</w:t>
      </w:r>
    </w:p>
    <w:p w:rsidR="00E158D9" w:rsidRPr="00E158D9" w:rsidRDefault="00E158D9" w:rsidP="00E158D9">
      <w:pPr>
        <w:pStyle w:val="13"/>
        <w:shd w:val="clear" w:color="auto" w:fill="auto"/>
        <w:spacing w:after="0"/>
        <w:jc w:val="both"/>
        <w:rPr>
          <w:rFonts w:asciiTheme="minorHAnsi" w:hAnsiTheme="minorHAnsi"/>
          <w:spacing w:val="0"/>
          <w:sz w:val="24"/>
          <w:szCs w:val="24"/>
        </w:rPr>
      </w:pPr>
      <w:r w:rsidRPr="00E158D9">
        <w:rPr>
          <w:rFonts w:asciiTheme="minorHAnsi" w:hAnsiTheme="minorHAnsi"/>
          <w:spacing w:val="0"/>
          <w:sz w:val="24"/>
          <w:szCs w:val="24"/>
        </w:rPr>
        <w:t>«Заказчик» обязуется:</w:t>
      </w:r>
    </w:p>
    <w:p w:rsidR="00E158D9" w:rsidRPr="00E158D9" w:rsidRDefault="00E158D9" w:rsidP="00E158D9">
      <w:pPr>
        <w:pStyle w:val="ab"/>
        <w:numPr>
          <w:ilvl w:val="1"/>
          <w:numId w:val="10"/>
        </w:numPr>
        <w:tabs>
          <w:tab w:val="clear" w:pos="1257"/>
          <w:tab w:val="num" w:pos="-171"/>
          <w:tab w:val="left" w:pos="1026"/>
        </w:tabs>
        <w:spacing w:line="274" w:lineRule="exact"/>
        <w:ind w:left="-57" w:right="20" w:firstLine="654"/>
        <w:rPr>
          <w:rFonts w:asciiTheme="minorHAnsi" w:hAnsiTheme="minorHAnsi"/>
        </w:rPr>
      </w:pPr>
      <w:r w:rsidRPr="00E158D9">
        <w:rPr>
          <w:rFonts w:asciiTheme="minorHAnsi" w:hAnsiTheme="minorHAnsi"/>
        </w:rPr>
        <w:t>Согласовывать и утверждать представленные «Перевозчиком» паспорт маршрута, расписание движения, рассматривать предложения по совершенствованию организации движения на маршрутах.</w:t>
      </w:r>
    </w:p>
    <w:p w:rsidR="00E158D9" w:rsidRPr="00E158D9" w:rsidRDefault="00E158D9" w:rsidP="00E158D9">
      <w:pPr>
        <w:pStyle w:val="ab"/>
        <w:numPr>
          <w:ilvl w:val="1"/>
          <w:numId w:val="10"/>
        </w:numPr>
        <w:tabs>
          <w:tab w:val="left" w:pos="1026"/>
        </w:tabs>
        <w:spacing w:line="274" w:lineRule="exact"/>
        <w:ind w:left="-57" w:right="20" w:firstLine="654"/>
        <w:rPr>
          <w:rFonts w:asciiTheme="minorHAnsi" w:hAnsiTheme="minorHAnsi"/>
        </w:rPr>
      </w:pPr>
      <w:r w:rsidRPr="00E158D9">
        <w:rPr>
          <w:rFonts w:asciiTheme="minorHAnsi" w:hAnsiTheme="minorHAnsi"/>
        </w:rPr>
        <w:t>Рассматривать предложения «Перевозчика» по изменению маршрута. Своевременно информировать «Перевозчика» и население об изменении условий работы на маршруте.</w:t>
      </w:r>
    </w:p>
    <w:p w:rsidR="00E158D9" w:rsidRPr="00E158D9" w:rsidRDefault="00E158D9" w:rsidP="00E158D9">
      <w:pPr>
        <w:pStyle w:val="ab"/>
        <w:numPr>
          <w:ilvl w:val="1"/>
          <w:numId w:val="10"/>
        </w:numPr>
        <w:tabs>
          <w:tab w:val="clear" w:pos="1257"/>
          <w:tab w:val="num" w:pos="0"/>
          <w:tab w:val="left" w:pos="1026"/>
        </w:tabs>
        <w:spacing w:line="274" w:lineRule="exact"/>
        <w:ind w:left="-57" w:right="20" w:firstLine="654"/>
        <w:rPr>
          <w:rFonts w:asciiTheme="minorHAnsi" w:hAnsiTheme="minorHAnsi"/>
        </w:rPr>
      </w:pPr>
      <w:r w:rsidRPr="00E158D9">
        <w:rPr>
          <w:rFonts w:asciiTheme="minorHAnsi" w:hAnsiTheme="minorHAnsi"/>
        </w:rPr>
        <w:t xml:space="preserve">Оказывать «Перевозчику» информационную поддержку по вопросам изменений нормативных документов, регламентирующих данный вид деятельности. </w:t>
      </w:r>
    </w:p>
    <w:p w:rsidR="00E158D9" w:rsidRPr="00E158D9" w:rsidRDefault="00E158D9" w:rsidP="00E158D9">
      <w:pPr>
        <w:pStyle w:val="ab"/>
        <w:tabs>
          <w:tab w:val="left" w:pos="1026"/>
        </w:tabs>
        <w:spacing w:line="274" w:lineRule="exact"/>
        <w:ind w:left="-57" w:right="20"/>
        <w:rPr>
          <w:rFonts w:asciiTheme="minorHAnsi" w:hAnsiTheme="minorHAnsi"/>
        </w:rPr>
      </w:pPr>
    </w:p>
    <w:p w:rsidR="00E158D9" w:rsidRPr="00E158D9" w:rsidRDefault="00E158D9" w:rsidP="00E158D9">
      <w:pPr>
        <w:pStyle w:val="ab"/>
        <w:tabs>
          <w:tab w:val="left" w:pos="1026"/>
        </w:tabs>
        <w:spacing w:line="274" w:lineRule="exact"/>
        <w:ind w:left="-57" w:right="20"/>
        <w:rPr>
          <w:rFonts w:asciiTheme="minorHAnsi" w:hAnsiTheme="minorHAnsi"/>
        </w:rPr>
      </w:pPr>
      <w:r w:rsidRPr="00E158D9">
        <w:rPr>
          <w:rStyle w:val="af"/>
          <w:rFonts w:asciiTheme="minorHAnsi" w:hAnsiTheme="minorHAnsi"/>
        </w:rPr>
        <w:t>«Заказчик» имеет право:</w:t>
      </w:r>
    </w:p>
    <w:p w:rsidR="00E158D9" w:rsidRPr="00E158D9" w:rsidRDefault="00E158D9" w:rsidP="00E158D9">
      <w:pPr>
        <w:pStyle w:val="ab"/>
        <w:tabs>
          <w:tab w:val="left" w:pos="1026"/>
        </w:tabs>
        <w:spacing w:line="274" w:lineRule="exact"/>
        <w:ind w:right="20"/>
        <w:rPr>
          <w:rFonts w:asciiTheme="minorHAnsi" w:hAnsiTheme="minorHAnsi"/>
        </w:rPr>
      </w:pPr>
    </w:p>
    <w:p w:rsidR="00E158D9" w:rsidRPr="00E158D9" w:rsidRDefault="00E158D9" w:rsidP="00E158D9">
      <w:pPr>
        <w:pStyle w:val="ab"/>
        <w:numPr>
          <w:ilvl w:val="1"/>
          <w:numId w:val="10"/>
        </w:numPr>
        <w:tabs>
          <w:tab w:val="clear" w:pos="1257"/>
          <w:tab w:val="num" w:pos="285"/>
          <w:tab w:val="left" w:pos="1026"/>
        </w:tabs>
        <w:spacing w:line="274" w:lineRule="exact"/>
        <w:ind w:left="0" w:right="20" w:firstLine="597"/>
        <w:rPr>
          <w:rFonts w:asciiTheme="minorHAnsi" w:hAnsiTheme="minorHAnsi"/>
        </w:rPr>
      </w:pPr>
      <w:r w:rsidRPr="00E158D9">
        <w:rPr>
          <w:rFonts w:asciiTheme="minorHAnsi" w:hAnsiTheme="minorHAnsi"/>
        </w:rPr>
        <w:t>Организовывать и проводить проверки выполнения «Перевозчиком» условий настоящего Договора, соблюдения норм и правил, регламентирующих пассажирские перевозки с привлечением сил и средств ОГИБДД ММ ОМВД России «Ковровский», Управления государственного автодорожного надзора по Владимирской области и иных органов государственной власти и их уполномоченных учреждений. Результаты проверки оформляются актом.</w:t>
      </w:r>
    </w:p>
    <w:p w:rsidR="00E158D9" w:rsidRPr="00E158D9" w:rsidRDefault="00E158D9" w:rsidP="00E158D9">
      <w:pPr>
        <w:pStyle w:val="ab"/>
        <w:numPr>
          <w:ilvl w:val="1"/>
          <w:numId w:val="10"/>
        </w:numPr>
        <w:tabs>
          <w:tab w:val="clear" w:pos="1257"/>
          <w:tab w:val="num" w:pos="-57"/>
          <w:tab w:val="left" w:pos="1026"/>
        </w:tabs>
        <w:spacing w:line="274" w:lineRule="exact"/>
        <w:ind w:left="-57" w:right="20" w:firstLine="654"/>
        <w:rPr>
          <w:rFonts w:asciiTheme="minorHAnsi" w:hAnsiTheme="minorHAnsi"/>
        </w:rPr>
      </w:pPr>
      <w:r w:rsidRPr="00E158D9">
        <w:rPr>
          <w:rFonts w:asciiTheme="minorHAnsi" w:hAnsiTheme="minorHAnsi"/>
        </w:rPr>
        <w:t>Расторгнуть настоящий Договор в одностороннем порядке в случаях прекращения действия лицензии, закрытия маршрута, выявления систематических (двух и более в течение года) нарушений «Перевозчиком» условий настоящего договора:</w:t>
      </w:r>
    </w:p>
    <w:p w:rsidR="00E158D9" w:rsidRPr="00E158D9" w:rsidRDefault="00E158D9" w:rsidP="00E158D9">
      <w:pPr>
        <w:pStyle w:val="ab"/>
        <w:numPr>
          <w:ilvl w:val="0"/>
          <w:numId w:val="11"/>
        </w:numPr>
        <w:tabs>
          <w:tab w:val="left" w:pos="1013"/>
        </w:tabs>
        <w:spacing w:line="269" w:lineRule="exact"/>
        <w:rPr>
          <w:rFonts w:asciiTheme="minorHAnsi" w:hAnsiTheme="minorHAnsi"/>
        </w:rPr>
      </w:pPr>
      <w:r w:rsidRPr="00E158D9">
        <w:rPr>
          <w:rFonts w:asciiTheme="minorHAnsi" w:hAnsiTheme="minorHAnsi"/>
        </w:rPr>
        <w:t>отсутствия соответствующей транспортной документации при работе на маршруте;</w:t>
      </w:r>
    </w:p>
    <w:p w:rsidR="00E158D9" w:rsidRPr="00E158D9" w:rsidRDefault="00E158D9" w:rsidP="00E158D9">
      <w:pPr>
        <w:pStyle w:val="ab"/>
        <w:numPr>
          <w:ilvl w:val="0"/>
          <w:numId w:val="11"/>
        </w:numPr>
        <w:tabs>
          <w:tab w:val="left" w:pos="854"/>
        </w:tabs>
        <w:spacing w:line="269" w:lineRule="exact"/>
        <w:rPr>
          <w:rFonts w:asciiTheme="minorHAnsi" w:hAnsiTheme="minorHAnsi"/>
        </w:rPr>
      </w:pPr>
      <w:r w:rsidRPr="00E158D9">
        <w:rPr>
          <w:rFonts w:asciiTheme="minorHAnsi" w:hAnsiTheme="minorHAnsi"/>
        </w:rPr>
        <w:t>самовольного изменения утвержденной схемы маршрута;</w:t>
      </w:r>
    </w:p>
    <w:p w:rsidR="00E158D9" w:rsidRPr="00E158D9" w:rsidRDefault="00E158D9" w:rsidP="00E158D9">
      <w:pPr>
        <w:pStyle w:val="ab"/>
        <w:numPr>
          <w:ilvl w:val="0"/>
          <w:numId w:val="11"/>
        </w:numPr>
        <w:tabs>
          <w:tab w:val="left" w:pos="850"/>
        </w:tabs>
        <w:spacing w:line="269" w:lineRule="exact"/>
        <w:rPr>
          <w:rFonts w:asciiTheme="minorHAnsi" w:hAnsiTheme="minorHAnsi"/>
        </w:rPr>
      </w:pPr>
      <w:r w:rsidRPr="00E158D9">
        <w:rPr>
          <w:rFonts w:asciiTheme="minorHAnsi" w:hAnsiTheme="minorHAnsi"/>
        </w:rPr>
        <w:t>самовольного превышения провозного тарифа;</w:t>
      </w:r>
    </w:p>
    <w:p w:rsidR="00E158D9" w:rsidRPr="00E158D9" w:rsidRDefault="00E158D9" w:rsidP="00E158D9">
      <w:pPr>
        <w:pStyle w:val="ab"/>
        <w:numPr>
          <w:ilvl w:val="0"/>
          <w:numId w:val="11"/>
        </w:numPr>
        <w:tabs>
          <w:tab w:val="left" w:pos="1051"/>
        </w:tabs>
        <w:spacing w:line="269" w:lineRule="exact"/>
        <w:rPr>
          <w:rFonts w:asciiTheme="minorHAnsi" w:hAnsiTheme="minorHAnsi"/>
        </w:rPr>
      </w:pPr>
      <w:r w:rsidRPr="00E158D9">
        <w:rPr>
          <w:rFonts w:asciiTheme="minorHAnsi" w:hAnsiTheme="minorHAnsi"/>
        </w:rPr>
        <w:t>непредставления (а равно предоставление недостоверной) информации «Заказчику» по установленным формам и в ненадлежащие сроки отчетной информации (документации) по фактически выполненным объемам пассажирских перевозок;</w:t>
      </w:r>
    </w:p>
    <w:p w:rsidR="00E158D9" w:rsidRPr="00E158D9" w:rsidRDefault="00E158D9" w:rsidP="00E158D9">
      <w:pPr>
        <w:pStyle w:val="ab"/>
        <w:numPr>
          <w:ilvl w:val="0"/>
          <w:numId w:val="11"/>
        </w:numPr>
        <w:tabs>
          <w:tab w:val="left" w:pos="850"/>
        </w:tabs>
        <w:spacing w:line="269" w:lineRule="exact"/>
        <w:rPr>
          <w:rFonts w:asciiTheme="minorHAnsi" w:hAnsiTheme="minorHAnsi"/>
        </w:rPr>
      </w:pPr>
      <w:r w:rsidRPr="00E158D9">
        <w:rPr>
          <w:rFonts w:asciiTheme="minorHAnsi" w:hAnsiTheme="minorHAnsi"/>
        </w:rPr>
        <w:t>нарушения требований по обеспечению безопасности перевозок пассажиров и другого действующего законодательства, в том числе связанного с техническим состоянием и оборудованием подвижного состава «Перевозчика»;</w:t>
      </w:r>
    </w:p>
    <w:p w:rsidR="00E158D9" w:rsidRPr="00E158D9" w:rsidRDefault="00E158D9" w:rsidP="00E158D9">
      <w:pPr>
        <w:pStyle w:val="ab"/>
        <w:numPr>
          <w:ilvl w:val="0"/>
          <w:numId w:val="11"/>
        </w:numPr>
        <w:tabs>
          <w:tab w:val="left" w:pos="931"/>
        </w:tabs>
        <w:spacing w:line="269" w:lineRule="exact"/>
        <w:rPr>
          <w:rFonts w:asciiTheme="minorHAnsi" w:hAnsiTheme="minorHAnsi"/>
        </w:rPr>
      </w:pPr>
      <w:r w:rsidRPr="00E158D9">
        <w:rPr>
          <w:rFonts w:asciiTheme="minorHAnsi" w:hAnsiTheme="minorHAnsi"/>
        </w:rPr>
        <w:t>выявления фактов несоответствия «Перевозчика» требованиям к участникам конкурса;</w:t>
      </w:r>
    </w:p>
    <w:p w:rsidR="00E158D9" w:rsidRPr="00E158D9" w:rsidRDefault="00E158D9" w:rsidP="00E158D9">
      <w:pPr>
        <w:pStyle w:val="ab"/>
        <w:numPr>
          <w:ilvl w:val="0"/>
          <w:numId w:val="11"/>
        </w:numPr>
        <w:tabs>
          <w:tab w:val="left" w:pos="1013"/>
        </w:tabs>
        <w:spacing w:line="269" w:lineRule="exact"/>
        <w:rPr>
          <w:rFonts w:asciiTheme="minorHAnsi" w:hAnsiTheme="minorHAnsi"/>
        </w:rPr>
      </w:pPr>
      <w:r w:rsidRPr="00E158D9">
        <w:rPr>
          <w:rFonts w:asciiTheme="minorHAnsi" w:hAnsiTheme="minorHAnsi"/>
        </w:rPr>
        <w:t>наличия неоднократных обоснованных жалоб и обращений на работу «Перевозчика»;</w:t>
      </w:r>
    </w:p>
    <w:p w:rsidR="00E158D9" w:rsidRPr="00E158D9" w:rsidRDefault="00E158D9" w:rsidP="00E158D9">
      <w:pPr>
        <w:pStyle w:val="ab"/>
        <w:numPr>
          <w:ilvl w:val="0"/>
          <w:numId w:val="11"/>
        </w:numPr>
        <w:tabs>
          <w:tab w:val="left" w:pos="912"/>
        </w:tabs>
        <w:spacing w:after="243" w:line="269" w:lineRule="exact"/>
        <w:rPr>
          <w:rFonts w:asciiTheme="minorHAnsi" w:hAnsiTheme="minorHAnsi"/>
        </w:rPr>
      </w:pPr>
      <w:r w:rsidRPr="00E158D9">
        <w:rPr>
          <w:rFonts w:asciiTheme="minorHAnsi" w:hAnsiTheme="minorHAnsi"/>
        </w:rPr>
        <w:t>несоблюдения регулярности выполнения рейсов по действующей маршрутной сети (менее 95% рейсов) в течение месяца.</w:t>
      </w:r>
    </w:p>
    <w:p w:rsidR="00E158D9" w:rsidRPr="00E158D9" w:rsidRDefault="00E158D9" w:rsidP="00E158D9">
      <w:pPr>
        <w:pStyle w:val="ab"/>
        <w:tabs>
          <w:tab w:val="left" w:pos="912"/>
        </w:tabs>
        <w:spacing w:after="243" w:line="269" w:lineRule="exact"/>
        <w:ind w:left="360"/>
        <w:rPr>
          <w:rFonts w:asciiTheme="minorHAnsi" w:hAnsiTheme="minorHAnsi"/>
        </w:rPr>
      </w:pPr>
    </w:p>
    <w:p w:rsidR="00E158D9" w:rsidRPr="00E158D9" w:rsidRDefault="00E158D9" w:rsidP="00E158D9">
      <w:pPr>
        <w:pStyle w:val="13"/>
        <w:shd w:val="clear" w:color="auto" w:fill="auto"/>
        <w:spacing w:after="266" w:line="190" w:lineRule="exact"/>
        <w:ind w:left="3040"/>
        <w:jc w:val="left"/>
        <w:rPr>
          <w:rFonts w:asciiTheme="minorHAnsi" w:hAnsiTheme="minorHAnsi"/>
          <w:spacing w:val="0"/>
          <w:sz w:val="24"/>
          <w:szCs w:val="24"/>
        </w:rPr>
      </w:pPr>
      <w:r w:rsidRPr="00E158D9">
        <w:rPr>
          <w:rFonts w:asciiTheme="minorHAnsi" w:hAnsiTheme="minorHAnsi"/>
          <w:spacing w:val="0"/>
          <w:sz w:val="24"/>
          <w:szCs w:val="24"/>
        </w:rPr>
        <w:t>5. Ответственность сторон.</w:t>
      </w:r>
    </w:p>
    <w:p w:rsidR="00E158D9" w:rsidRPr="00E158D9" w:rsidRDefault="00E158D9" w:rsidP="00E158D9">
      <w:pPr>
        <w:pStyle w:val="ab"/>
        <w:spacing w:line="274" w:lineRule="exact"/>
        <w:ind w:firstLine="720"/>
        <w:rPr>
          <w:rFonts w:asciiTheme="minorHAnsi" w:hAnsiTheme="minorHAnsi"/>
        </w:rPr>
      </w:pPr>
      <w:r w:rsidRPr="00E158D9">
        <w:rPr>
          <w:rFonts w:asciiTheme="minorHAnsi" w:hAnsiTheme="minorHAnsi"/>
        </w:rPr>
        <w:t>5.1. За ненадлежащее исполнение условий настоящего договора стороны несут ответственность в соответствии с действующим законодательством.</w:t>
      </w:r>
    </w:p>
    <w:p w:rsidR="00E158D9" w:rsidRPr="00E158D9" w:rsidRDefault="00E158D9" w:rsidP="00E158D9">
      <w:pPr>
        <w:pStyle w:val="ab"/>
        <w:spacing w:line="274" w:lineRule="exact"/>
        <w:ind w:firstLine="720"/>
        <w:rPr>
          <w:rFonts w:asciiTheme="minorHAnsi" w:hAnsiTheme="minorHAnsi"/>
        </w:rPr>
      </w:pPr>
    </w:p>
    <w:p w:rsidR="00E158D9" w:rsidRPr="00E158D9" w:rsidRDefault="00E158D9" w:rsidP="00E158D9">
      <w:pPr>
        <w:pStyle w:val="ab"/>
        <w:tabs>
          <w:tab w:val="left" w:pos="1026"/>
        </w:tabs>
        <w:spacing w:line="274" w:lineRule="exact"/>
        <w:ind w:left="-57" w:right="20"/>
        <w:rPr>
          <w:rFonts w:asciiTheme="minorHAnsi" w:hAnsiTheme="minorHAnsi"/>
        </w:rPr>
      </w:pPr>
    </w:p>
    <w:p w:rsidR="00E158D9" w:rsidRPr="00E158D9" w:rsidRDefault="00E158D9" w:rsidP="00E158D9">
      <w:pPr>
        <w:pStyle w:val="13"/>
        <w:shd w:val="clear" w:color="auto" w:fill="auto"/>
        <w:tabs>
          <w:tab w:val="left" w:pos="3251"/>
        </w:tabs>
        <w:spacing w:after="317" w:line="190" w:lineRule="exact"/>
        <w:ind w:left="3040"/>
        <w:jc w:val="left"/>
        <w:rPr>
          <w:rFonts w:asciiTheme="minorHAnsi" w:hAnsiTheme="minorHAnsi"/>
          <w:spacing w:val="0"/>
          <w:sz w:val="24"/>
          <w:szCs w:val="24"/>
        </w:rPr>
      </w:pPr>
      <w:r w:rsidRPr="00E158D9">
        <w:rPr>
          <w:rFonts w:asciiTheme="minorHAnsi" w:hAnsiTheme="minorHAnsi"/>
          <w:spacing w:val="0"/>
          <w:sz w:val="24"/>
          <w:szCs w:val="24"/>
        </w:rPr>
        <w:t>6. Заключительные положения.</w:t>
      </w:r>
    </w:p>
    <w:p w:rsidR="00E158D9" w:rsidRPr="00E158D9" w:rsidRDefault="00E158D9" w:rsidP="00E158D9">
      <w:pPr>
        <w:pStyle w:val="ab"/>
        <w:numPr>
          <w:ilvl w:val="1"/>
          <w:numId w:val="12"/>
        </w:numPr>
        <w:spacing w:after="4" w:line="280" w:lineRule="exact"/>
        <w:ind w:hanging="36"/>
        <w:rPr>
          <w:rFonts w:asciiTheme="minorHAnsi" w:hAnsiTheme="minorHAnsi"/>
        </w:rPr>
      </w:pPr>
      <w:r w:rsidRPr="00E158D9">
        <w:rPr>
          <w:rFonts w:asciiTheme="minorHAnsi" w:hAnsiTheme="minorHAnsi"/>
        </w:rPr>
        <w:t>Настоящий Договор действует с 15.05.2016г  по 14.05.2021г. включительно.</w:t>
      </w:r>
    </w:p>
    <w:p w:rsidR="00E158D9" w:rsidRPr="00E158D9" w:rsidRDefault="00E158D9" w:rsidP="00E158D9">
      <w:pPr>
        <w:pStyle w:val="ab"/>
        <w:numPr>
          <w:ilvl w:val="1"/>
          <w:numId w:val="12"/>
        </w:numPr>
        <w:tabs>
          <w:tab w:val="clear" w:pos="720"/>
          <w:tab w:val="num" w:pos="-57"/>
          <w:tab w:val="left" w:pos="1166"/>
        </w:tabs>
        <w:spacing w:after="4" w:line="280" w:lineRule="exact"/>
        <w:ind w:left="-57" w:firstLine="741"/>
        <w:rPr>
          <w:rFonts w:asciiTheme="minorHAnsi" w:hAnsiTheme="minorHAnsi"/>
        </w:rPr>
      </w:pPr>
      <w:r w:rsidRPr="00E158D9">
        <w:rPr>
          <w:rFonts w:asciiTheme="minorHAnsi" w:hAnsiTheme="minorHAnsi"/>
        </w:rPr>
        <w:t xml:space="preserve">    Дополнения  и изменения условий договора, допустимые законодательством    Российской Федерации, оформляются в виде дополнительных соглашений к договору, которые подписываются уполномоченными представителями обеих сторон и являются его неотъемлемой частью.</w:t>
      </w:r>
    </w:p>
    <w:p w:rsidR="00E158D9" w:rsidRPr="00E158D9" w:rsidRDefault="00E158D9" w:rsidP="00E158D9">
      <w:pPr>
        <w:pStyle w:val="ab"/>
        <w:numPr>
          <w:ilvl w:val="1"/>
          <w:numId w:val="12"/>
        </w:numPr>
        <w:tabs>
          <w:tab w:val="clear" w:pos="720"/>
          <w:tab w:val="num" w:pos="-57"/>
          <w:tab w:val="left" w:pos="1166"/>
        </w:tabs>
        <w:spacing w:after="4" w:line="280" w:lineRule="exact"/>
        <w:ind w:left="0" w:firstLine="684"/>
        <w:rPr>
          <w:rFonts w:asciiTheme="minorHAnsi" w:hAnsiTheme="minorHAnsi"/>
        </w:rPr>
      </w:pPr>
      <w:r w:rsidRPr="00E158D9">
        <w:rPr>
          <w:rFonts w:asciiTheme="minorHAnsi" w:hAnsiTheme="minorHAnsi"/>
        </w:rPr>
        <w:t xml:space="preserve">    В случае оптимизации маршрутной сети по согласованию сторон возможно внесение изменений в условия договора.</w:t>
      </w:r>
    </w:p>
    <w:p w:rsidR="00E158D9" w:rsidRPr="00E158D9" w:rsidRDefault="00E158D9" w:rsidP="00E158D9">
      <w:pPr>
        <w:pStyle w:val="ab"/>
        <w:numPr>
          <w:ilvl w:val="1"/>
          <w:numId w:val="12"/>
        </w:numPr>
        <w:tabs>
          <w:tab w:val="clear" w:pos="720"/>
          <w:tab w:val="num" w:pos="0"/>
          <w:tab w:val="left" w:pos="741"/>
        </w:tabs>
        <w:spacing w:line="280" w:lineRule="exact"/>
        <w:ind w:left="57" w:firstLine="684"/>
        <w:rPr>
          <w:rFonts w:asciiTheme="minorHAnsi" w:hAnsiTheme="minorHAnsi"/>
        </w:rPr>
      </w:pPr>
      <w:r w:rsidRPr="00E158D9">
        <w:rPr>
          <w:rFonts w:asciiTheme="minorHAnsi" w:hAnsiTheme="minorHAnsi"/>
        </w:rPr>
        <w:t>Разногласия, возникающие по выполнению условий настоящего Договора, решаются сторонами путем переговоров. Неурегулированные разногласия разрешаются в порядке, установленном законодательством.</w:t>
      </w:r>
    </w:p>
    <w:p w:rsidR="00E158D9" w:rsidRPr="00E158D9" w:rsidRDefault="00E158D9" w:rsidP="00E158D9">
      <w:pPr>
        <w:pStyle w:val="ab"/>
        <w:tabs>
          <w:tab w:val="left" w:pos="741"/>
        </w:tabs>
        <w:spacing w:line="280" w:lineRule="exact"/>
        <w:ind w:left="57"/>
        <w:rPr>
          <w:rFonts w:asciiTheme="minorHAnsi" w:hAnsiTheme="minorHAnsi"/>
        </w:rPr>
      </w:pPr>
      <w:r w:rsidRPr="00E158D9">
        <w:rPr>
          <w:rFonts w:asciiTheme="minorHAnsi" w:hAnsiTheme="minorHAnsi"/>
        </w:rPr>
        <w:t xml:space="preserve">           6.5     Расторжение договора возможно по соглашению сторон, решению суда и по основаниям, предусмотренным разделами 2 и 4 настоящегодоговора, а также иным основаниям, предусмотренным гражданским законодательством Российской Федерации.</w:t>
      </w:r>
    </w:p>
    <w:p w:rsidR="00E158D9" w:rsidRPr="00E158D9" w:rsidRDefault="00E158D9" w:rsidP="00E158D9">
      <w:pPr>
        <w:pStyle w:val="ab"/>
        <w:numPr>
          <w:ilvl w:val="1"/>
          <w:numId w:val="12"/>
        </w:numPr>
        <w:tabs>
          <w:tab w:val="clear" w:pos="720"/>
          <w:tab w:val="num" w:pos="57"/>
          <w:tab w:val="left" w:pos="741"/>
        </w:tabs>
        <w:spacing w:line="274" w:lineRule="exact"/>
        <w:ind w:left="0" w:firstLine="684"/>
        <w:rPr>
          <w:rFonts w:asciiTheme="minorHAnsi" w:hAnsiTheme="minorHAnsi"/>
        </w:rPr>
      </w:pPr>
      <w:r w:rsidRPr="00E158D9">
        <w:rPr>
          <w:rFonts w:asciiTheme="minorHAnsi" w:hAnsiTheme="minorHAnsi"/>
        </w:rPr>
        <w:t>Настоящий Договор составлен и подписан в двух экземплярах, имеющих одинаковую юридическую силу, и находящихся по одному экземпляру у каждой из сторон.</w:t>
      </w:r>
    </w:p>
    <w:p w:rsidR="00E158D9" w:rsidRPr="00E158D9" w:rsidRDefault="00E158D9" w:rsidP="00E158D9">
      <w:pPr>
        <w:pStyle w:val="13"/>
        <w:shd w:val="clear" w:color="auto" w:fill="auto"/>
        <w:tabs>
          <w:tab w:val="left" w:pos="3246"/>
        </w:tabs>
        <w:spacing w:after="0"/>
        <w:jc w:val="left"/>
        <w:rPr>
          <w:rFonts w:asciiTheme="minorHAnsi" w:hAnsiTheme="minorHAnsi"/>
          <w:b w:val="0"/>
          <w:bCs w:val="0"/>
          <w:color w:val="000000"/>
          <w:spacing w:val="0"/>
          <w:sz w:val="24"/>
          <w:szCs w:val="24"/>
        </w:rPr>
      </w:pPr>
      <w:r w:rsidRPr="00E158D9">
        <w:rPr>
          <w:rFonts w:asciiTheme="minorHAnsi" w:hAnsiTheme="minorHAnsi"/>
          <w:b w:val="0"/>
          <w:bCs w:val="0"/>
          <w:color w:val="000000"/>
          <w:spacing w:val="0"/>
          <w:sz w:val="24"/>
          <w:szCs w:val="24"/>
        </w:rPr>
        <w:t xml:space="preserve">                                          </w:t>
      </w:r>
    </w:p>
    <w:p w:rsidR="00E158D9" w:rsidRPr="00E158D9" w:rsidRDefault="00E158D9" w:rsidP="00E158D9">
      <w:pPr>
        <w:pStyle w:val="13"/>
        <w:shd w:val="clear" w:color="auto" w:fill="auto"/>
        <w:tabs>
          <w:tab w:val="left" w:pos="3246"/>
        </w:tabs>
        <w:spacing w:after="0"/>
        <w:jc w:val="left"/>
        <w:rPr>
          <w:rFonts w:asciiTheme="minorHAnsi" w:hAnsiTheme="minorHAnsi"/>
          <w:b w:val="0"/>
          <w:bCs w:val="0"/>
          <w:color w:val="000000"/>
          <w:spacing w:val="0"/>
          <w:sz w:val="24"/>
          <w:szCs w:val="24"/>
        </w:rPr>
      </w:pPr>
    </w:p>
    <w:p w:rsidR="00E158D9" w:rsidRPr="00E158D9" w:rsidRDefault="00E158D9" w:rsidP="00E158D9">
      <w:pPr>
        <w:pStyle w:val="13"/>
        <w:shd w:val="clear" w:color="auto" w:fill="auto"/>
        <w:tabs>
          <w:tab w:val="left" w:pos="3246"/>
        </w:tabs>
        <w:spacing w:after="0"/>
        <w:rPr>
          <w:rFonts w:asciiTheme="minorHAnsi" w:hAnsiTheme="minorHAnsi"/>
          <w:b w:val="0"/>
          <w:bCs w:val="0"/>
          <w:color w:val="000000"/>
          <w:spacing w:val="0"/>
          <w:sz w:val="24"/>
          <w:szCs w:val="24"/>
        </w:rPr>
      </w:pPr>
    </w:p>
    <w:p w:rsidR="00E158D9" w:rsidRPr="00E158D9" w:rsidRDefault="00E158D9" w:rsidP="00E158D9">
      <w:pPr>
        <w:pStyle w:val="13"/>
        <w:shd w:val="clear" w:color="auto" w:fill="auto"/>
        <w:tabs>
          <w:tab w:val="left" w:pos="3246"/>
        </w:tabs>
        <w:spacing w:after="0"/>
        <w:rPr>
          <w:rFonts w:asciiTheme="minorHAnsi" w:hAnsiTheme="minorHAnsi"/>
          <w:b w:val="0"/>
          <w:bCs w:val="0"/>
          <w:color w:val="000000"/>
          <w:spacing w:val="0"/>
          <w:sz w:val="24"/>
          <w:szCs w:val="24"/>
        </w:rPr>
      </w:pPr>
      <w:r w:rsidRPr="00E158D9">
        <w:rPr>
          <w:rFonts w:asciiTheme="minorHAnsi" w:hAnsiTheme="minorHAnsi"/>
          <w:spacing w:val="0"/>
          <w:sz w:val="24"/>
          <w:szCs w:val="24"/>
        </w:rPr>
        <w:t>7.   Адреса и реквизиты сторон.</w:t>
      </w:r>
    </w:p>
    <w:p w:rsidR="00E158D9" w:rsidRPr="00E158D9" w:rsidRDefault="00E158D9" w:rsidP="00E158D9">
      <w:pPr>
        <w:pStyle w:val="13"/>
        <w:shd w:val="clear" w:color="auto" w:fill="auto"/>
        <w:tabs>
          <w:tab w:val="left" w:pos="3246"/>
        </w:tabs>
        <w:spacing w:after="0"/>
        <w:jc w:val="left"/>
        <w:rPr>
          <w:rFonts w:asciiTheme="minorHAnsi" w:hAnsiTheme="minorHAnsi"/>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4610"/>
      </w:tblGrid>
      <w:tr w:rsidR="00E158D9" w:rsidRPr="00E158D9" w:rsidTr="00E158D9">
        <w:trPr>
          <w:trHeight w:val="4308"/>
        </w:trPr>
        <w:tc>
          <w:tcPr>
            <w:tcW w:w="4609" w:type="dxa"/>
          </w:tcPr>
          <w:p w:rsidR="00E158D9" w:rsidRPr="00E158D9" w:rsidRDefault="00E158D9" w:rsidP="00E158D9">
            <w:pPr>
              <w:pStyle w:val="21"/>
              <w:shd w:val="clear" w:color="auto" w:fill="auto"/>
              <w:spacing w:line="240" w:lineRule="auto"/>
              <w:ind w:left="100" w:right="100"/>
              <w:jc w:val="center"/>
              <w:rPr>
                <w:rFonts w:asciiTheme="minorHAnsi" w:hAnsiTheme="minorHAnsi"/>
                <w:spacing w:val="0"/>
                <w:sz w:val="24"/>
                <w:szCs w:val="24"/>
              </w:rPr>
            </w:pPr>
            <w:r w:rsidRPr="00E158D9">
              <w:rPr>
                <w:rFonts w:asciiTheme="minorHAnsi" w:hAnsiTheme="minorHAnsi"/>
                <w:spacing w:val="0"/>
                <w:sz w:val="24"/>
                <w:szCs w:val="24"/>
              </w:rPr>
              <w:t>ЗАКАЗЧИК: Администрация города Коврова</w:t>
            </w:r>
          </w:p>
          <w:p w:rsidR="00E158D9" w:rsidRPr="00E158D9" w:rsidRDefault="00E158D9" w:rsidP="00E158D9">
            <w:pPr>
              <w:pStyle w:val="310"/>
              <w:shd w:val="clear" w:color="auto" w:fill="auto"/>
              <w:spacing w:after="0" w:line="240" w:lineRule="auto"/>
              <w:ind w:left="100" w:right="100"/>
              <w:jc w:val="center"/>
              <w:rPr>
                <w:rFonts w:asciiTheme="minorHAnsi" w:hAnsiTheme="minorHAnsi"/>
                <w:spacing w:val="0"/>
                <w:sz w:val="24"/>
                <w:szCs w:val="24"/>
              </w:rPr>
            </w:pPr>
            <w:r w:rsidRPr="00E158D9">
              <w:rPr>
                <w:rFonts w:asciiTheme="minorHAnsi" w:hAnsiTheme="minorHAnsi"/>
                <w:spacing w:val="0"/>
                <w:sz w:val="24"/>
                <w:szCs w:val="24"/>
              </w:rPr>
              <w:t>Краснознаменная ул., д.6, г.Ковров Владимирская область,</w:t>
            </w:r>
          </w:p>
          <w:p w:rsidR="00E158D9" w:rsidRPr="00E158D9" w:rsidRDefault="00E158D9" w:rsidP="00E158D9">
            <w:pPr>
              <w:pStyle w:val="310"/>
              <w:shd w:val="clear" w:color="auto" w:fill="auto"/>
              <w:spacing w:after="0" w:line="240" w:lineRule="auto"/>
              <w:ind w:left="100" w:right="100"/>
              <w:jc w:val="center"/>
              <w:rPr>
                <w:rFonts w:asciiTheme="minorHAnsi" w:hAnsiTheme="minorHAnsi"/>
                <w:spacing w:val="0"/>
                <w:sz w:val="24"/>
                <w:szCs w:val="24"/>
              </w:rPr>
            </w:pPr>
            <w:r w:rsidRPr="00E158D9">
              <w:rPr>
                <w:rFonts w:asciiTheme="minorHAnsi" w:hAnsiTheme="minorHAnsi"/>
                <w:spacing w:val="0"/>
                <w:sz w:val="24"/>
                <w:szCs w:val="24"/>
              </w:rPr>
              <w:t xml:space="preserve">601900 тел. /факс (49232) 3-09-21 </w:t>
            </w:r>
          </w:p>
          <w:p w:rsidR="00E158D9" w:rsidRPr="00E158D9" w:rsidRDefault="00E158D9" w:rsidP="00E158D9">
            <w:pPr>
              <w:pStyle w:val="310"/>
              <w:shd w:val="clear" w:color="auto" w:fill="auto"/>
              <w:spacing w:after="0" w:line="240" w:lineRule="auto"/>
              <w:ind w:left="100" w:right="100"/>
              <w:jc w:val="center"/>
              <w:rPr>
                <w:rStyle w:val="31"/>
                <w:rFonts w:asciiTheme="minorHAnsi" w:hAnsiTheme="minorHAnsi"/>
                <w:spacing w:val="0"/>
                <w:sz w:val="24"/>
                <w:szCs w:val="24"/>
                <w:lang w:val="ru-RU"/>
              </w:rPr>
            </w:pPr>
            <w:r w:rsidRPr="00E158D9">
              <w:rPr>
                <w:rFonts w:asciiTheme="minorHAnsi" w:hAnsiTheme="minorHAnsi"/>
                <w:spacing w:val="0"/>
                <w:sz w:val="24"/>
                <w:szCs w:val="24"/>
                <w:lang w:val="en-US" w:eastAsia="en-US"/>
              </w:rPr>
              <w:t>e</w:t>
            </w:r>
            <w:r w:rsidRPr="00E158D9">
              <w:rPr>
                <w:rFonts w:asciiTheme="minorHAnsi" w:hAnsiTheme="minorHAnsi"/>
                <w:spacing w:val="0"/>
                <w:sz w:val="24"/>
                <w:szCs w:val="24"/>
                <w:lang w:eastAsia="en-US"/>
              </w:rPr>
              <w:t>-</w:t>
            </w:r>
            <w:r w:rsidRPr="00E158D9">
              <w:rPr>
                <w:rFonts w:asciiTheme="minorHAnsi" w:hAnsiTheme="minorHAnsi"/>
                <w:spacing w:val="0"/>
                <w:sz w:val="24"/>
                <w:szCs w:val="24"/>
                <w:lang w:val="en-US" w:eastAsia="en-US"/>
              </w:rPr>
              <w:t>mail</w:t>
            </w:r>
            <w:r w:rsidRPr="00E158D9">
              <w:rPr>
                <w:rFonts w:asciiTheme="minorHAnsi" w:hAnsiTheme="minorHAnsi"/>
                <w:spacing w:val="0"/>
                <w:sz w:val="24"/>
                <w:szCs w:val="24"/>
                <w:lang w:eastAsia="en-US"/>
              </w:rPr>
              <w:t xml:space="preserve">: </w:t>
            </w:r>
            <w:hyperlink r:id="rId17" w:history="1">
              <w:r w:rsidRPr="00E158D9">
                <w:rPr>
                  <w:rStyle w:val="af0"/>
                  <w:rFonts w:asciiTheme="minorHAnsi" w:hAnsiTheme="minorHAnsi"/>
                  <w:spacing w:val="0"/>
                  <w:sz w:val="24"/>
                  <w:szCs w:val="24"/>
                  <w:lang w:val="en-US" w:eastAsia="en-US"/>
                </w:rPr>
                <w:t>kovrov</w:t>
              </w:r>
              <w:r w:rsidRPr="00E158D9">
                <w:rPr>
                  <w:rStyle w:val="af0"/>
                  <w:rFonts w:asciiTheme="minorHAnsi" w:hAnsiTheme="minorHAnsi"/>
                  <w:spacing w:val="0"/>
                  <w:sz w:val="24"/>
                  <w:szCs w:val="24"/>
                  <w:lang w:eastAsia="en-US"/>
                </w:rPr>
                <w:t>@</w:t>
              </w:r>
              <w:r w:rsidRPr="00E158D9">
                <w:rPr>
                  <w:rStyle w:val="af0"/>
                  <w:rFonts w:asciiTheme="minorHAnsi" w:hAnsiTheme="minorHAnsi"/>
                  <w:spacing w:val="0"/>
                  <w:sz w:val="24"/>
                  <w:szCs w:val="24"/>
                  <w:lang w:val="en-US" w:eastAsia="en-US"/>
                </w:rPr>
                <w:t>kovrov</w:t>
              </w:r>
              <w:r w:rsidRPr="00E158D9">
                <w:rPr>
                  <w:rStyle w:val="af0"/>
                  <w:rFonts w:asciiTheme="minorHAnsi" w:hAnsiTheme="minorHAnsi"/>
                  <w:spacing w:val="0"/>
                  <w:sz w:val="24"/>
                  <w:szCs w:val="24"/>
                  <w:lang w:eastAsia="en-US"/>
                </w:rPr>
                <w:t>.</w:t>
              </w:r>
              <w:r w:rsidRPr="00E158D9">
                <w:rPr>
                  <w:rStyle w:val="af0"/>
                  <w:rFonts w:asciiTheme="minorHAnsi" w:hAnsiTheme="minorHAnsi"/>
                  <w:spacing w:val="0"/>
                  <w:sz w:val="24"/>
                  <w:szCs w:val="24"/>
                  <w:lang w:val="en-US" w:eastAsia="en-US"/>
                </w:rPr>
                <w:t>ru</w:t>
              </w:r>
            </w:hyperlink>
            <w:r w:rsidRPr="00E158D9">
              <w:rPr>
                <w:rStyle w:val="31"/>
                <w:rFonts w:asciiTheme="minorHAnsi" w:hAnsiTheme="minorHAnsi"/>
                <w:spacing w:val="0"/>
                <w:sz w:val="24"/>
                <w:szCs w:val="24"/>
                <w:lang w:val="ru-RU"/>
              </w:rPr>
              <w:t xml:space="preserve"> </w:t>
            </w:r>
          </w:p>
          <w:p w:rsidR="00E158D9" w:rsidRPr="00E158D9" w:rsidRDefault="00E158D9" w:rsidP="00E158D9">
            <w:pPr>
              <w:pStyle w:val="310"/>
              <w:shd w:val="clear" w:color="auto" w:fill="auto"/>
              <w:spacing w:after="0" w:line="240" w:lineRule="auto"/>
              <w:ind w:left="100" w:right="100"/>
              <w:jc w:val="center"/>
              <w:rPr>
                <w:rFonts w:asciiTheme="minorHAnsi" w:hAnsiTheme="minorHAnsi"/>
                <w:spacing w:val="0"/>
                <w:sz w:val="24"/>
                <w:szCs w:val="24"/>
              </w:rPr>
            </w:pPr>
            <w:r w:rsidRPr="00E158D9">
              <w:rPr>
                <w:rFonts w:asciiTheme="minorHAnsi" w:hAnsiTheme="minorHAnsi"/>
                <w:spacing w:val="0"/>
                <w:sz w:val="24"/>
                <w:szCs w:val="24"/>
              </w:rPr>
              <w:t>ОКПО 04023966, ОГРН 1033302200381 ИНН/КПП 3305005930/330501001</w:t>
            </w:r>
          </w:p>
          <w:p w:rsidR="00E158D9" w:rsidRPr="00E158D9" w:rsidRDefault="00E158D9" w:rsidP="00E158D9">
            <w:pPr>
              <w:pStyle w:val="ab"/>
              <w:tabs>
                <w:tab w:val="left" w:pos="1083"/>
              </w:tabs>
              <w:ind w:right="40"/>
              <w:rPr>
                <w:rFonts w:asciiTheme="minorHAnsi" w:hAnsiTheme="minorHAnsi"/>
              </w:rPr>
            </w:pPr>
          </w:p>
          <w:p w:rsidR="00E158D9" w:rsidRPr="00E158D9" w:rsidRDefault="00E158D9" w:rsidP="00E158D9">
            <w:pPr>
              <w:pStyle w:val="ab"/>
              <w:tabs>
                <w:tab w:val="left" w:pos="1083"/>
              </w:tabs>
              <w:ind w:right="40"/>
              <w:rPr>
                <w:rFonts w:asciiTheme="minorHAnsi" w:hAnsiTheme="minorHAnsi"/>
              </w:rPr>
            </w:pPr>
          </w:p>
          <w:p w:rsidR="00E158D9" w:rsidRPr="00E158D9" w:rsidRDefault="00E158D9" w:rsidP="00E158D9">
            <w:pPr>
              <w:pStyle w:val="ab"/>
              <w:tabs>
                <w:tab w:val="left" w:pos="1083"/>
              </w:tabs>
              <w:ind w:right="40"/>
              <w:rPr>
                <w:rFonts w:asciiTheme="minorHAnsi" w:hAnsiTheme="minorHAnsi"/>
              </w:rPr>
            </w:pPr>
          </w:p>
          <w:p w:rsidR="00E158D9" w:rsidRPr="00E158D9" w:rsidRDefault="00E158D9" w:rsidP="00E158D9">
            <w:pPr>
              <w:pStyle w:val="ab"/>
              <w:tabs>
                <w:tab w:val="left" w:pos="1083"/>
              </w:tabs>
              <w:ind w:right="40"/>
              <w:rPr>
                <w:rFonts w:asciiTheme="minorHAnsi" w:hAnsiTheme="minorHAnsi"/>
              </w:rPr>
            </w:pPr>
          </w:p>
          <w:p w:rsidR="00E158D9" w:rsidRPr="00E158D9" w:rsidRDefault="00E158D9" w:rsidP="00E158D9">
            <w:pPr>
              <w:pStyle w:val="ab"/>
              <w:tabs>
                <w:tab w:val="left" w:pos="1083"/>
              </w:tabs>
              <w:ind w:right="40"/>
              <w:rPr>
                <w:rFonts w:asciiTheme="minorHAnsi" w:hAnsiTheme="minorHAnsi"/>
              </w:rPr>
            </w:pPr>
          </w:p>
          <w:p w:rsidR="00E158D9" w:rsidRPr="00E158D9" w:rsidRDefault="00E158D9" w:rsidP="00E158D9">
            <w:pPr>
              <w:pStyle w:val="ab"/>
              <w:tabs>
                <w:tab w:val="left" w:pos="1083"/>
              </w:tabs>
              <w:ind w:right="40"/>
              <w:rPr>
                <w:rFonts w:asciiTheme="minorHAnsi" w:hAnsiTheme="minorHAnsi"/>
              </w:rPr>
            </w:pPr>
            <w:r w:rsidRPr="00E158D9">
              <w:rPr>
                <w:rFonts w:asciiTheme="minorHAnsi" w:hAnsiTheme="minorHAnsi"/>
              </w:rPr>
              <w:t xml:space="preserve">Глав города                А.В.Зотов                         </w:t>
            </w:r>
          </w:p>
        </w:tc>
        <w:tc>
          <w:tcPr>
            <w:tcW w:w="4610" w:type="dxa"/>
          </w:tcPr>
          <w:p w:rsidR="00E158D9" w:rsidRPr="00E158D9" w:rsidRDefault="00E158D9" w:rsidP="00E158D9">
            <w:pPr>
              <w:pStyle w:val="ab"/>
              <w:tabs>
                <w:tab w:val="left" w:pos="1083"/>
              </w:tabs>
              <w:ind w:right="40"/>
              <w:rPr>
                <w:rFonts w:asciiTheme="minorHAnsi" w:hAnsiTheme="minorHAnsi"/>
                <w:b/>
              </w:rPr>
            </w:pPr>
            <w:r w:rsidRPr="00E158D9">
              <w:rPr>
                <w:rFonts w:asciiTheme="minorHAnsi" w:hAnsiTheme="minorHAnsi"/>
                <w:b/>
              </w:rPr>
              <w:t>ПЕРЕВОЗЧИК:</w:t>
            </w:r>
            <w:r w:rsidRPr="00E158D9">
              <w:rPr>
                <w:rFonts w:asciiTheme="minorHAnsi" w:hAnsiTheme="minorHAnsi"/>
                <w:b/>
              </w:rPr>
              <w:br/>
            </w:r>
          </w:p>
        </w:tc>
      </w:tr>
    </w:tbl>
    <w:p w:rsidR="00E158D9" w:rsidRDefault="00E158D9" w:rsidP="00E158D9">
      <w:pPr>
        <w:pStyle w:val="121"/>
        <w:keepNext/>
        <w:keepLines/>
        <w:shd w:val="clear" w:color="auto" w:fill="auto"/>
        <w:spacing w:after="258"/>
        <w:ind w:right="-160" w:firstLine="0"/>
        <w:rPr>
          <w:rFonts w:asciiTheme="minorHAnsi" w:hAnsiTheme="minorHAnsi" w:cs="Times New Roman"/>
          <w:sz w:val="20"/>
          <w:szCs w:val="20"/>
        </w:rPr>
      </w:pPr>
    </w:p>
    <w:p w:rsidR="00E158D9" w:rsidRPr="00E158D9" w:rsidRDefault="00E158D9" w:rsidP="00E158D9">
      <w:pPr>
        <w:pStyle w:val="121"/>
        <w:keepNext/>
        <w:keepLines/>
        <w:shd w:val="clear" w:color="auto" w:fill="auto"/>
        <w:spacing w:after="258"/>
        <w:ind w:right="-160" w:firstLine="0"/>
        <w:rPr>
          <w:rFonts w:asciiTheme="minorHAnsi" w:hAnsiTheme="minorHAnsi" w:cs="Times New Roman"/>
          <w:sz w:val="20"/>
          <w:szCs w:val="20"/>
        </w:rPr>
      </w:pPr>
    </w:p>
    <w:p w:rsidR="00E158D9" w:rsidRPr="00E158D9" w:rsidRDefault="00E158D9" w:rsidP="00E158D9">
      <w:pPr>
        <w:pStyle w:val="121"/>
        <w:keepNext/>
        <w:keepLines/>
        <w:shd w:val="clear" w:color="auto" w:fill="auto"/>
        <w:spacing w:after="258"/>
        <w:ind w:right="-160" w:firstLine="0"/>
        <w:rPr>
          <w:rFonts w:asciiTheme="minorHAnsi" w:hAnsiTheme="minorHAnsi" w:cs="Times New Roman"/>
          <w:sz w:val="20"/>
          <w:szCs w:val="20"/>
        </w:rPr>
      </w:pPr>
    </w:p>
    <w:p w:rsidR="00E158D9" w:rsidRPr="00E158D9" w:rsidRDefault="00E158D9" w:rsidP="00E158D9">
      <w:pPr>
        <w:pStyle w:val="af2"/>
        <w:jc w:val="right"/>
        <w:rPr>
          <w:rFonts w:asciiTheme="minorHAnsi" w:hAnsiTheme="minorHAnsi"/>
          <w:sz w:val="24"/>
          <w:szCs w:val="24"/>
        </w:rPr>
      </w:pPr>
      <w:r w:rsidRPr="00E158D9">
        <w:rPr>
          <w:rFonts w:asciiTheme="minorHAnsi" w:hAnsiTheme="minorHAnsi"/>
          <w:sz w:val="24"/>
          <w:szCs w:val="24"/>
        </w:rPr>
        <w:t>Приложение №1</w:t>
      </w:r>
    </w:p>
    <w:p w:rsidR="00E158D9" w:rsidRPr="00E158D9" w:rsidRDefault="00E158D9" w:rsidP="00E158D9">
      <w:pPr>
        <w:pStyle w:val="af2"/>
        <w:jc w:val="right"/>
        <w:rPr>
          <w:rFonts w:asciiTheme="minorHAnsi" w:hAnsiTheme="minorHAnsi"/>
          <w:sz w:val="24"/>
          <w:szCs w:val="24"/>
        </w:rPr>
      </w:pPr>
      <w:r w:rsidRPr="00E158D9">
        <w:rPr>
          <w:rFonts w:asciiTheme="minorHAnsi" w:hAnsiTheme="minorHAnsi"/>
          <w:sz w:val="24"/>
          <w:szCs w:val="24"/>
        </w:rPr>
        <w:t>к договору от _________№____</w:t>
      </w:r>
    </w:p>
    <w:p w:rsidR="00E158D9" w:rsidRPr="00E158D9" w:rsidRDefault="00E158D9" w:rsidP="00E158D9">
      <w:pPr>
        <w:pStyle w:val="af2"/>
        <w:jc w:val="right"/>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1757"/>
        <w:gridCol w:w="1440"/>
        <w:gridCol w:w="1800"/>
        <w:gridCol w:w="1620"/>
        <w:gridCol w:w="1722"/>
      </w:tblGrid>
      <w:tr w:rsidR="00E158D9" w:rsidRPr="00E158D9" w:rsidTr="00E158D9">
        <w:tc>
          <w:tcPr>
            <w:tcW w:w="1231" w:type="dxa"/>
            <w:vMerge w:val="restart"/>
            <w:vAlign w:val="center"/>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 маршрута</w:t>
            </w:r>
          </w:p>
        </w:tc>
        <w:tc>
          <w:tcPr>
            <w:tcW w:w="1757" w:type="dxa"/>
            <w:vMerge w:val="restart"/>
            <w:vAlign w:val="center"/>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Наименование</w:t>
            </w:r>
          </w:p>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маршрута</w:t>
            </w:r>
          </w:p>
        </w:tc>
        <w:tc>
          <w:tcPr>
            <w:tcW w:w="3240" w:type="dxa"/>
            <w:gridSpan w:val="2"/>
            <w:vAlign w:val="center"/>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Время начала и окончания работы на маршруте</w:t>
            </w:r>
          </w:p>
        </w:tc>
        <w:tc>
          <w:tcPr>
            <w:tcW w:w="3342" w:type="dxa"/>
            <w:gridSpan w:val="2"/>
            <w:vAlign w:val="center"/>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Число рейсов в день</w:t>
            </w:r>
          </w:p>
        </w:tc>
      </w:tr>
      <w:tr w:rsidR="00E158D9" w:rsidRPr="00E158D9" w:rsidTr="00E158D9">
        <w:tc>
          <w:tcPr>
            <w:tcW w:w="1231" w:type="dxa"/>
            <w:vMerge/>
            <w:vAlign w:val="center"/>
          </w:tcPr>
          <w:p w:rsidR="00E158D9" w:rsidRPr="00E158D9" w:rsidRDefault="00E158D9" w:rsidP="00E158D9">
            <w:pPr>
              <w:pStyle w:val="af2"/>
              <w:jc w:val="center"/>
              <w:rPr>
                <w:rFonts w:asciiTheme="minorHAnsi" w:hAnsiTheme="minorHAnsi"/>
                <w:sz w:val="22"/>
                <w:szCs w:val="22"/>
              </w:rPr>
            </w:pPr>
          </w:p>
        </w:tc>
        <w:tc>
          <w:tcPr>
            <w:tcW w:w="1757" w:type="dxa"/>
            <w:vMerge/>
            <w:vAlign w:val="center"/>
          </w:tcPr>
          <w:p w:rsidR="00E158D9" w:rsidRPr="00E158D9" w:rsidRDefault="00E158D9" w:rsidP="00E158D9">
            <w:pPr>
              <w:pStyle w:val="af2"/>
              <w:jc w:val="center"/>
              <w:rPr>
                <w:rFonts w:asciiTheme="minorHAnsi" w:hAnsiTheme="minorHAnsi"/>
                <w:sz w:val="22"/>
                <w:szCs w:val="22"/>
              </w:rPr>
            </w:pPr>
          </w:p>
        </w:tc>
        <w:tc>
          <w:tcPr>
            <w:tcW w:w="1440" w:type="dxa"/>
            <w:vAlign w:val="center"/>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рабочие дни</w:t>
            </w:r>
          </w:p>
        </w:tc>
        <w:tc>
          <w:tcPr>
            <w:tcW w:w="1800" w:type="dxa"/>
            <w:vAlign w:val="center"/>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вых. и праздн. дни</w:t>
            </w:r>
          </w:p>
        </w:tc>
        <w:tc>
          <w:tcPr>
            <w:tcW w:w="1620" w:type="dxa"/>
            <w:vAlign w:val="center"/>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По рабочим дням</w:t>
            </w:r>
          </w:p>
        </w:tc>
        <w:tc>
          <w:tcPr>
            <w:tcW w:w="1722" w:type="dxa"/>
            <w:vAlign w:val="center"/>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В вых. и праздн. дни</w:t>
            </w:r>
          </w:p>
        </w:tc>
      </w:tr>
      <w:tr w:rsidR="00E158D9" w:rsidRPr="00E158D9" w:rsidTr="00E158D9">
        <w:tc>
          <w:tcPr>
            <w:tcW w:w="1231" w:type="dxa"/>
          </w:tcPr>
          <w:p w:rsidR="00E158D9" w:rsidRPr="00E158D9" w:rsidRDefault="00E158D9" w:rsidP="00E158D9">
            <w:pPr>
              <w:pStyle w:val="af2"/>
              <w:jc w:val="right"/>
              <w:rPr>
                <w:rFonts w:asciiTheme="minorHAnsi" w:hAnsiTheme="minorHAnsi"/>
                <w:sz w:val="24"/>
                <w:szCs w:val="24"/>
              </w:rPr>
            </w:pPr>
          </w:p>
        </w:tc>
        <w:tc>
          <w:tcPr>
            <w:tcW w:w="1757" w:type="dxa"/>
          </w:tcPr>
          <w:p w:rsidR="00E158D9" w:rsidRPr="00E158D9" w:rsidRDefault="00E158D9" w:rsidP="00E158D9">
            <w:pPr>
              <w:pStyle w:val="af2"/>
              <w:jc w:val="right"/>
              <w:rPr>
                <w:rFonts w:asciiTheme="minorHAnsi" w:hAnsiTheme="minorHAnsi"/>
                <w:sz w:val="24"/>
                <w:szCs w:val="24"/>
              </w:rPr>
            </w:pPr>
          </w:p>
        </w:tc>
        <w:tc>
          <w:tcPr>
            <w:tcW w:w="1440" w:type="dxa"/>
          </w:tcPr>
          <w:p w:rsidR="00E158D9" w:rsidRPr="00E158D9" w:rsidRDefault="00E158D9" w:rsidP="00E158D9">
            <w:pPr>
              <w:pStyle w:val="af2"/>
              <w:jc w:val="right"/>
              <w:rPr>
                <w:rFonts w:asciiTheme="minorHAnsi" w:hAnsiTheme="minorHAnsi"/>
                <w:sz w:val="24"/>
                <w:szCs w:val="24"/>
              </w:rPr>
            </w:pPr>
          </w:p>
        </w:tc>
        <w:tc>
          <w:tcPr>
            <w:tcW w:w="1800" w:type="dxa"/>
          </w:tcPr>
          <w:p w:rsidR="00E158D9" w:rsidRPr="00E158D9" w:rsidRDefault="00E158D9" w:rsidP="00E158D9">
            <w:pPr>
              <w:pStyle w:val="af2"/>
              <w:jc w:val="right"/>
              <w:rPr>
                <w:rFonts w:asciiTheme="minorHAnsi" w:hAnsiTheme="minorHAnsi"/>
                <w:sz w:val="24"/>
                <w:szCs w:val="24"/>
              </w:rPr>
            </w:pPr>
          </w:p>
        </w:tc>
        <w:tc>
          <w:tcPr>
            <w:tcW w:w="1620" w:type="dxa"/>
          </w:tcPr>
          <w:p w:rsidR="00E158D9" w:rsidRPr="00E158D9" w:rsidRDefault="00E158D9" w:rsidP="00E158D9">
            <w:pPr>
              <w:pStyle w:val="af2"/>
              <w:jc w:val="right"/>
              <w:rPr>
                <w:rFonts w:asciiTheme="minorHAnsi" w:hAnsiTheme="minorHAnsi"/>
                <w:sz w:val="24"/>
                <w:szCs w:val="24"/>
              </w:rPr>
            </w:pPr>
          </w:p>
        </w:tc>
        <w:tc>
          <w:tcPr>
            <w:tcW w:w="1722" w:type="dxa"/>
          </w:tcPr>
          <w:p w:rsidR="00E158D9" w:rsidRPr="00E158D9" w:rsidRDefault="00E158D9" w:rsidP="00E158D9">
            <w:pPr>
              <w:pStyle w:val="af2"/>
              <w:jc w:val="right"/>
              <w:rPr>
                <w:rFonts w:asciiTheme="minorHAnsi" w:hAnsiTheme="minorHAnsi"/>
                <w:sz w:val="24"/>
                <w:szCs w:val="24"/>
              </w:rPr>
            </w:pPr>
          </w:p>
        </w:tc>
      </w:tr>
    </w:tbl>
    <w:p w:rsidR="00E158D9" w:rsidRPr="00E158D9" w:rsidRDefault="00E158D9" w:rsidP="00E158D9">
      <w:pPr>
        <w:pStyle w:val="af2"/>
        <w:rPr>
          <w:rFonts w:asciiTheme="minorHAnsi" w:hAnsiTheme="minorHAnsi"/>
          <w:sz w:val="24"/>
          <w:szCs w:val="24"/>
        </w:rPr>
      </w:pPr>
      <w:r w:rsidRPr="00E158D9">
        <w:rPr>
          <w:rFonts w:asciiTheme="minorHAnsi" w:hAnsiTheme="minorHAnsi"/>
          <w:sz w:val="24"/>
          <w:szCs w:val="24"/>
        </w:rPr>
        <w:t>Заказчик допускает на маршрут следующие транспортные средства Перевозчика в количестве: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578"/>
        <w:gridCol w:w="1575"/>
        <w:gridCol w:w="1574"/>
        <w:gridCol w:w="1573"/>
        <w:gridCol w:w="1576"/>
      </w:tblGrid>
      <w:tr w:rsidR="00E158D9" w:rsidRPr="00E158D9" w:rsidTr="00E158D9">
        <w:tc>
          <w:tcPr>
            <w:tcW w:w="1694" w:type="dxa"/>
            <w:vMerge w:val="restart"/>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 маршрута</w:t>
            </w:r>
          </w:p>
        </w:tc>
        <w:tc>
          <w:tcPr>
            <w:tcW w:w="7876" w:type="dxa"/>
            <w:gridSpan w:val="5"/>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Количество автобусов на маршруте</w:t>
            </w:r>
          </w:p>
        </w:tc>
      </w:tr>
      <w:tr w:rsidR="00E158D9" w:rsidRPr="00E158D9" w:rsidTr="00E158D9">
        <w:tc>
          <w:tcPr>
            <w:tcW w:w="1694" w:type="dxa"/>
            <w:vMerge/>
          </w:tcPr>
          <w:p w:rsidR="00E158D9" w:rsidRPr="00E158D9" w:rsidRDefault="00E158D9" w:rsidP="00E158D9">
            <w:pPr>
              <w:pStyle w:val="af2"/>
              <w:jc w:val="center"/>
              <w:rPr>
                <w:rFonts w:asciiTheme="minorHAnsi" w:hAnsiTheme="minorHAnsi"/>
                <w:sz w:val="22"/>
                <w:szCs w:val="22"/>
              </w:rPr>
            </w:pPr>
          </w:p>
        </w:tc>
        <w:tc>
          <w:tcPr>
            <w:tcW w:w="1578" w:type="dxa"/>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ОМ</w:t>
            </w:r>
          </w:p>
        </w:tc>
        <w:tc>
          <w:tcPr>
            <w:tcW w:w="1575" w:type="dxa"/>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М</w:t>
            </w:r>
          </w:p>
        </w:tc>
        <w:tc>
          <w:tcPr>
            <w:tcW w:w="1574" w:type="dxa"/>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С</w:t>
            </w:r>
          </w:p>
        </w:tc>
        <w:tc>
          <w:tcPr>
            <w:tcW w:w="1573" w:type="dxa"/>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Б</w:t>
            </w:r>
          </w:p>
        </w:tc>
        <w:tc>
          <w:tcPr>
            <w:tcW w:w="1576" w:type="dxa"/>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ОБ</w:t>
            </w:r>
          </w:p>
        </w:tc>
      </w:tr>
      <w:tr w:rsidR="00E158D9" w:rsidRPr="00E158D9" w:rsidTr="00E158D9">
        <w:tc>
          <w:tcPr>
            <w:tcW w:w="1694" w:type="dxa"/>
          </w:tcPr>
          <w:p w:rsidR="00E158D9" w:rsidRPr="00E158D9" w:rsidRDefault="00E158D9" w:rsidP="00E158D9">
            <w:pPr>
              <w:pStyle w:val="af2"/>
              <w:jc w:val="center"/>
              <w:rPr>
                <w:rFonts w:asciiTheme="minorHAnsi" w:hAnsiTheme="minorHAnsi"/>
                <w:sz w:val="22"/>
                <w:szCs w:val="22"/>
              </w:rPr>
            </w:pPr>
          </w:p>
        </w:tc>
        <w:tc>
          <w:tcPr>
            <w:tcW w:w="1578" w:type="dxa"/>
          </w:tcPr>
          <w:p w:rsidR="00E158D9" w:rsidRPr="00E158D9" w:rsidRDefault="00E158D9" w:rsidP="00E158D9">
            <w:pPr>
              <w:pStyle w:val="af2"/>
              <w:jc w:val="center"/>
              <w:rPr>
                <w:rFonts w:asciiTheme="minorHAnsi" w:hAnsiTheme="minorHAnsi"/>
                <w:sz w:val="22"/>
                <w:szCs w:val="22"/>
              </w:rPr>
            </w:pPr>
          </w:p>
        </w:tc>
        <w:tc>
          <w:tcPr>
            <w:tcW w:w="1575" w:type="dxa"/>
          </w:tcPr>
          <w:p w:rsidR="00E158D9" w:rsidRPr="00E158D9" w:rsidRDefault="00E158D9" w:rsidP="00E158D9">
            <w:pPr>
              <w:pStyle w:val="af2"/>
              <w:jc w:val="center"/>
              <w:rPr>
                <w:rFonts w:asciiTheme="minorHAnsi" w:hAnsiTheme="minorHAnsi"/>
                <w:sz w:val="22"/>
                <w:szCs w:val="22"/>
              </w:rPr>
            </w:pPr>
          </w:p>
        </w:tc>
        <w:tc>
          <w:tcPr>
            <w:tcW w:w="1574" w:type="dxa"/>
          </w:tcPr>
          <w:p w:rsidR="00E158D9" w:rsidRPr="00E158D9" w:rsidRDefault="00E158D9" w:rsidP="00E158D9">
            <w:pPr>
              <w:pStyle w:val="af2"/>
              <w:jc w:val="center"/>
              <w:rPr>
                <w:rFonts w:asciiTheme="minorHAnsi" w:hAnsiTheme="minorHAnsi"/>
                <w:sz w:val="22"/>
                <w:szCs w:val="22"/>
              </w:rPr>
            </w:pPr>
          </w:p>
        </w:tc>
        <w:tc>
          <w:tcPr>
            <w:tcW w:w="1573" w:type="dxa"/>
          </w:tcPr>
          <w:p w:rsidR="00E158D9" w:rsidRPr="00E158D9" w:rsidRDefault="00E158D9" w:rsidP="00E158D9">
            <w:pPr>
              <w:pStyle w:val="af2"/>
              <w:jc w:val="center"/>
              <w:rPr>
                <w:rFonts w:asciiTheme="minorHAnsi" w:hAnsiTheme="minorHAnsi"/>
                <w:sz w:val="22"/>
                <w:szCs w:val="22"/>
              </w:rPr>
            </w:pPr>
          </w:p>
        </w:tc>
        <w:tc>
          <w:tcPr>
            <w:tcW w:w="1576" w:type="dxa"/>
          </w:tcPr>
          <w:p w:rsidR="00E158D9" w:rsidRPr="00E158D9" w:rsidRDefault="00E158D9" w:rsidP="00E158D9">
            <w:pPr>
              <w:pStyle w:val="af2"/>
              <w:jc w:val="center"/>
              <w:rPr>
                <w:rFonts w:asciiTheme="minorHAnsi" w:hAnsiTheme="minorHAnsi"/>
                <w:sz w:val="22"/>
                <w:szCs w:val="22"/>
              </w:rPr>
            </w:pPr>
          </w:p>
        </w:tc>
      </w:tr>
      <w:tr w:rsidR="00E158D9" w:rsidRPr="00E158D9" w:rsidTr="00E158D9">
        <w:tc>
          <w:tcPr>
            <w:tcW w:w="1694" w:type="dxa"/>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Транспортные средства</w:t>
            </w:r>
          </w:p>
        </w:tc>
        <w:tc>
          <w:tcPr>
            <w:tcW w:w="7876" w:type="dxa"/>
            <w:gridSpan w:val="5"/>
          </w:tcPr>
          <w:p w:rsidR="00E158D9" w:rsidRPr="00E158D9" w:rsidRDefault="00E158D9" w:rsidP="00E158D9">
            <w:pPr>
              <w:pStyle w:val="af2"/>
              <w:jc w:val="center"/>
              <w:rPr>
                <w:rFonts w:asciiTheme="minorHAnsi" w:hAnsiTheme="minorHAnsi"/>
                <w:sz w:val="22"/>
                <w:szCs w:val="22"/>
              </w:rPr>
            </w:pPr>
            <w:r w:rsidRPr="00E158D9">
              <w:rPr>
                <w:rFonts w:asciiTheme="minorHAnsi" w:hAnsiTheme="minorHAnsi"/>
                <w:sz w:val="22"/>
                <w:szCs w:val="22"/>
              </w:rPr>
              <w:t>Итого: Городской автобусный маршрут обслуживается автобусами ___ класса вместимости в количестве ____ единиц.</w:t>
            </w:r>
          </w:p>
        </w:tc>
      </w:tr>
    </w:tbl>
    <w:p w:rsidR="00E158D9" w:rsidRPr="00E158D9" w:rsidRDefault="00E158D9" w:rsidP="00E158D9">
      <w:pPr>
        <w:pStyle w:val="af2"/>
        <w:rPr>
          <w:rFonts w:asciiTheme="minorHAnsi" w:hAnsiTheme="minorHAnsi"/>
          <w:sz w:val="22"/>
          <w:szCs w:val="22"/>
        </w:rPr>
      </w:pPr>
    </w:p>
    <w:p w:rsidR="00E158D9" w:rsidRPr="00E158D9" w:rsidRDefault="00E158D9" w:rsidP="00E158D9">
      <w:pPr>
        <w:pStyle w:val="af2"/>
        <w:jc w:val="both"/>
        <w:rPr>
          <w:rFonts w:asciiTheme="minorHAnsi" w:hAnsiTheme="minorHAnsi"/>
          <w:sz w:val="22"/>
          <w:szCs w:val="22"/>
        </w:rPr>
      </w:pPr>
      <w:r w:rsidRPr="00E158D9">
        <w:rPr>
          <w:rFonts w:asciiTheme="minorHAnsi" w:hAnsiTheme="minorHAnsi"/>
          <w:sz w:val="22"/>
          <w:szCs w:val="22"/>
        </w:rPr>
        <w:t xml:space="preserve">где: ОМ – автобусы особо малой вместимости, М – автобусы малой вместимости, С – автобусы средней вместимости, Б – автобусы большой вместимости, ОБ – автобусы особо большой вместимости. </w:t>
      </w:r>
    </w:p>
    <w:p w:rsidR="00E158D9" w:rsidRPr="004F0DC4" w:rsidRDefault="00E158D9" w:rsidP="00E158D9">
      <w:pPr>
        <w:pStyle w:val="ab"/>
        <w:tabs>
          <w:tab w:val="left" w:pos="1197"/>
        </w:tabs>
        <w:spacing w:line="274" w:lineRule="exact"/>
        <w:ind w:left="760" w:right="40"/>
      </w:pPr>
    </w:p>
    <w:p w:rsidR="00E158D9" w:rsidRPr="004F0DC4" w:rsidRDefault="00E158D9" w:rsidP="00E158D9">
      <w:pPr>
        <w:pStyle w:val="ab"/>
        <w:spacing w:line="220" w:lineRule="exact"/>
      </w:pPr>
    </w:p>
    <w:p w:rsidR="00E158D9" w:rsidRPr="004F0DC4" w:rsidRDefault="00E158D9" w:rsidP="00E158D9">
      <w:pPr>
        <w:pStyle w:val="32"/>
        <w:shd w:val="clear" w:color="auto" w:fill="auto"/>
        <w:spacing w:line="220" w:lineRule="exact"/>
        <w:jc w:val="center"/>
        <w:rPr>
          <w:rFonts w:ascii="Times New Roman" w:hAnsi="Times New Roman" w:cs="Times New Roman"/>
          <w:sz w:val="28"/>
          <w:szCs w:val="28"/>
        </w:rPr>
      </w:pPr>
    </w:p>
    <w:p w:rsidR="00E158D9" w:rsidRDefault="00E158D9" w:rsidP="00E158D9"/>
    <w:p w:rsidR="00E158D9" w:rsidRDefault="00E158D9">
      <w:pPr>
        <w:pStyle w:val="ConsPlusNormal"/>
        <w:jc w:val="right"/>
        <w:rPr>
          <w:rFonts w:cs="Times New Roman"/>
        </w:rPr>
      </w:pPr>
    </w:p>
    <w:sectPr w:rsidR="00E158D9" w:rsidSect="00CF3BA2">
      <w:pgSz w:w="11907" w:h="16840" w:code="9"/>
      <w:pgMar w:top="1134" w:right="851" w:bottom="1134" w:left="1701" w:header="0" w:footer="428" w:gutter="0"/>
      <w:pgNumType w:start="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EEB" w:rsidRDefault="00390EEB" w:rsidP="004D5A5F">
      <w:pPr>
        <w:spacing w:after="0" w:line="240" w:lineRule="auto"/>
      </w:pPr>
      <w:r>
        <w:separator/>
      </w:r>
    </w:p>
  </w:endnote>
  <w:endnote w:type="continuationSeparator" w:id="1">
    <w:p w:rsidR="00390EEB" w:rsidRDefault="00390EEB" w:rsidP="004D5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DA" w:rsidRPr="002D19CA" w:rsidRDefault="00396745" w:rsidP="00264BEE">
    <w:pPr>
      <w:pStyle w:val="a7"/>
      <w:framePr w:wrap="auto" w:vAnchor="text" w:hAnchor="margin" w:xAlign="right" w:y="1"/>
      <w:rPr>
        <w:rStyle w:val="af1"/>
        <w:b/>
        <w:bCs/>
        <w:sz w:val="16"/>
        <w:szCs w:val="16"/>
      </w:rPr>
    </w:pPr>
    <w:r w:rsidRPr="002D19CA">
      <w:rPr>
        <w:rStyle w:val="af1"/>
        <w:b/>
        <w:bCs/>
        <w:sz w:val="16"/>
        <w:szCs w:val="16"/>
      </w:rPr>
      <w:fldChar w:fldCharType="begin"/>
    </w:r>
    <w:r w:rsidR="00F93DDA" w:rsidRPr="002D19CA">
      <w:rPr>
        <w:rStyle w:val="af1"/>
        <w:b/>
        <w:bCs/>
        <w:sz w:val="16"/>
        <w:szCs w:val="16"/>
      </w:rPr>
      <w:instrText xml:space="preserve">PAGE  </w:instrText>
    </w:r>
    <w:r w:rsidRPr="002D19CA">
      <w:rPr>
        <w:rStyle w:val="af1"/>
        <w:b/>
        <w:bCs/>
        <w:sz w:val="16"/>
        <w:szCs w:val="16"/>
      </w:rPr>
      <w:fldChar w:fldCharType="separate"/>
    </w:r>
    <w:r w:rsidR="00221D3E">
      <w:rPr>
        <w:rStyle w:val="af1"/>
        <w:b/>
        <w:bCs/>
        <w:noProof/>
        <w:sz w:val="16"/>
        <w:szCs w:val="16"/>
      </w:rPr>
      <w:t>20</w:t>
    </w:r>
    <w:r w:rsidRPr="002D19CA">
      <w:rPr>
        <w:rStyle w:val="af1"/>
        <w:b/>
        <w:bCs/>
        <w:sz w:val="16"/>
        <w:szCs w:val="16"/>
      </w:rPr>
      <w:fldChar w:fldCharType="end"/>
    </w:r>
  </w:p>
  <w:p w:rsidR="00F93DDA" w:rsidRDefault="00F93DDA" w:rsidP="00CF3BA2">
    <w:pPr>
      <w:pStyle w:val="a7"/>
      <w:ind w:right="360"/>
      <w:jc w:val="right"/>
    </w:pPr>
  </w:p>
  <w:p w:rsidR="00F93DDA" w:rsidRDefault="00F93D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EEB" w:rsidRDefault="00390EEB" w:rsidP="004D5A5F">
      <w:pPr>
        <w:spacing w:after="0" w:line="240" w:lineRule="auto"/>
      </w:pPr>
      <w:r>
        <w:separator/>
      </w:r>
    </w:p>
  </w:footnote>
  <w:footnote w:type="continuationSeparator" w:id="1">
    <w:p w:rsidR="00390EEB" w:rsidRDefault="00390EEB" w:rsidP="004D5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06210D8"/>
    <w:lvl w:ilvl="0">
      <w:start w:val="1"/>
      <w:numFmt w:val="decimal"/>
      <w:lvlText w:val="%1."/>
      <w:lvlJc w:val="left"/>
      <w:pPr>
        <w:tabs>
          <w:tab w:val="num" w:pos="360"/>
        </w:tabs>
        <w:ind w:left="360" w:hanging="360"/>
      </w:pPr>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2">
    <w:nsid w:val="00000003"/>
    <w:multiLevelType w:val="multilevel"/>
    <w:tmpl w:val="3C865B8C"/>
    <w:lvl w:ilvl="0">
      <w:start w:val="22"/>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1">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2">
      <w:start w:val="21"/>
      <w:numFmt w:val="decimal"/>
      <w:lvlText w:val="%3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3">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4">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5">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6">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7">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8">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abstractNum>
  <w:abstractNum w:abstractNumId="3">
    <w:nsid w:val="02CB59FF"/>
    <w:multiLevelType w:val="hybridMultilevel"/>
    <w:tmpl w:val="D2AA7514"/>
    <w:lvl w:ilvl="0" w:tplc="0C7C5932">
      <w:start w:val="5"/>
      <w:numFmt w:val="decimal"/>
      <w:lvlText w:val="%1."/>
      <w:lvlJc w:val="left"/>
      <w:pPr>
        <w:tabs>
          <w:tab w:val="num" w:pos="960"/>
        </w:tabs>
        <w:ind w:left="960" w:hanging="480"/>
      </w:pPr>
      <w:rPr>
        <w:rFonts w:ascii="Calibri" w:hAnsi="Calibri" w:cs="Calibri" w:hint="default"/>
        <w:b w:val="0"/>
        <w:bCs w:val="0"/>
        <w:sz w:val="22"/>
        <w:szCs w:val="22"/>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
    <w:nsid w:val="1BAE0E10"/>
    <w:multiLevelType w:val="hybridMultilevel"/>
    <w:tmpl w:val="00FE8ABE"/>
    <w:lvl w:ilvl="0" w:tplc="0E56765E">
      <w:start w:val="5"/>
      <w:numFmt w:val="decimal"/>
      <w:lvlText w:val="%1."/>
      <w:lvlJc w:val="left"/>
      <w:pPr>
        <w:tabs>
          <w:tab w:val="num" w:pos="960"/>
        </w:tabs>
        <w:ind w:left="960" w:hanging="480"/>
      </w:pPr>
      <w:rPr>
        <w:rFonts w:ascii="Calibri" w:hAnsi="Calibri" w:cs="Calibri" w:hint="default"/>
        <w:b w:val="0"/>
        <w:bCs w:val="0"/>
        <w:sz w:val="22"/>
        <w:szCs w:val="22"/>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5">
    <w:nsid w:val="380E26EC"/>
    <w:multiLevelType w:val="hybridMultilevel"/>
    <w:tmpl w:val="8BCCBA0C"/>
    <w:lvl w:ilvl="0" w:tplc="3EE655F2">
      <w:start w:val="3"/>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6">
    <w:nsid w:val="52F375AA"/>
    <w:multiLevelType w:val="multilevel"/>
    <w:tmpl w:val="9498014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473451"/>
    <w:multiLevelType w:val="hybridMultilevel"/>
    <w:tmpl w:val="7F5430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04759F1"/>
    <w:multiLevelType w:val="hybridMultilevel"/>
    <w:tmpl w:val="3E722098"/>
    <w:lvl w:ilvl="0" w:tplc="F0E413FA">
      <w:start w:val="5"/>
      <w:numFmt w:val="decimal"/>
      <w:lvlText w:val="%1."/>
      <w:lvlJc w:val="left"/>
      <w:pPr>
        <w:tabs>
          <w:tab w:val="num" w:pos="960"/>
        </w:tabs>
        <w:ind w:left="960" w:hanging="480"/>
      </w:pPr>
      <w:rPr>
        <w:rFonts w:ascii="Calibri" w:hAnsi="Calibri" w:cs="Calibri" w:hint="default"/>
        <w:b w:val="0"/>
        <w:bCs w:val="0"/>
        <w:sz w:val="22"/>
        <w:szCs w:val="22"/>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9">
    <w:nsid w:val="66D96C50"/>
    <w:multiLevelType w:val="multilevel"/>
    <w:tmpl w:val="03F62F9E"/>
    <w:lvl w:ilvl="0">
      <w:start w:val="3"/>
      <w:numFmt w:val="decimal"/>
      <w:lvlText w:val="%1."/>
      <w:lvlJc w:val="left"/>
      <w:pPr>
        <w:tabs>
          <w:tab w:val="num" w:pos="2082"/>
        </w:tabs>
        <w:ind w:left="2082" w:hanging="1170"/>
      </w:pPr>
      <w:rPr>
        <w:rFonts w:hint="default"/>
      </w:rPr>
    </w:lvl>
    <w:lvl w:ilvl="1">
      <w:start w:val="1"/>
      <w:numFmt w:val="decimal"/>
      <w:lvlText w:val="%1.%2."/>
      <w:lvlJc w:val="left"/>
      <w:pPr>
        <w:tabs>
          <w:tab w:val="num" w:pos="2652"/>
        </w:tabs>
        <w:ind w:left="2652" w:hanging="1170"/>
      </w:pPr>
      <w:rPr>
        <w:rFonts w:hint="default"/>
      </w:rPr>
    </w:lvl>
    <w:lvl w:ilvl="2">
      <w:start w:val="1"/>
      <w:numFmt w:val="decimal"/>
      <w:lvlText w:val="%1.%2.%3."/>
      <w:lvlJc w:val="left"/>
      <w:pPr>
        <w:tabs>
          <w:tab w:val="num" w:pos="3222"/>
        </w:tabs>
        <w:ind w:left="3222" w:hanging="1170"/>
      </w:pPr>
      <w:rPr>
        <w:rFonts w:hint="default"/>
      </w:rPr>
    </w:lvl>
    <w:lvl w:ilvl="3">
      <w:start w:val="1"/>
      <w:numFmt w:val="decimal"/>
      <w:lvlText w:val="%1.%2.%3.%4."/>
      <w:lvlJc w:val="left"/>
      <w:pPr>
        <w:tabs>
          <w:tab w:val="num" w:pos="3792"/>
        </w:tabs>
        <w:ind w:left="3792" w:hanging="1170"/>
      </w:pPr>
      <w:rPr>
        <w:rFonts w:hint="default"/>
      </w:rPr>
    </w:lvl>
    <w:lvl w:ilvl="4">
      <w:start w:val="1"/>
      <w:numFmt w:val="decimal"/>
      <w:lvlText w:val="%1.%2.%3.%4.%5."/>
      <w:lvlJc w:val="left"/>
      <w:pPr>
        <w:tabs>
          <w:tab w:val="num" w:pos="4362"/>
        </w:tabs>
        <w:ind w:left="4362" w:hanging="1170"/>
      </w:pPr>
      <w:rPr>
        <w:rFonts w:hint="default"/>
      </w:rPr>
    </w:lvl>
    <w:lvl w:ilvl="5">
      <w:start w:val="1"/>
      <w:numFmt w:val="decimal"/>
      <w:lvlText w:val="%1.%2.%3.%4.%5.%6."/>
      <w:lvlJc w:val="left"/>
      <w:pPr>
        <w:tabs>
          <w:tab w:val="num" w:pos="4932"/>
        </w:tabs>
        <w:ind w:left="4932" w:hanging="1170"/>
      </w:pPr>
      <w:rPr>
        <w:rFonts w:hint="default"/>
      </w:rPr>
    </w:lvl>
    <w:lvl w:ilvl="6">
      <w:start w:val="1"/>
      <w:numFmt w:val="decimal"/>
      <w:lvlText w:val="%1.%2.%3.%4.%5.%6.%7."/>
      <w:lvlJc w:val="left"/>
      <w:pPr>
        <w:tabs>
          <w:tab w:val="num" w:pos="5772"/>
        </w:tabs>
        <w:ind w:left="5772" w:hanging="1440"/>
      </w:pPr>
      <w:rPr>
        <w:rFonts w:hint="default"/>
      </w:rPr>
    </w:lvl>
    <w:lvl w:ilvl="7">
      <w:start w:val="1"/>
      <w:numFmt w:val="decimal"/>
      <w:lvlText w:val="%1.%2.%3.%4.%5.%6.%7.%8."/>
      <w:lvlJc w:val="left"/>
      <w:pPr>
        <w:tabs>
          <w:tab w:val="num" w:pos="6342"/>
        </w:tabs>
        <w:ind w:left="6342" w:hanging="1440"/>
      </w:pPr>
      <w:rPr>
        <w:rFonts w:hint="default"/>
      </w:rPr>
    </w:lvl>
    <w:lvl w:ilvl="8">
      <w:start w:val="1"/>
      <w:numFmt w:val="decimal"/>
      <w:lvlText w:val="%1.%2.%3.%4.%5.%6.%7.%8.%9."/>
      <w:lvlJc w:val="left"/>
      <w:pPr>
        <w:tabs>
          <w:tab w:val="num" w:pos="7272"/>
        </w:tabs>
        <w:ind w:left="7272" w:hanging="1800"/>
      </w:pPr>
      <w:rPr>
        <w:rFonts w:hint="default"/>
      </w:rPr>
    </w:lvl>
  </w:abstractNum>
  <w:abstractNum w:abstractNumId="1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B539CF"/>
    <w:multiLevelType w:val="multilevel"/>
    <w:tmpl w:val="0A0243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865EA4"/>
    <w:multiLevelType w:val="multilevel"/>
    <w:tmpl w:val="13AE799E"/>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1257"/>
        </w:tabs>
        <w:ind w:left="1257" w:hanging="660"/>
      </w:pPr>
      <w:rPr>
        <w:rFonts w:hint="default"/>
      </w:rPr>
    </w:lvl>
    <w:lvl w:ilvl="2">
      <w:start w:val="1"/>
      <w:numFmt w:val="decimal"/>
      <w:lvlText w:val="%1.%2.%3."/>
      <w:lvlJc w:val="left"/>
      <w:pPr>
        <w:tabs>
          <w:tab w:val="num" w:pos="1914"/>
        </w:tabs>
        <w:ind w:left="1914" w:hanging="720"/>
      </w:pPr>
      <w:rPr>
        <w:rFonts w:hint="default"/>
      </w:rPr>
    </w:lvl>
    <w:lvl w:ilvl="3">
      <w:start w:val="1"/>
      <w:numFmt w:val="decimal"/>
      <w:lvlText w:val="%1.%2.%3.%4."/>
      <w:lvlJc w:val="left"/>
      <w:pPr>
        <w:tabs>
          <w:tab w:val="num" w:pos="2511"/>
        </w:tabs>
        <w:ind w:left="2511" w:hanging="720"/>
      </w:pPr>
      <w:rPr>
        <w:rFonts w:hint="default"/>
      </w:rPr>
    </w:lvl>
    <w:lvl w:ilvl="4">
      <w:start w:val="1"/>
      <w:numFmt w:val="decimal"/>
      <w:lvlText w:val="%1.%2.%3.%4.%5."/>
      <w:lvlJc w:val="left"/>
      <w:pPr>
        <w:tabs>
          <w:tab w:val="num" w:pos="3468"/>
        </w:tabs>
        <w:ind w:left="3468" w:hanging="1080"/>
      </w:pPr>
      <w:rPr>
        <w:rFonts w:hint="default"/>
      </w:rPr>
    </w:lvl>
    <w:lvl w:ilvl="5">
      <w:start w:val="1"/>
      <w:numFmt w:val="decimal"/>
      <w:lvlText w:val="%1.%2.%3.%4.%5.%6."/>
      <w:lvlJc w:val="left"/>
      <w:pPr>
        <w:tabs>
          <w:tab w:val="num" w:pos="4065"/>
        </w:tabs>
        <w:ind w:left="4065" w:hanging="1080"/>
      </w:pPr>
      <w:rPr>
        <w:rFonts w:hint="default"/>
      </w:rPr>
    </w:lvl>
    <w:lvl w:ilvl="6">
      <w:start w:val="1"/>
      <w:numFmt w:val="decimal"/>
      <w:lvlText w:val="%1.%2.%3.%4.%5.%6.%7."/>
      <w:lvlJc w:val="left"/>
      <w:pPr>
        <w:tabs>
          <w:tab w:val="num" w:pos="5022"/>
        </w:tabs>
        <w:ind w:left="5022" w:hanging="1440"/>
      </w:pPr>
      <w:rPr>
        <w:rFonts w:hint="default"/>
      </w:rPr>
    </w:lvl>
    <w:lvl w:ilvl="7">
      <w:start w:val="1"/>
      <w:numFmt w:val="decimal"/>
      <w:lvlText w:val="%1.%2.%3.%4.%5.%6.%7.%8."/>
      <w:lvlJc w:val="left"/>
      <w:pPr>
        <w:tabs>
          <w:tab w:val="num" w:pos="5619"/>
        </w:tabs>
        <w:ind w:left="5619" w:hanging="1440"/>
      </w:pPr>
      <w:rPr>
        <w:rFonts w:hint="default"/>
      </w:rPr>
    </w:lvl>
    <w:lvl w:ilvl="8">
      <w:start w:val="1"/>
      <w:numFmt w:val="decimal"/>
      <w:lvlText w:val="%1.%2.%3.%4.%5.%6.%7.%8.%9."/>
      <w:lvlJc w:val="left"/>
      <w:pPr>
        <w:tabs>
          <w:tab w:val="num" w:pos="6576"/>
        </w:tabs>
        <w:ind w:left="6576" w:hanging="1800"/>
      </w:pPr>
      <w:rPr>
        <w:rFonts w:hint="default"/>
      </w:rPr>
    </w:lvl>
  </w:abstractNum>
  <w:num w:numId="1">
    <w:abstractNumId w:val="10"/>
  </w:num>
  <w:num w:numId="2">
    <w:abstractNumId w:val="0"/>
  </w:num>
  <w:num w:numId="3">
    <w:abstractNumId w:val="8"/>
  </w:num>
  <w:num w:numId="4">
    <w:abstractNumId w:val="3"/>
  </w:num>
  <w:num w:numId="5">
    <w:abstractNumId w:val="4"/>
  </w:num>
  <w:num w:numId="6">
    <w:abstractNumId w:val="5"/>
  </w:num>
  <w:num w:numId="7">
    <w:abstractNumId w:val="1"/>
  </w:num>
  <w:num w:numId="8">
    <w:abstractNumId w:val="2"/>
  </w:num>
  <w:num w:numId="9">
    <w:abstractNumId w:val="9"/>
  </w:num>
  <w:num w:numId="10">
    <w:abstractNumId w:val="12"/>
  </w:num>
  <w:num w:numId="11">
    <w:abstractNumId w:val="7"/>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7"/>
  <w:doNotHyphenateCaps/>
  <w:characterSpacingControl w:val="doNotCompress"/>
  <w:doNotValidateAgainstSchema/>
  <w:doNotDemarcateInvalidXml/>
  <w:footnotePr>
    <w:footnote w:id="0"/>
    <w:footnote w:id="1"/>
  </w:footnotePr>
  <w:endnotePr>
    <w:endnote w:id="0"/>
    <w:endnote w:id="1"/>
  </w:endnotePr>
  <w:compat/>
  <w:rsids>
    <w:rsidRoot w:val="00835503"/>
    <w:rsid w:val="0000123F"/>
    <w:rsid w:val="00001F15"/>
    <w:rsid w:val="00003BA5"/>
    <w:rsid w:val="000079CF"/>
    <w:rsid w:val="0001508A"/>
    <w:rsid w:val="0002385C"/>
    <w:rsid w:val="000254FB"/>
    <w:rsid w:val="00025C6F"/>
    <w:rsid w:val="00025D8A"/>
    <w:rsid w:val="00026321"/>
    <w:rsid w:val="00027405"/>
    <w:rsid w:val="00032035"/>
    <w:rsid w:val="00040C11"/>
    <w:rsid w:val="00041CA3"/>
    <w:rsid w:val="00051111"/>
    <w:rsid w:val="00053154"/>
    <w:rsid w:val="00074017"/>
    <w:rsid w:val="00086316"/>
    <w:rsid w:val="000876B3"/>
    <w:rsid w:val="0009213E"/>
    <w:rsid w:val="000A01A2"/>
    <w:rsid w:val="000A1A68"/>
    <w:rsid w:val="000B6557"/>
    <w:rsid w:val="000F0791"/>
    <w:rsid w:val="000F69B8"/>
    <w:rsid w:val="000F6BAC"/>
    <w:rsid w:val="00101F40"/>
    <w:rsid w:val="00102237"/>
    <w:rsid w:val="00107E6B"/>
    <w:rsid w:val="0011679A"/>
    <w:rsid w:val="00124224"/>
    <w:rsid w:val="00130C62"/>
    <w:rsid w:val="0013671F"/>
    <w:rsid w:val="00152F25"/>
    <w:rsid w:val="0016407A"/>
    <w:rsid w:val="00175AFD"/>
    <w:rsid w:val="00180EFC"/>
    <w:rsid w:val="00185ED3"/>
    <w:rsid w:val="00186101"/>
    <w:rsid w:val="00194EB0"/>
    <w:rsid w:val="00197D52"/>
    <w:rsid w:val="001A1145"/>
    <w:rsid w:val="001A6E89"/>
    <w:rsid w:val="001B2AE8"/>
    <w:rsid w:val="001B31E0"/>
    <w:rsid w:val="001B5573"/>
    <w:rsid w:val="001D50DB"/>
    <w:rsid w:val="001E1E75"/>
    <w:rsid w:val="001E64F7"/>
    <w:rsid w:val="001E75D5"/>
    <w:rsid w:val="001F3059"/>
    <w:rsid w:val="0020017B"/>
    <w:rsid w:val="0021464F"/>
    <w:rsid w:val="00221D3E"/>
    <w:rsid w:val="002243DB"/>
    <w:rsid w:val="0022562E"/>
    <w:rsid w:val="002327BA"/>
    <w:rsid w:val="00247093"/>
    <w:rsid w:val="002527E6"/>
    <w:rsid w:val="002546A5"/>
    <w:rsid w:val="00257D09"/>
    <w:rsid w:val="002620EA"/>
    <w:rsid w:val="00264BEE"/>
    <w:rsid w:val="00267602"/>
    <w:rsid w:val="00271E0D"/>
    <w:rsid w:val="002721D0"/>
    <w:rsid w:val="00277837"/>
    <w:rsid w:val="00282BC0"/>
    <w:rsid w:val="00284519"/>
    <w:rsid w:val="002923FA"/>
    <w:rsid w:val="002930F7"/>
    <w:rsid w:val="00294D48"/>
    <w:rsid w:val="00297815"/>
    <w:rsid w:val="002A1786"/>
    <w:rsid w:val="002A4266"/>
    <w:rsid w:val="002A5DE3"/>
    <w:rsid w:val="002A621F"/>
    <w:rsid w:val="002A70F8"/>
    <w:rsid w:val="002B2521"/>
    <w:rsid w:val="002B5880"/>
    <w:rsid w:val="002C04A6"/>
    <w:rsid w:val="002C2E6A"/>
    <w:rsid w:val="002C394E"/>
    <w:rsid w:val="002C3973"/>
    <w:rsid w:val="002C6F96"/>
    <w:rsid w:val="002D19CA"/>
    <w:rsid w:val="002D744C"/>
    <w:rsid w:val="002E3095"/>
    <w:rsid w:val="002E4F3C"/>
    <w:rsid w:val="002F0055"/>
    <w:rsid w:val="002F0667"/>
    <w:rsid w:val="002F318F"/>
    <w:rsid w:val="002F4FA5"/>
    <w:rsid w:val="00302A52"/>
    <w:rsid w:val="00320A7F"/>
    <w:rsid w:val="00321A09"/>
    <w:rsid w:val="0033614D"/>
    <w:rsid w:val="003400F4"/>
    <w:rsid w:val="00341EE9"/>
    <w:rsid w:val="003460A6"/>
    <w:rsid w:val="003514DB"/>
    <w:rsid w:val="00352B21"/>
    <w:rsid w:val="00366193"/>
    <w:rsid w:val="003746B7"/>
    <w:rsid w:val="00374A70"/>
    <w:rsid w:val="00380211"/>
    <w:rsid w:val="00381284"/>
    <w:rsid w:val="00381F64"/>
    <w:rsid w:val="00383A0B"/>
    <w:rsid w:val="003843C9"/>
    <w:rsid w:val="00385A3E"/>
    <w:rsid w:val="00387504"/>
    <w:rsid w:val="00387C03"/>
    <w:rsid w:val="00387F9F"/>
    <w:rsid w:val="00390EEB"/>
    <w:rsid w:val="00396745"/>
    <w:rsid w:val="003A101A"/>
    <w:rsid w:val="003A10B2"/>
    <w:rsid w:val="003B148D"/>
    <w:rsid w:val="003B36DD"/>
    <w:rsid w:val="003B3AC8"/>
    <w:rsid w:val="003B6B5C"/>
    <w:rsid w:val="003B6FBE"/>
    <w:rsid w:val="003C64E5"/>
    <w:rsid w:val="003C6B43"/>
    <w:rsid w:val="003D2CE2"/>
    <w:rsid w:val="003D39F1"/>
    <w:rsid w:val="003D5375"/>
    <w:rsid w:val="003D53C7"/>
    <w:rsid w:val="003E3855"/>
    <w:rsid w:val="003E412D"/>
    <w:rsid w:val="003E5CC2"/>
    <w:rsid w:val="003E7089"/>
    <w:rsid w:val="003F073E"/>
    <w:rsid w:val="003F2443"/>
    <w:rsid w:val="004025BE"/>
    <w:rsid w:val="00406E50"/>
    <w:rsid w:val="00407A0F"/>
    <w:rsid w:val="00407D7D"/>
    <w:rsid w:val="00413C0B"/>
    <w:rsid w:val="00413D30"/>
    <w:rsid w:val="004160B3"/>
    <w:rsid w:val="004210DE"/>
    <w:rsid w:val="00421D5B"/>
    <w:rsid w:val="00422E4B"/>
    <w:rsid w:val="00425011"/>
    <w:rsid w:val="00427913"/>
    <w:rsid w:val="00435634"/>
    <w:rsid w:val="00450A02"/>
    <w:rsid w:val="004515FE"/>
    <w:rsid w:val="00452FA9"/>
    <w:rsid w:val="004549DA"/>
    <w:rsid w:val="0045505E"/>
    <w:rsid w:val="00467A9D"/>
    <w:rsid w:val="004734AC"/>
    <w:rsid w:val="004748DF"/>
    <w:rsid w:val="00485F35"/>
    <w:rsid w:val="00487760"/>
    <w:rsid w:val="00487A97"/>
    <w:rsid w:val="0049280F"/>
    <w:rsid w:val="00493FB2"/>
    <w:rsid w:val="004A037E"/>
    <w:rsid w:val="004B138C"/>
    <w:rsid w:val="004B6A30"/>
    <w:rsid w:val="004D4943"/>
    <w:rsid w:val="004D5A5F"/>
    <w:rsid w:val="004E401B"/>
    <w:rsid w:val="004E47E5"/>
    <w:rsid w:val="004F062A"/>
    <w:rsid w:val="004F0DC4"/>
    <w:rsid w:val="004F4126"/>
    <w:rsid w:val="005033F6"/>
    <w:rsid w:val="00510F5C"/>
    <w:rsid w:val="00512C77"/>
    <w:rsid w:val="0052512C"/>
    <w:rsid w:val="00527069"/>
    <w:rsid w:val="00530150"/>
    <w:rsid w:val="00530E7F"/>
    <w:rsid w:val="0054521E"/>
    <w:rsid w:val="00545BE2"/>
    <w:rsid w:val="00553A6F"/>
    <w:rsid w:val="00560401"/>
    <w:rsid w:val="0056326C"/>
    <w:rsid w:val="00565D85"/>
    <w:rsid w:val="00580014"/>
    <w:rsid w:val="005811C4"/>
    <w:rsid w:val="00586645"/>
    <w:rsid w:val="00586D74"/>
    <w:rsid w:val="00596313"/>
    <w:rsid w:val="005A5728"/>
    <w:rsid w:val="005B53BC"/>
    <w:rsid w:val="005B5818"/>
    <w:rsid w:val="005B6BA5"/>
    <w:rsid w:val="005C41BF"/>
    <w:rsid w:val="005C586E"/>
    <w:rsid w:val="005D3ED1"/>
    <w:rsid w:val="005E0526"/>
    <w:rsid w:val="005F7E19"/>
    <w:rsid w:val="006029AA"/>
    <w:rsid w:val="00604D1A"/>
    <w:rsid w:val="00612758"/>
    <w:rsid w:val="00615324"/>
    <w:rsid w:val="00617836"/>
    <w:rsid w:val="00622975"/>
    <w:rsid w:val="006327D6"/>
    <w:rsid w:val="00637C76"/>
    <w:rsid w:val="00642E9D"/>
    <w:rsid w:val="0064583D"/>
    <w:rsid w:val="00655B8F"/>
    <w:rsid w:val="00656468"/>
    <w:rsid w:val="00656875"/>
    <w:rsid w:val="0065794A"/>
    <w:rsid w:val="00661138"/>
    <w:rsid w:val="00662FE3"/>
    <w:rsid w:val="006676D8"/>
    <w:rsid w:val="00672924"/>
    <w:rsid w:val="0068200A"/>
    <w:rsid w:val="00686EFF"/>
    <w:rsid w:val="00687A8E"/>
    <w:rsid w:val="00697C04"/>
    <w:rsid w:val="006A1E25"/>
    <w:rsid w:val="006A54A2"/>
    <w:rsid w:val="006A7C71"/>
    <w:rsid w:val="006B3E76"/>
    <w:rsid w:val="006B4AE7"/>
    <w:rsid w:val="006B5B6D"/>
    <w:rsid w:val="006D0EB1"/>
    <w:rsid w:val="006D1E1B"/>
    <w:rsid w:val="006E3888"/>
    <w:rsid w:val="006E5A42"/>
    <w:rsid w:val="006F041F"/>
    <w:rsid w:val="006F2056"/>
    <w:rsid w:val="00702A1A"/>
    <w:rsid w:val="00703476"/>
    <w:rsid w:val="0070352F"/>
    <w:rsid w:val="00703EBF"/>
    <w:rsid w:val="007048CF"/>
    <w:rsid w:val="0071467F"/>
    <w:rsid w:val="00714A85"/>
    <w:rsid w:val="00715B41"/>
    <w:rsid w:val="007161CC"/>
    <w:rsid w:val="007174D8"/>
    <w:rsid w:val="00717CFF"/>
    <w:rsid w:val="00723773"/>
    <w:rsid w:val="00727D0C"/>
    <w:rsid w:val="00731085"/>
    <w:rsid w:val="007310CE"/>
    <w:rsid w:val="00731B43"/>
    <w:rsid w:val="007339BB"/>
    <w:rsid w:val="007407AF"/>
    <w:rsid w:val="00743C0C"/>
    <w:rsid w:val="00751F1D"/>
    <w:rsid w:val="00763D02"/>
    <w:rsid w:val="00764E5A"/>
    <w:rsid w:val="00770EAB"/>
    <w:rsid w:val="00776698"/>
    <w:rsid w:val="007832AD"/>
    <w:rsid w:val="007843B9"/>
    <w:rsid w:val="007858D4"/>
    <w:rsid w:val="00793C47"/>
    <w:rsid w:val="00796B7F"/>
    <w:rsid w:val="007A1B0D"/>
    <w:rsid w:val="007B11C9"/>
    <w:rsid w:val="007B138C"/>
    <w:rsid w:val="007B4317"/>
    <w:rsid w:val="007B4B54"/>
    <w:rsid w:val="007B50D7"/>
    <w:rsid w:val="007B6C1E"/>
    <w:rsid w:val="007C38F5"/>
    <w:rsid w:val="007C4F86"/>
    <w:rsid w:val="007D21E5"/>
    <w:rsid w:val="007D3492"/>
    <w:rsid w:val="007E18A4"/>
    <w:rsid w:val="007E2E27"/>
    <w:rsid w:val="007E7022"/>
    <w:rsid w:val="007F09B0"/>
    <w:rsid w:val="007F3BC8"/>
    <w:rsid w:val="00801647"/>
    <w:rsid w:val="00802CEA"/>
    <w:rsid w:val="008041CD"/>
    <w:rsid w:val="008104A7"/>
    <w:rsid w:val="0082231F"/>
    <w:rsid w:val="0082351C"/>
    <w:rsid w:val="008241BA"/>
    <w:rsid w:val="00830B3B"/>
    <w:rsid w:val="00833A3B"/>
    <w:rsid w:val="00835503"/>
    <w:rsid w:val="0085748A"/>
    <w:rsid w:val="00862B8A"/>
    <w:rsid w:val="008658F6"/>
    <w:rsid w:val="00873D0C"/>
    <w:rsid w:val="008747DA"/>
    <w:rsid w:val="0088150E"/>
    <w:rsid w:val="008819B5"/>
    <w:rsid w:val="008819F9"/>
    <w:rsid w:val="00881A5D"/>
    <w:rsid w:val="00882D1D"/>
    <w:rsid w:val="00884007"/>
    <w:rsid w:val="00884407"/>
    <w:rsid w:val="00887956"/>
    <w:rsid w:val="00891D73"/>
    <w:rsid w:val="00895A93"/>
    <w:rsid w:val="00895DAE"/>
    <w:rsid w:val="00896299"/>
    <w:rsid w:val="008A182B"/>
    <w:rsid w:val="008A2FA3"/>
    <w:rsid w:val="008A56B9"/>
    <w:rsid w:val="008B23D9"/>
    <w:rsid w:val="008C3FF3"/>
    <w:rsid w:val="008C5552"/>
    <w:rsid w:val="008D4379"/>
    <w:rsid w:val="008D4D26"/>
    <w:rsid w:val="008D4F4D"/>
    <w:rsid w:val="008E2A47"/>
    <w:rsid w:val="008E5D94"/>
    <w:rsid w:val="008F1A6C"/>
    <w:rsid w:val="008F7F01"/>
    <w:rsid w:val="00904715"/>
    <w:rsid w:val="00906548"/>
    <w:rsid w:val="0090769E"/>
    <w:rsid w:val="009170E4"/>
    <w:rsid w:val="00923EC1"/>
    <w:rsid w:val="00926E48"/>
    <w:rsid w:val="009332BD"/>
    <w:rsid w:val="00941B72"/>
    <w:rsid w:val="00947005"/>
    <w:rsid w:val="00953D05"/>
    <w:rsid w:val="0095602B"/>
    <w:rsid w:val="00960E30"/>
    <w:rsid w:val="009646EE"/>
    <w:rsid w:val="0096608C"/>
    <w:rsid w:val="00967498"/>
    <w:rsid w:val="00990072"/>
    <w:rsid w:val="00992A9C"/>
    <w:rsid w:val="00994F91"/>
    <w:rsid w:val="00995E7E"/>
    <w:rsid w:val="00996183"/>
    <w:rsid w:val="0099710D"/>
    <w:rsid w:val="009A02ED"/>
    <w:rsid w:val="009A0F93"/>
    <w:rsid w:val="009A2E81"/>
    <w:rsid w:val="009A4331"/>
    <w:rsid w:val="009A79DB"/>
    <w:rsid w:val="009B2AA4"/>
    <w:rsid w:val="009C0CD3"/>
    <w:rsid w:val="009C2C30"/>
    <w:rsid w:val="009D05FD"/>
    <w:rsid w:val="009D19E1"/>
    <w:rsid w:val="009F7BE5"/>
    <w:rsid w:val="00A06805"/>
    <w:rsid w:val="00A101B7"/>
    <w:rsid w:val="00A2180C"/>
    <w:rsid w:val="00A2282F"/>
    <w:rsid w:val="00A32ACC"/>
    <w:rsid w:val="00A33575"/>
    <w:rsid w:val="00A62FBE"/>
    <w:rsid w:val="00A74797"/>
    <w:rsid w:val="00A76233"/>
    <w:rsid w:val="00A87A97"/>
    <w:rsid w:val="00A95D4F"/>
    <w:rsid w:val="00AA1561"/>
    <w:rsid w:val="00AA3219"/>
    <w:rsid w:val="00AA4B43"/>
    <w:rsid w:val="00AC10B6"/>
    <w:rsid w:val="00AC3624"/>
    <w:rsid w:val="00AC495A"/>
    <w:rsid w:val="00AD46DD"/>
    <w:rsid w:val="00AE1CDE"/>
    <w:rsid w:val="00AE357E"/>
    <w:rsid w:val="00AE3686"/>
    <w:rsid w:val="00AF0A22"/>
    <w:rsid w:val="00AF4276"/>
    <w:rsid w:val="00AF78B0"/>
    <w:rsid w:val="00B01801"/>
    <w:rsid w:val="00B07B0F"/>
    <w:rsid w:val="00B1262F"/>
    <w:rsid w:val="00B23F3E"/>
    <w:rsid w:val="00B242F5"/>
    <w:rsid w:val="00B245B2"/>
    <w:rsid w:val="00B25F52"/>
    <w:rsid w:val="00B36F43"/>
    <w:rsid w:val="00B41E8E"/>
    <w:rsid w:val="00B4335F"/>
    <w:rsid w:val="00B47982"/>
    <w:rsid w:val="00B6663F"/>
    <w:rsid w:val="00B72B56"/>
    <w:rsid w:val="00B90AB0"/>
    <w:rsid w:val="00B95CA1"/>
    <w:rsid w:val="00B964FD"/>
    <w:rsid w:val="00B96C7A"/>
    <w:rsid w:val="00BA4B82"/>
    <w:rsid w:val="00BB00E9"/>
    <w:rsid w:val="00BB0DE0"/>
    <w:rsid w:val="00BB74EC"/>
    <w:rsid w:val="00BC07FE"/>
    <w:rsid w:val="00BC0EFB"/>
    <w:rsid w:val="00BD059A"/>
    <w:rsid w:val="00BD23E8"/>
    <w:rsid w:val="00BD4FC1"/>
    <w:rsid w:val="00BD6D83"/>
    <w:rsid w:val="00BE3BA8"/>
    <w:rsid w:val="00BE58A1"/>
    <w:rsid w:val="00BF0012"/>
    <w:rsid w:val="00BF124F"/>
    <w:rsid w:val="00BF3B39"/>
    <w:rsid w:val="00BF591A"/>
    <w:rsid w:val="00C04E08"/>
    <w:rsid w:val="00C05F7E"/>
    <w:rsid w:val="00C06658"/>
    <w:rsid w:val="00C06992"/>
    <w:rsid w:val="00C100D0"/>
    <w:rsid w:val="00C11C7F"/>
    <w:rsid w:val="00C11F7F"/>
    <w:rsid w:val="00C15710"/>
    <w:rsid w:val="00C17270"/>
    <w:rsid w:val="00C5009A"/>
    <w:rsid w:val="00C50AE4"/>
    <w:rsid w:val="00C50B8A"/>
    <w:rsid w:val="00C54187"/>
    <w:rsid w:val="00C56CB4"/>
    <w:rsid w:val="00C71352"/>
    <w:rsid w:val="00C77CAC"/>
    <w:rsid w:val="00C85DEB"/>
    <w:rsid w:val="00C90573"/>
    <w:rsid w:val="00C911CD"/>
    <w:rsid w:val="00C9488D"/>
    <w:rsid w:val="00CA37FD"/>
    <w:rsid w:val="00CA406C"/>
    <w:rsid w:val="00CB7182"/>
    <w:rsid w:val="00CC53D2"/>
    <w:rsid w:val="00CC6B59"/>
    <w:rsid w:val="00CD18DA"/>
    <w:rsid w:val="00CD6F74"/>
    <w:rsid w:val="00CF3BA2"/>
    <w:rsid w:val="00CF49FE"/>
    <w:rsid w:val="00D00D09"/>
    <w:rsid w:val="00D018B6"/>
    <w:rsid w:val="00D03BD1"/>
    <w:rsid w:val="00D07AE3"/>
    <w:rsid w:val="00D1448D"/>
    <w:rsid w:val="00D2149D"/>
    <w:rsid w:val="00D258F0"/>
    <w:rsid w:val="00D30216"/>
    <w:rsid w:val="00D32705"/>
    <w:rsid w:val="00D35083"/>
    <w:rsid w:val="00D458BB"/>
    <w:rsid w:val="00D45940"/>
    <w:rsid w:val="00D547AB"/>
    <w:rsid w:val="00D54D1B"/>
    <w:rsid w:val="00D571C4"/>
    <w:rsid w:val="00D61EDF"/>
    <w:rsid w:val="00D62E5B"/>
    <w:rsid w:val="00D72867"/>
    <w:rsid w:val="00D73904"/>
    <w:rsid w:val="00D75383"/>
    <w:rsid w:val="00D874C0"/>
    <w:rsid w:val="00D9248B"/>
    <w:rsid w:val="00D93C6F"/>
    <w:rsid w:val="00D94526"/>
    <w:rsid w:val="00DA051D"/>
    <w:rsid w:val="00DA11BF"/>
    <w:rsid w:val="00DA3DC3"/>
    <w:rsid w:val="00DA4B6A"/>
    <w:rsid w:val="00DA6030"/>
    <w:rsid w:val="00DA7CC2"/>
    <w:rsid w:val="00DB18C8"/>
    <w:rsid w:val="00DB38F0"/>
    <w:rsid w:val="00DB53DE"/>
    <w:rsid w:val="00DD1800"/>
    <w:rsid w:val="00DD19CA"/>
    <w:rsid w:val="00DD3A42"/>
    <w:rsid w:val="00DE6130"/>
    <w:rsid w:val="00DE7798"/>
    <w:rsid w:val="00DF3603"/>
    <w:rsid w:val="00DF6167"/>
    <w:rsid w:val="00E027A2"/>
    <w:rsid w:val="00E158D9"/>
    <w:rsid w:val="00E22C27"/>
    <w:rsid w:val="00E2441D"/>
    <w:rsid w:val="00E40368"/>
    <w:rsid w:val="00E40703"/>
    <w:rsid w:val="00E419B5"/>
    <w:rsid w:val="00E42AA2"/>
    <w:rsid w:val="00E42F7D"/>
    <w:rsid w:val="00E50CAC"/>
    <w:rsid w:val="00E561B9"/>
    <w:rsid w:val="00E71585"/>
    <w:rsid w:val="00E81285"/>
    <w:rsid w:val="00E82533"/>
    <w:rsid w:val="00E83258"/>
    <w:rsid w:val="00E85256"/>
    <w:rsid w:val="00E86369"/>
    <w:rsid w:val="00E869F0"/>
    <w:rsid w:val="00E94054"/>
    <w:rsid w:val="00EA15FB"/>
    <w:rsid w:val="00EA20B5"/>
    <w:rsid w:val="00EA6779"/>
    <w:rsid w:val="00EB1553"/>
    <w:rsid w:val="00EB4F1C"/>
    <w:rsid w:val="00ED0090"/>
    <w:rsid w:val="00ED0C2B"/>
    <w:rsid w:val="00EE1B55"/>
    <w:rsid w:val="00EE3CE5"/>
    <w:rsid w:val="00EE4AFB"/>
    <w:rsid w:val="00EF7A76"/>
    <w:rsid w:val="00F0190D"/>
    <w:rsid w:val="00F02320"/>
    <w:rsid w:val="00F0440D"/>
    <w:rsid w:val="00F04C2C"/>
    <w:rsid w:val="00F13531"/>
    <w:rsid w:val="00F343B1"/>
    <w:rsid w:val="00F34765"/>
    <w:rsid w:val="00F34FC0"/>
    <w:rsid w:val="00F40899"/>
    <w:rsid w:val="00F426C8"/>
    <w:rsid w:val="00F45617"/>
    <w:rsid w:val="00F5698A"/>
    <w:rsid w:val="00F602C1"/>
    <w:rsid w:val="00F6736C"/>
    <w:rsid w:val="00F90B30"/>
    <w:rsid w:val="00F93DDA"/>
    <w:rsid w:val="00FA34BB"/>
    <w:rsid w:val="00FB27E7"/>
    <w:rsid w:val="00FC0311"/>
    <w:rsid w:val="00FC3FBA"/>
    <w:rsid w:val="00FC7D74"/>
    <w:rsid w:val="00FD6393"/>
    <w:rsid w:val="00FE0634"/>
    <w:rsid w:val="00FE7412"/>
    <w:rsid w:val="00FF797E"/>
    <w:rsid w:val="00FF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HTML Preformatted"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B72"/>
    <w:pPr>
      <w:spacing w:after="200" w:line="276" w:lineRule="auto"/>
    </w:pPr>
    <w:rPr>
      <w:rFonts w:cs="Calibri"/>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uiPriority w:val="99"/>
    <w:rsid w:val="00835503"/>
    <w:pPr>
      <w:widowControl w:val="0"/>
      <w:autoSpaceDE w:val="0"/>
      <w:autoSpaceDN w:val="0"/>
    </w:pPr>
    <w:rPr>
      <w:rFonts w:eastAsia="Times New Roman" w:cs="Calibri"/>
    </w:rPr>
  </w:style>
  <w:style w:type="paragraph" w:customStyle="1" w:styleId="ConsPlusNonformat">
    <w:name w:val="ConsPlusNonformat"/>
    <w:uiPriority w:val="99"/>
    <w:rsid w:val="0083550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35503"/>
    <w:pPr>
      <w:widowControl w:val="0"/>
      <w:autoSpaceDE w:val="0"/>
      <w:autoSpaceDN w:val="0"/>
    </w:pPr>
    <w:rPr>
      <w:rFonts w:eastAsia="Times New Roman" w:cs="Calibri"/>
      <w:b/>
      <w:bCs/>
    </w:rPr>
  </w:style>
  <w:style w:type="paragraph" w:customStyle="1" w:styleId="ConsPlusCell">
    <w:name w:val="ConsPlusCell"/>
    <w:uiPriority w:val="99"/>
    <w:rsid w:val="0083550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3550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3550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35503"/>
    <w:pPr>
      <w:widowControl w:val="0"/>
      <w:autoSpaceDE w:val="0"/>
      <w:autoSpaceDN w:val="0"/>
    </w:pPr>
    <w:rPr>
      <w:rFonts w:ascii="Tahoma" w:eastAsia="Times New Roman" w:hAnsi="Tahoma" w:cs="Tahoma"/>
    </w:rPr>
  </w:style>
  <w:style w:type="paragraph" w:styleId="a5">
    <w:name w:val="header"/>
    <w:basedOn w:val="a1"/>
    <w:link w:val="a6"/>
    <w:uiPriority w:val="99"/>
    <w:semiHidden/>
    <w:rsid w:val="004D5A5F"/>
    <w:pPr>
      <w:tabs>
        <w:tab w:val="center" w:pos="4677"/>
        <w:tab w:val="right" w:pos="9355"/>
      </w:tabs>
      <w:spacing w:after="0" w:line="240" w:lineRule="auto"/>
    </w:pPr>
  </w:style>
  <w:style w:type="character" w:customStyle="1" w:styleId="a6">
    <w:name w:val="Верхний колонтитул Знак"/>
    <w:basedOn w:val="a2"/>
    <w:link w:val="a5"/>
    <w:uiPriority w:val="99"/>
    <w:semiHidden/>
    <w:rsid w:val="004D5A5F"/>
  </w:style>
  <w:style w:type="paragraph" w:styleId="a7">
    <w:name w:val="footer"/>
    <w:basedOn w:val="a1"/>
    <w:link w:val="a8"/>
    <w:uiPriority w:val="99"/>
    <w:rsid w:val="004D5A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D5A5F"/>
  </w:style>
  <w:style w:type="character" w:customStyle="1" w:styleId="7">
    <w:name w:val="Основной текст (7)_ Знак"/>
    <w:basedOn w:val="a2"/>
    <w:link w:val="70"/>
    <w:uiPriority w:val="99"/>
    <w:rsid w:val="008D4379"/>
    <w:rPr>
      <w:sz w:val="18"/>
      <w:szCs w:val="18"/>
      <w:shd w:val="clear" w:color="auto" w:fill="FFFFFF"/>
    </w:rPr>
  </w:style>
  <w:style w:type="paragraph" w:customStyle="1" w:styleId="70">
    <w:name w:val="Основной текст (7)_"/>
    <w:basedOn w:val="a1"/>
    <w:link w:val="7"/>
    <w:uiPriority w:val="99"/>
    <w:rsid w:val="008D4379"/>
    <w:pPr>
      <w:shd w:val="clear" w:color="auto" w:fill="FFFFFF"/>
      <w:spacing w:after="0" w:line="240" w:lineRule="atLeast"/>
    </w:pPr>
    <w:rPr>
      <w:sz w:val="18"/>
      <w:szCs w:val="18"/>
    </w:rPr>
  </w:style>
  <w:style w:type="table" w:styleId="a9">
    <w:name w:val="Table Grid"/>
    <w:basedOn w:val="a3"/>
    <w:rsid w:val="008D4379"/>
    <w:pPr>
      <w:jc w:val="both"/>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C911CD"/>
    <w:rPr>
      <w:rFonts w:ascii="Times New Roman" w:eastAsia="Times New Roman" w:hAnsi="Times New Roman"/>
      <w:sz w:val="24"/>
      <w:szCs w:val="24"/>
    </w:rPr>
  </w:style>
  <w:style w:type="paragraph" w:customStyle="1" w:styleId="Web">
    <w:name w:val="Обычный (Web)"/>
    <w:basedOn w:val="a1"/>
    <w:link w:val="Web1"/>
    <w:uiPriority w:val="99"/>
    <w:rsid w:val="00C91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basedOn w:val="a2"/>
    <w:link w:val="Web"/>
    <w:uiPriority w:val="99"/>
    <w:rsid w:val="00C911CD"/>
    <w:rPr>
      <w:rFonts w:ascii="Times New Roman" w:hAnsi="Times New Roman" w:cs="Times New Roman"/>
      <w:sz w:val="24"/>
      <w:szCs w:val="24"/>
      <w:lang w:eastAsia="ru-RU"/>
    </w:rPr>
  </w:style>
  <w:style w:type="paragraph" w:customStyle="1" w:styleId="a0">
    <w:name w:val="Раздел"/>
    <w:basedOn w:val="a1"/>
    <w:uiPriority w:val="99"/>
    <w:rsid w:val="00617836"/>
    <w:pPr>
      <w:numPr>
        <w:ilvl w:val="1"/>
        <w:numId w:val="1"/>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
    <w:name w:val="Часть"/>
    <w:basedOn w:val="a1"/>
    <w:uiPriority w:val="99"/>
    <w:rsid w:val="00617836"/>
    <w:pPr>
      <w:numPr>
        <w:numId w:val="1"/>
      </w:numPr>
      <w:spacing w:after="60" w:line="240" w:lineRule="auto"/>
      <w:jc w:val="center"/>
    </w:pPr>
    <w:rPr>
      <w:rFonts w:ascii="Arial" w:eastAsia="Times New Roman" w:hAnsi="Arial" w:cs="Arial"/>
      <w:b/>
      <w:bCs/>
      <w:caps/>
      <w:sz w:val="32"/>
      <w:szCs w:val="32"/>
      <w:lang w:eastAsia="ru-RU"/>
    </w:rPr>
  </w:style>
  <w:style w:type="paragraph" w:styleId="2">
    <w:name w:val="Body Text Indent 2"/>
    <w:basedOn w:val="a1"/>
    <w:link w:val="20"/>
    <w:uiPriority w:val="99"/>
    <w:rsid w:val="00617836"/>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2"/>
    <w:link w:val="2"/>
    <w:uiPriority w:val="99"/>
    <w:rsid w:val="00617836"/>
    <w:rPr>
      <w:rFonts w:ascii="Times New Roman" w:hAnsi="Times New Roman" w:cs="Times New Roman"/>
      <w:sz w:val="20"/>
      <w:szCs w:val="20"/>
      <w:lang w:eastAsia="ru-RU"/>
    </w:rPr>
  </w:style>
  <w:style w:type="paragraph" w:customStyle="1" w:styleId="ConsNormal">
    <w:name w:val="ConsNormal Знак"/>
    <w:link w:val="ConsNormal0"/>
    <w:uiPriority w:val="99"/>
    <w:rsid w:val="00617836"/>
    <w:pPr>
      <w:widowControl w:val="0"/>
      <w:autoSpaceDE w:val="0"/>
      <w:autoSpaceDN w:val="0"/>
      <w:adjustRightInd w:val="0"/>
      <w:ind w:right="19772" w:firstLine="720"/>
    </w:pPr>
    <w:rPr>
      <w:rFonts w:ascii="Arial" w:eastAsia="Times New Roman" w:hAnsi="Arial" w:cs="Arial"/>
      <w:sz w:val="20"/>
      <w:szCs w:val="20"/>
    </w:rPr>
  </w:style>
  <w:style w:type="paragraph" w:styleId="ab">
    <w:name w:val="Body Text"/>
    <w:aliases w:val="Знак Знак Знак,Знак Знак Знак Знак Знак,Знак,Çàã1,BO,ID,body indent,andrad,EHPT,Body Text2 Знак,Знак Знак,Body Text2 Знак Знак Знак,Основной текст Знак Знак Зн"/>
    <w:basedOn w:val="a1"/>
    <w:link w:val="1"/>
    <w:uiPriority w:val="99"/>
    <w:rsid w:val="00617836"/>
    <w:pPr>
      <w:spacing w:after="0" w:line="240" w:lineRule="auto"/>
      <w:jc w:val="both"/>
    </w:pPr>
    <w:rPr>
      <w:rFonts w:ascii="Times New Roman" w:eastAsia="Times New Roman" w:hAnsi="Times New Roman" w:cs="Times New Roman"/>
      <w:sz w:val="24"/>
      <w:szCs w:val="24"/>
      <w:lang w:eastAsia="ru-RU"/>
    </w:rPr>
  </w:style>
  <w:style w:type="character" w:customStyle="1" w:styleId="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Body Text2 Знак Знак Знак Знак,Основной текст Знак Знак Зн Знак"/>
    <w:basedOn w:val="a2"/>
    <w:link w:val="ab"/>
    <w:uiPriority w:val="99"/>
    <w:rsid w:val="00617836"/>
    <w:rPr>
      <w:rFonts w:ascii="Times New Roman" w:hAnsi="Times New Roman" w:cs="Times New Roman"/>
      <w:sz w:val="20"/>
      <w:szCs w:val="20"/>
      <w:lang w:eastAsia="ru-RU"/>
    </w:rPr>
  </w:style>
  <w:style w:type="character" w:customStyle="1" w:styleId="ac">
    <w:name w:val="Основной текст Знак"/>
    <w:basedOn w:val="a2"/>
    <w:link w:val="ab"/>
    <w:uiPriority w:val="99"/>
    <w:semiHidden/>
    <w:rsid w:val="00617836"/>
  </w:style>
  <w:style w:type="paragraph" w:styleId="HTML">
    <w:name w:val="HTML Preformatted"/>
    <w:basedOn w:val="a1"/>
    <w:link w:val="HTML0"/>
    <w:uiPriority w:val="99"/>
    <w:rsid w:val="00617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17836"/>
    <w:rPr>
      <w:rFonts w:ascii="Courier New" w:hAnsi="Courier New" w:cs="Courier New"/>
      <w:sz w:val="20"/>
      <w:szCs w:val="20"/>
      <w:lang w:eastAsia="ru-RU"/>
    </w:rPr>
  </w:style>
  <w:style w:type="character" w:customStyle="1" w:styleId="ConsNormal0">
    <w:name w:val="ConsNormal Знак Знак"/>
    <w:basedOn w:val="a2"/>
    <w:link w:val="ConsNormal"/>
    <w:uiPriority w:val="99"/>
    <w:rsid w:val="00617836"/>
    <w:rPr>
      <w:rFonts w:ascii="Arial" w:hAnsi="Arial" w:cs="Arial"/>
      <w:lang w:val="ru-RU" w:eastAsia="ru-RU"/>
    </w:rPr>
  </w:style>
  <w:style w:type="paragraph" w:styleId="ad">
    <w:name w:val="Balloon Text"/>
    <w:basedOn w:val="a1"/>
    <w:link w:val="ae"/>
    <w:uiPriority w:val="99"/>
    <w:semiHidden/>
    <w:rsid w:val="00617836"/>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617836"/>
    <w:rPr>
      <w:rFonts w:ascii="Tahoma" w:hAnsi="Tahoma" w:cs="Tahoma"/>
      <w:sz w:val="16"/>
      <w:szCs w:val="16"/>
    </w:rPr>
  </w:style>
  <w:style w:type="paragraph" w:customStyle="1" w:styleId="71">
    <w:name w:val="Основной текст (7)"/>
    <w:basedOn w:val="a1"/>
    <w:uiPriority w:val="99"/>
    <w:rsid w:val="00BC07FE"/>
    <w:pPr>
      <w:shd w:val="clear" w:color="auto" w:fill="FFFFFF"/>
      <w:spacing w:after="0" w:line="240" w:lineRule="atLeast"/>
    </w:pPr>
    <w:rPr>
      <w:sz w:val="18"/>
      <w:szCs w:val="18"/>
      <w:lang w:eastAsia="ru-RU"/>
    </w:rPr>
  </w:style>
  <w:style w:type="paragraph" w:customStyle="1" w:styleId="10">
    <w:name w:val="Без интервала1"/>
    <w:uiPriority w:val="99"/>
    <w:rsid w:val="00BC07FE"/>
    <w:rPr>
      <w:rFonts w:cs="Calibri"/>
      <w:sz w:val="24"/>
      <w:szCs w:val="24"/>
    </w:rPr>
  </w:style>
  <w:style w:type="character" w:customStyle="1" w:styleId="af">
    <w:name w:val="Основной текст + Полужирный"/>
    <w:basedOn w:val="a2"/>
    <w:rsid w:val="00BC07FE"/>
    <w:rPr>
      <w:rFonts w:ascii="Times New Roman" w:hAnsi="Times New Roman" w:cs="Times New Roman"/>
      <w:b/>
      <w:bCs/>
      <w:spacing w:val="0"/>
      <w:sz w:val="21"/>
      <w:szCs w:val="21"/>
    </w:rPr>
  </w:style>
  <w:style w:type="character" w:styleId="af0">
    <w:name w:val="Hyperlink"/>
    <w:basedOn w:val="a2"/>
    <w:uiPriority w:val="99"/>
    <w:rsid w:val="006A7C71"/>
    <w:rPr>
      <w:color w:val="0000FF"/>
      <w:u w:val="single"/>
    </w:rPr>
  </w:style>
  <w:style w:type="character" w:styleId="af1">
    <w:name w:val="page number"/>
    <w:basedOn w:val="a2"/>
    <w:uiPriority w:val="99"/>
    <w:rsid w:val="00CF3BA2"/>
  </w:style>
  <w:style w:type="character" w:customStyle="1" w:styleId="3">
    <w:name w:val="Основной текст (3)_ Знак Знак"/>
    <w:basedOn w:val="a2"/>
    <w:link w:val="30"/>
    <w:uiPriority w:val="99"/>
    <w:rsid w:val="000079CF"/>
    <w:rPr>
      <w:rFonts w:ascii="Microsoft Sans Serif" w:hAnsi="Microsoft Sans Serif" w:cs="Microsoft Sans Serif"/>
      <w:b/>
      <w:bCs/>
      <w:color w:val="000000"/>
      <w:spacing w:val="-2"/>
      <w:sz w:val="22"/>
      <w:szCs w:val="22"/>
      <w:lang w:val="ru-RU" w:eastAsia="ru-RU"/>
    </w:rPr>
  </w:style>
  <w:style w:type="character" w:customStyle="1" w:styleId="33pt">
    <w:name w:val="Основной текст (3) + Интервал 3 pt"/>
    <w:basedOn w:val="3"/>
    <w:rsid w:val="000079CF"/>
    <w:rPr>
      <w:spacing w:val="57"/>
    </w:rPr>
  </w:style>
  <w:style w:type="character" w:customStyle="1" w:styleId="11">
    <w:name w:val="Заголовок №1_ Знак Знак"/>
    <w:basedOn w:val="a2"/>
    <w:link w:val="12"/>
    <w:uiPriority w:val="99"/>
    <w:rsid w:val="000079CF"/>
    <w:rPr>
      <w:rFonts w:ascii="Microsoft Sans Serif" w:hAnsi="Microsoft Sans Serif" w:cs="Microsoft Sans Serif"/>
      <w:b/>
      <w:bCs/>
      <w:color w:val="000000"/>
      <w:spacing w:val="-2"/>
      <w:sz w:val="22"/>
      <w:szCs w:val="22"/>
      <w:lang w:val="ru-RU" w:eastAsia="ru-RU"/>
    </w:rPr>
  </w:style>
  <w:style w:type="paragraph" w:customStyle="1" w:styleId="30">
    <w:name w:val="Основной текст (3)_ Знак"/>
    <w:basedOn w:val="a1"/>
    <w:link w:val="3"/>
    <w:uiPriority w:val="99"/>
    <w:rsid w:val="000079CF"/>
    <w:pPr>
      <w:shd w:val="clear" w:color="auto" w:fill="FFFFFF"/>
      <w:spacing w:after="0" w:line="240" w:lineRule="atLeast"/>
    </w:pPr>
    <w:rPr>
      <w:rFonts w:ascii="Microsoft Sans Serif" w:hAnsi="Microsoft Sans Serif" w:cs="Microsoft Sans Serif"/>
      <w:b/>
      <w:bCs/>
      <w:color w:val="000000"/>
      <w:spacing w:val="-2"/>
      <w:lang w:eastAsia="ru-RU"/>
    </w:rPr>
  </w:style>
  <w:style w:type="paragraph" w:customStyle="1" w:styleId="12">
    <w:name w:val="Заголовок №1_ Знак"/>
    <w:basedOn w:val="a1"/>
    <w:link w:val="11"/>
    <w:uiPriority w:val="99"/>
    <w:rsid w:val="000079CF"/>
    <w:pPr>
      <w:shd w:val="clear" w:color="auto" w:fill="FFFFFF"/>
      <w:spacing w:after="240" w:line="274" w:lineRule="exact"/>
      <w:jc w:val="center"/>
      <w:outlineLvl w:val="0"/>
    </w:pPr>
    <w:rPr>
      <w:rFonts w:ascii="Microsoft Sans Serif" w:hAnsi="Microsoft Sans Serif" w:cs="Microsoft Sans Serif"/>
      <w:b/>
      <w:bCs/>
      <w:color w:val="000000"/>
      <w:spacing w:val="-2"/>
      <w:lang w:eastAsia="ru-RU"/>
    </w:rPr>
  </w:style>
  <w:style w:type="paragraph" w:customStyle="1" w:styleId="13">
    <w:name w:val="Заголовок №1"/>
    <w:basedOn w:val="a1"/>
    <w:rsid w:val="000079CF"/>
    <w:pPr>
      <w:shd w:val="clear" w:color="auto" w:fill="FFFFFF"/>
      <w:spacing w:after="240" w:line="274" w:lineRule="exact"/>
      <w:jc w:val="center"/>
      <w:outlineLvl w:val="0"/>
    </w:pPr>
    <w:rPr>
      <w:rFonts w:ascii="Times New Roman" w:hAnsi="Times New Roman" w:cs="Times New Roman"/>
      <w:b/>
      <w:bCs/>
      <w:spacing w:val="-2"/>
      <w:lang w:eastAsia="ru-RU"/>
    </w:rPr>
  </w:style>
  <w:style w:type="character" w:customStyle="1" w:styleId="31">
    <w:name w:val="Основной текст (3)"/>
    <w:rsid w:val="000079CF"/>
    <w:rPr>
      <w:rFonts w:ascii="Times New Roman" w:hAnsi="Times New Roman" w:cs="Times New Roman"/>
      <w:spacing w:val="-3"/>
      <w:sz w:val="19"/>
      <w:szCs w:val="19"/>
      <w:u w:val="single"/>
      <w:lang w:val="en-US" w:eastAsia="en-US"/>
    </w:rPr>
  </w:style>
  <w:style w:type="paragraph" w:customStyle="1" w:styleId="310">
    <w:name w:val="Основной текст (3)1"/>
    <w:basedOn w:val="a1"/>
    <w:rsid w:val="000079CF"/>
    <w:pPr>
      <w:shd w:val="clear" w:color="auto" w:fill="FFFFFF"/>
      <w:spacing w:after="600" w:line="245" w:lineRule="exact"/>
      <w:jc w:val="right"/>
    </w:pPr>
    <w:rPr>
      <w:rFonts w:ascii="Times New Roman" w:eastAsia="Times New Roman" w:hAnsi="Times New Roman" w:cs="Times New Roman"/>
      <w:spacing w:val="-3"/>
      <w:sz w:val="19"/>
      <w:szCs w:val="19"/>
      <w:lang w:eastAsia="ru-RU"/>
    </w:rPr>
  </w:style>
  <w:style w:type="paragraph" w:customStyle="1" w:styleId="21">
    <w:name w:val="Основной текст (2)"/>
    <w:basedOn w:val="a1"/>
    <w:rsid w:val="000079CF"/>
    <w:pPr>
      <w:shd w:val="clear" w:color="auto" w:fill="FFFFFF"/>
      <w:spacing w:after="0" w:line="245" w:lineRule="exact"/>
      <w:jc w:val="right"/>
    </w:pPr>
    <w:rPr>
      <w:rFonts w:ascii="Times New Roman" w:eastAsia="Times New Roman" w:hAnsi="Times New Roman" w:cs="Times New Roman"/>
      <w:b/>
      <w:bCs/>
      <w:spacing w:val="-5"/>
      <w:sz w:val="19"/>
      <w:szCs w:val="19"/>
      <w:lang w:eastAsia="ru-RU"/>
    </w:rPr>
  </w:style>
  <w:style w:type="paragraph" w:styleId="af2">
    <w:name w:val="Plain Text"/>
    <w:basedOn w:val="a1"/>
    <w:link w:val="af3"/>
    <w:rsid w:val="00E85256"/>
    <w:pPr>
      <w:spacing w:after="0" w:line="240" w:lineRule="auto"/>
    </w:pPr>
    <w:rPr>
      <w:rFonts w:ascii="Courier New" w:hAnsi="Courier New" w:cs="Courier New"/>
      <w:sz w:val="20"/>
      <w:szCs w:val="20"/>
      <w:lang w:eastAsia="ru-RU"/>
    </w:rPr>
  </w:style>
  <w:style w:type="character" w:customStyle="1" w:styleId="af3">
    <w:name w:val="Текст Знак"/>
    <w:basedOn w:val="a2"/>
    <w:link w:val="af2"/>
    <w:rsid w:val="001C7D94"/>
    <w:rPr>
      <w:rFonts w:ascii="Courier New" w:hAnsi="Courier New" w:cs="Courier New"/>
      <w:sz w:val="20"/>
      <w:szCs w:val="20"/>
      <w:lang w:eastAsia="en-US"/>
    </w:rPr>
  </w:style>
  <w:style w:type="paragraph" w:customStyle="1" w:styleId="32">
    <w:name w:val="Основной текст (3)_"/>
    <w:basedOn w:val="a1"/>
    <w:rsid w:val="005B5818"/>
    <w:pPr>
      <w:shd w:val="clear" w:color="auto" w:fill="FFFFFF"/>
      <w:spacing w:after="0" w:line="240" w:lineRule="atLeast"/>
    </w:pPr>
    <w:rPr>
      <w:rFonts w:ascii="Microsoft Sans Serif" w:hAnsi="Microsoft Sans Serif" w:cs="Microsoft Sans Serif"/>
      <w:b/>
      <w:bCs/>
      <w:color w:val="000000"/>
      <w:spacing w:val="-2"/>
      <w:lang w:eastAsia="ru-RU"/>
    </w:rPr>
  </w:style>
  <w:style w:type="paragraph" w:customStyle="1" w:styleId="14">
    <w:name w:val="Заголовок №1_"/>
    <w:basedOn w:val="a1"/>
    <w:rsid w:val="005B5818"/>
    <w:pPr>
      <w:shd w:val="clear" w:color="auto" w:fill="FFFFFF"/>
      <w:spacing w:after="240" w:line="274" w:lineRule="exact"/>
      <w:jc w:val="center"/>
      <w:outlineLvl w:val="0"/>
    </w:pPr>
    <w:rPr>
      <w:rFonts w:ascii="Microsoft Sans Serif" w:hAnsi="Microsoft Sans Serif" w:cs="Microsoft Sans Serif"/>
      <w:b/>
      <w:bCs/>
      <w:color w:val="000000"/>
      <w:spacing w:val="-2"/>
      <w:lang w:eastAsia="ru-RU"/>
    </w:rPr>
  </w:style>
  <w:style w:type="character" w:customStyle="1" w:styleId="120">
    <w:name w:val="Заголовок №1 (2)_"/>
    <w:basedOn w:val="a2"/>
    <w:link w:val="121"/>
    <w:rsid w:val="005B5818"/>
    <w:rPr>
      <w:rFonts w:ascii="Microsoft Sans Serif" w:eastAsia="Times New Roman" w:hAnsi="Microsoft Sans Serif" w:cs="Microsoft Sans Serif"/>
      <w:color w:val="000000"/>
      <w:sz w:val="18"/>
      <w:szCs w:val="18"/>
      <w:lang w:val="ru-RU" w:eastAsia="ru-RU"/>
    </w:rPr>
  </w:style>
  <w:style w:type="paragraph" w:customStyle="1" w:styleId="121">
    <w:name w:val="Заголовок №1 (2)"/>
    <w:basedOn w:val="a1"/>
    <w:link w:val="120"/>
    <w:rsid w:val="005B5818"/>
    <w:pPr>
      <w:shd w:val="clear" w:color="auto" w:fill="FFFFFF"/>
      <w:spacing w:after="300" w:line="211" w:lineRule="exact"/>
      <w:ind w:firstLine="6820"/>
      <w:outlineLvl w:val="0"/>
    </w:pPr>
    <w:rPr>
      <w:rFonts w:ascii="Microsoft Sans Serif" w:eastAsia="Times New Roman" w:hAnsi="Microsoft Sans Serif" w:cs="Microsoft Sans Serif"/>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vrov-gorod.ru" TargetMode="External"/><Relationship Id="rId13" Type="http://schemas.openxmlformats.org/officeDocument/2006/relationships/hyperlink" Target="consultantplus://offline/ref=26D2C5141BDCDE5782F202CDBDA18BEE81280AA9F6FEA25C4FD210F4D47EA2CAF2DF24872C10JFC7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6D2C5141BDCDE5782F202CDBDA18BEE86260FA8F6FEA25C4FD210JFC4H" TargetMode="External"/><Relationship Id="rId17" Type="http://schemas.openxmlformats.org/officeDocument/2006/relationships/hyperlink" Target="mailto:kovrov@kovrov.ru" TargetMode="External"/><Relationship Id="rId2" Type="http://schemas.openxmlformats.org/officeDocument/2006/relationships/styles" Target="styles.xml"/><Relationship Id="rId16" Type="http://schemas.openxmlformats.org/officeDocument/2006/relationships/hyperlink" Target="consultantplus://offline/ref=26D2C5141BDCDE5782F202CDBDA18BEE852906ABF9ADF55E1E871EF1DCJ2C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D2C5141BDCDE5782F202CDBDA18BEE85240AA3FAA8F55E1E871EF1DCJ2CE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6D2C5141BDCDE5782F202CDBDA18BEE852906ABF9ADF55E1E871EF1DCJ2CE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ovrov-gorod.ru" TargetMode="External"/><Relationship Id="rId14" Type="http://schemas.openxmlformats.org/officeDocument/2006/relationships/hyperlink" Target="consultantplus://offline/ref=26D2C5141BDCDE5782F202CDBDA18BEE85260DAFFBAFF55E1E871EF1DC2EEADABC9A298324J1C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10301</Words>
  <Characters>58717</Characters>
  <Application>Microsoft Office Word</Application>
  <DocSecurity>0</DocSecurity>
  <Lines>489</Lines>
  <Paragraphs>137</Paragraphs>
  <ScaleCrop>false</ScaleCrop>
  <Company>Adm</Company>
  <LinksUpToDate>false</LinksUpToDate>
  <CharactersWithSpaces>68881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 Мостовой</dc:creator>
  <cp:keywords/>
  <dc:description/>
  <cp:lastModifiedBy>Михаил Юрьевич Кабанов</cp:lastModifiedBy>
  <cp:revision>3</cp:revision>
  <cp:lastPrinted>2015-12-07T11:38:00Z</cp:lastPrinted>
  <dcterms:created xsi:type="dcterms:W3CDTF">2015-12-07T14:58:00Z</dcterms:created>
  <dcterms:modified xsi:type="dcterms:W3CDTF">2015-12-07T14:58:00Z</dcterms:modified>
</cp:coreProperties>
</file>