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61DA2">
        <w:rPr>
          <w:sz w:val="24"/>
        </w:rPr>
        <w:t>1</w:t>
      </w:r>
      <w:r w:rsidR="002342A5">
        <w:rPr>
          <w:sz w:val="24"/>
        </w:rPr>
        <w:t>9</w:t>
      </w:r>
      <w:r w:rsidR="0037278A">
        <w:rPr>
          <w:sz w:val="24"/>
        </w:rPr>
        <w:t xml:space="preserve"> </w:t>
      </w:r>
      <w:r w:rsidR="002342A5">
        <w:rPr>
          <w:sz w:val="24"/>
        </w:rPr>
        <w:t>октября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2342A5">
        <w:rPr>
          <w:sz w:val="24"/>
        </w:rPr>
        <w:t>110</w:t>
      </w:r>
    </w:p>
    <w:p w:rsidR="002342A5" w:rsidRDefault="002342A5" w:rsidP="00E70ADC">
      <w:pPr>
        <w:tabs>
          <w:tab w:val="left" w:pos="8427"/>
        </w:tabs>
        <w:rPr>
          <w:sz w:val="24"/>
        </w:rPr>
      </w:pPr>
    </w:p>
    <w:p w:rsidR="00E70ADC" w:rsidRDefault="002342A5" w:rsidP="00E70ADC">
      <w:pPr>
        <w:tabs>
          <w:tab w:val="left" w:pos="8427"/>
        </w:tabs>
        <w:rPr>
          <w:sz w:val="24"/>
        </w:rPr>
      </w:pPr>
      <w:r>
        <w:rPr>
          <w:sz w:val="24"/>
        </w:rPr>
        <w:t>П</w:t>
      </w:r>
      <w:r w:rsidR="00E70ADC">
        <w:rPr>
          <w:sz w:val="24"/>
        </w:rPr>
        <w:t>редседател</w:t>
      </w:r>
      <w:r>
        <w:rPr>
          <w:sz w:val="24"/>
        </w:rPr>
        <w:t>ь</w:t>
      </w:r>
      <w:r w:rsidR="00E70ADC">
        <w:rPr>
          <w:sz w:val="24"/>
        </w:rPr>
        <w:t xml:space="preserve"> комиссии:                                                         </w:t>
      </w:r>
      <w:r>
        <w:rPr>
          <w:sz w:val="24"/>
        </w:rPr>
        <w:t xml:space="preserve">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 w:rsidR="00E70ADC">
        <w:rPr>
          <w:sz w:val="24"/>
        </w:rPr>
        <w:t xml:space="preserve"> </w:t>
      </w:r>
    </w:p>
    <w:p w:rsidR="00E70ADC" w:rsidRDefault="00E70ADC" w:rsidP="00E70ADC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E70ADC" w:rsidRDefault="00E70ADC" w:rsidP="00AA027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  <w:r w:rsidR="00AA0278">
        <w:rPr>
          <w:sz w:val="24"/>
        </w:rPr>
        <w:t xml:space="preserve">    </w:t>
      </w: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E70ADC" w:rsidRDefault="00E70ADC" w:rsidP="00E70AD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E70ADC" w:rsidRDefault="00E70ADC" w:rsidP="00E70AD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                               </w:t>
      </w:r>
      <w:r w:rsidR="00AA0278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D32E64" w:rsidRDefault="00114E0F" w:rsidP="0037278A">
      <w:pPr>
        <w:pStyle w:val="a3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недвижимого муниципального имущества -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37278A">
        <w:rPr>
          <w:b/>
          <w:bCs/>
          <w:szCs w:val="24"/>
        </w:rPr>
        <w:t xml:space="preserve">  </w:t>
      </w:r>
      <w:r w:rsidRPr="00535E7E">
        <w:rPr>
          <w:b/>
          <w:bCs/>
          <w:sz w:val="24"/>
          <w:szCs w:val="24"/>
        </w:rPr>
        <w:t>1.1 Здание, назначение: нежилое, 2</w:t>
      </w:r>
      <w:r w:rsidR="0037278A">
        <w:rPr>
          <w:b/>
          <w:bCs/>
          <w:sz w:val="24"/>
          <w:szCs w:val="24"/>
        </w:rPr>
        <w:t xml:space="preserve"> </w:t>
      </w:r>
      <w:r w:rsidRPr="00535E7E">
        <w:rPr>
          <w:b/>
          <w:bCs/>
          <w:sz w:val="24"/>
          <w:szCs w:val="24"/>
        </w:rPr>
        <w:t>- этажное, общая площадь 570,6 кв</w:t>
      </w:r>
      <w:proofErr w:type="gramStart"/>
      <w:r w:rsidRPr="00535E7E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</w:t>
      </w:r>
      <w:r w:rsidR="00E70ADC">
        <w:rPr>
          <w:b/>
          <w:sz w:val="24"/>
          <w:szCs w:val="24"/>
        </w:rPr>
        <w:t>ловный) номер: 33:20:010905:420;</w:t>
      </w:r>
      <w:proofErr w:type="gramEnd"/>
    </w:p>
    <w:p w:rsidR="008D60E8" w:rsidRDefault="00D32E64" w:rsidP="00D32E64">
      <w:pPr>
        <w:pStyle w:val="a3"/>
        <w:ind w:firstLine="567"/>
        <w:rPr>
          <w:sz w:val="24"/>
          <w:szCs w:val="24"/>
        </w:rPr>
      </w:pPr>
      <w:r w:rsidRPr="00535E7E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 xml:space="preserve">на </w:t>
      </w:r>
      <w:r w:rsidR="002342A5">
        <w:rPr>
          <w:sz w:val="24"/>
          <w:szCs w:val="24"/>
        </w:rPr>
        <w:t>21</w:t>
      </w:r>
      <w:r w:rsidR="00831F1A">
        <w:rPr>
          <w:sz w:val="24"/>
          <w:szCs w:val="24"/>
        </w:rPr>
        <w:t xml:space="preserve"> </w:t>
      </w:r>
      <w:r w:rsidR="002342A5">
        <w:rPr>
          <w:sz w:val="24"/>
          <w:szCs w:val="24"/>
        </w:rPr>
        <w:t>октября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E70ADC" w:rsidRDefault="00E70ADC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AA0278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E70A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2342A5">
        <w:rPr>
          <w:sz w:val="24"/>
          <w:szCs w:val="24"/>
        </w:rPr>
        <w:t>21</w:t>
      </w:r>
      <w:r w:rsidR="00B70CC4">
        <w:rPr>
          <w:sz w:val="24"/>
          <w:szCs w:val="24"/>
        </w:rPr>
        <w:t xml:space="preserve"> </w:t>
      </w:r>
      <w:r w:rsidR="002342A5">
        <w:rPr>
          <w:sz w:val="24"/>
          <w:szCs w:val="24"/>
        </w:rPr>
        <w:t>октября</w:t>
      </w:r>
      <w:r w:rsidR="00E70AD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E70ADC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E70ADC" w:rsidP="00E70AD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E70ADC" w:rsidRDefault="00E70ADC" w:rsidP="00E70ADC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E70ADC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2342A5" w:rsidRDefault="002342A5" w:rsidP="002342A5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>
        <w:rPr>
          <w:sz w:val="24"/>
        </w:rPr>
        <w:t xml:space="preserve"> </w:t>
      </w:r>
    </w:p>
    <w:p w:rsidR="002342A5" w:rsidRDefault="002342A5" w:rsidP="002342A5">
      <w:pPr>
        <w:tabs>
          <w:tab w:val="left" w:pos="8427"/>
        </w:tabs>
        <w:rPr>
          <w:sz w:val="24"/>
        </w:rPr>
      </w:pPr>
    </w:p>
    <w:p w:rsidR="002342A5" w:rsidRDefault="002342A5" w:rsidP="002342A5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342A5" w:rsidRDefault="002342A5" w:rsidP="002342A5">
      <w:pPr>
        <w:rPr>
          <w:sz w:val="24"/>
        </w:rPr>
      </w:pPr>
    </w:p>
    <w:p w:rsidR="002342A5" w:rsidRDefault="002342A5" w:rsidP="002342A5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2342A5" w:rsidRDefault="002342A5" w:rsidP="002342A5">
      <w:pPr>
        <w:rPr>
          <w:sz w:val="24"/>
        </w:rPr>
      </w:pPr>
    </w:p>
    <w:p w:rsidR="002342A5" w:rsidRDefault="002342A5" w:rsidP="002342A5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2342A5" w:rsidRDefault="002342A5" w:rsidP="002342A5">
      <w:pPr>
        <w:tabs>
          <w:tab w:val="left" w:pos="9316"/>
        </w:tabs>
        <w:jc w:val="right"/>
        <w:rPr>
          <w:sz w:val="24"/>
        </w:rPr>
      </w:pPr>
    </w:p>
    <w:p w:rsidR="002342A5" w:rsidRDefault="002342A5" w:rsidP="002342A5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2342A5" w:rsidRDefault="002342A5" w:rsidP="002342A5">
      <w:pPr>
        <w:tabs>
          <w:tab w:val="left" w:pos="9316"/>
        </w:tabs>
        <w:rPr>
          <w:sz w:val="24"/>
        </w:rPr>
      </w:pPr>
    </w:p>
    <w:p w:rsidR="002342A5" w:rsidRDefault="002342A5" w:rsidP="002342A5">
      <w:pPr>
        <w:tabs>
          <w:tab w:val="left" w:pos="9316"/>
        </w:tabs>
        <w:rPr>
          <w:sz w:val="24"/>
        </w:rPr>
      </w:pPr>
    </w:p>
    <w:p w:rsidR="002342A5" w:rsidRDefault="002342A5" w:rsidP="002342A5">
      <w:pPr>
        <w:tabs>
          <w:tab w:val="left" w:pos="9316"/>
        </w:tabs>
        <w:rPr>
          <w:sz w:val="24"/>
        </w:rPr>
      </w:pPr>
    </w:p>
    <w:p w:rsidR="002342A5" w:rsidRDefault="002342A5" w:rsidP="002342A5">
      <w:pPr>
        <w:tabs>
          <w:tab w:val="left" w:pos="9316"/>
        </w:tabs>
        <w:rPr>
          <w:sz w:val="24"/>
        </w:rPr>
      </w:pPr>
    </w:p>
    <w:p w:rsidR="00AA0278" w:rsidRDefault="00AA027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A0278" w:rsidRDefault="00AA027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AA0278">
        <w:rPr>
          <w:i/>
          <w:iCs/>
          <w:color w:val="000000"/>
        </w:rPr>
        <w:t>1</w:t>
      </w:r>
      <w:r w:rsidR="002342A5">
        <w:rPr>
          <w:i/>
          <w:iCs/>
          <w:color w:val="000000"/>
        </w:rPr>
        <w:t>9</w:t>
      </w:r>
      <w:r w:rsidR="00F625D9">
        <w:rPr>
          <w:i/>
          <w:iCs/>
          <w:color w:val="000000"/>
        </w:rPr>
        <w:t>.</w:t>
      </w:r>
      <w:r w:rsidR="002342A5">
        <w:rPr>
          <w:i/>
          <w:iCs/>
          <w:color w:val="000000"/>
        </w:rPr>
        <w:t>10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2342A5">
        <w:rPr>
          <w:i/>
          <w:iCs/>
          <w:color w:val="000000"/>
        </w:rPr>
        <w:t>110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D32E64" w:rsidRDefault="00266921" w:rsidP="00D32E64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2342A5">
        <w:rPr>
          <w:color w:val="000000"/>
          <w:sz w:val="24"/>
          <w:szCs w:val="24"/>
        </w:rPr>
        <w:t>19</w:t>
      </w:r>
      <w:r w:rsidR="00F625D9">
        <w:rPr>
          <w:color w:val="000000"/>
          <w:sz w:val="24"/>
          <w:szCs w:val="24"/>
        </w:rPr>
        <w:t>.</w:t>
      </w:r>
      <w:r w:rsidR="002342A5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2342A5">
        <w:rPr>
          <w:color w:val="000000"/>
          <w:sz w:val="24"/>
          <w:szCs w:val="24"/>
        </w:rPr>
        <w:t>110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7245A0">
        <w:rPr>
          <w:b/>
          <w:bCs/>
          <w:szCs w:val="24"/>
        </w:rPr>
        <w:t xml:space="preserve">   </w:t>
      </w:r>
      <w:r w:rsidRPr="00535E7E">
        <w:rPr>
          <w:b/>
          <w:bCs/>
          <w:sz w:val="24"/>
          <w:szCs w:val="24"/>
        </w:rPr>
        <w:t>1.1 Здание, назначение: нежилое, 2- эт</w:t>
      </w:r>
      <w:r w:rsidR="007245A0">
        <w:rPr>
          <w:b/>
          <w:bCs/>
          <w:sz w:val="24"/>
          <w:szCs w:val="24"/>
        </w:rPr>
        <w:t>ажное, общая площадь 570,6 кв</w:t>
      </w:r>
      <w:proofErr w:type="gramStart"/>
      <w:r w:rsidR="007245A0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</w:t>
      </w:r>
      <w:r w:rsidR="00E70ADC">
        <w:rPr>
          <w:b/>
          <w:sz w:val="24"/>
          <w:szCs w:val="24"/>
        </w:rPr>
        <w:t>ловный) номер: 33:20:010905:420;</w:t>
      </w:r>
      <w:proofErr w:type="gramEnd"/>
    </w:p>
    <w:p w:rsidR="00266921" w:rsidRDefault="00D32E64" w:rsidP="00D32E64">
      <w:pPr>
        <w:pStyle w:val="a3"/>
        <w:ind w:firstLine="567"/>
        <w:rPr>
          <w:color w:val="000000"/>
          <w:sz w:val="24"/>
          <w:szCs w:val="24"/>
        </w:rPr>
      </w:pPr>
      <w:r w:rsidRPr="00535E7E">
        <w:rPr>
          <w:b/>
          <w:sz w:val="24"/>
          <w:szCs w:val="24"/>
        </w:rPr>
        <w:t>1.2. Земельный участок, категория земель: земли населенных пунктов, разрешенное использование: административно-хозяйственные здания, площадь 1292 кв</w:t>
      </w:r>
      <w:proofErr w:type="gramStart"/>
      <w:r w:rsidRPr="00535E7E">
        <w:rPr>
          <w:b/>
          <w:sz w:val="24"/>
          <w:szCs w:val="24"/>
        </w:rPr>
        <w:t>.м</w:t>
      </w:r>
      <w:proofErr w:type="gramEnd"/>
      <w:r w:rsidRPr="00535E7E">
        <w:rPr>
          <w:b/>
          <w:sz w:val="24"/>
          <w:szCs w:val="24"/>
        </w:rPr>
        <w:t xml:space="preserve">, адрес местонахождения: </w:t>
      </w:r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</w:t>
      </w:r>
      <w:proofErr w:type="gramStart"/>
      <w:r w:rsidR="00266921">
        <w:rPr>
          <w:color w:val="000000"/>
          <w:sz w:val="24"/>
          <w:szCs w:val="24"/>
        </w:rPr>
        <w:t>ии ау</w:t>
      </w:r>
      <w:proofErr w:type="gramEnd"/>
      <w:r w:rsidR="00266921">
        <w:rPr>
          <w:color w:val="000000"/>
          <w:sz w:val="24"/>
          <w:szCs w:val="24"/>
        </w:rPr>
        <w:t>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2342A5">
        <w:rPr>
          <w:color w:val="000000"/>
          <w:sz w:val="24"/>
          <w:szCs w:val="24"/>
        </w:rPr>
        <w:t>21</w:t>
      </w:r>
      <w:r w:rsidR="00AA0278">
        <w:rPr>
          <w:color w:val="000000"/>
          <w:sz w:val="24"/>
          <w:szCs w:val="24"/>
        </w:rPr>
        <w:t xml:space="preserve"> </w:t>
      </w:r>
      <w:r w:rsidR="002342A5">
        <w:rPr>
          <w:color w:val="000000"/>
          <w:sz w:val="24"/>
          <w:szCs w:val="24"/>
        </w:rPr>
        <w:t>октября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C27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2A5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5652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1F22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605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1759C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6790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278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0CC4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57DD6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452E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6B1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0ADC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D14F-54A9-4E15-AC8B-8624A14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4207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2020-10-19T06:04:00Z</cp:lastPrinted>
  <dcterms:created xsi:type="dcterms:W3CDTF">2020-10-19T05:30:00Z</dcterms:created>
  <dcterms:modified xsi:type="dcterms:W3CDTF">2020-10-19T06:16:00Z</dcterms:modified>
</cp:coreProperties>
</file>