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DF" w:rsidRDefault="005F68DF">
      <w:pPr>
        <w:pStyle w:val="ConsPlusTitle"/>
        <w:jc w:val="center"/>
      </w:pPr>
      <w:r>
        <w:t>АДМИНИСТРАЦИЯ ВЛАДИМИРСКОЙ ОБЛАСТИ</w:t>
      </w:r>
    </w:p>
    <w:p w:rsidR="005F68DF" w:rsidRDefault="005F68DF">
      <w:pPr>
        <w:pStyle w:val="ConsPlusTitle"/>
        <w:jc w:val="center"/>
      </w:pPr>
    </w:p>
    <w:p w:rsidR="005F68DF" w:rsidRDefault="005F68DF">
      <w:pPr>
        <w:pStyle w:val="ConsPlusTitle"/>
        <w:jc w:val="center"/>
      </w:pPr>
      <w:r>
        <w:t>ПОСТАНОВЛЕНИЕ</w:t>
      </w:r>
    </w:p>
    <w:p w:rsidR="005F68DF" w:rsidRDefault="005F68DF">
      <w:pPr>
        <w:pStyle w:val="ConsPlusTitle"/>
        <w:jc w:val="center"/>
      </w:pPr>
      <w:r>
        <w:t>от 23 июня 2015 г. N 588</w:t>
      </w:r>
    </w:p>
    <w:p w:rsidR="005F68DF" w:rsidRDefault="005F68DF">
      <w:pPr>
        <w:pStyle w:val="ConsPlusTitle"/>
        <w:jc w:val="center"/>
      </w:pPr>
    </w:p>
    <w:p w:rsidR="005F68DF" w:rsidRDefault="005F68DF">
      <w:pPr>
        <w:pStyle w:val="ConsPlusTitle"/>
        <w:jc w:val="center"/>
      </w:pPr>
      <w:r>
        <w:t>О РЕГИОНАЛЬНОМ СЕГМЕНТЕ ВЛАДИМИРСКОЙ ОБЛАСТИ НАЦИОНАЛЬНОЙ</w:t>
      </w:r>
    </w:p>
    <w:p w:rsidR="005F68DF" w:rsidRDefault="005F68DF">
      <w:pPr>
        <w:pStyle w:val="ConsPlusTitle"/>
        <w:jc w:val="center"/>
      </w:pPr>
      <w:r>
        <w:t>СИСТЕМЫ КОМПЛЕКСНОЙ РЕАБИЛИТАЦИИ И РЕСОЦИАЛИЗАЦИИ ЛИЦ,</w:t>
      </w:r>
    </w:p>
    <w:p w:rsidR="005F68DF" w:rsidRDefault="005F68DF">
      <w:pPr>
        <w:pStyle w:val="ConsPlusTitle"/>
        <w:jc w:val="center"/>
      </w:pPr>
      <w:proofErr w:type="gramStart"/>
      <w:r>
        <w:t>ПОТРЕБЛЯЮЩИХ</w:t>
      </w:r>
      <w:proofErr w:type="gramEnd"/>
      <w:r>
        <w:t xml:space="preserve"> НАРКОТИЧЕСКИЕ СРЕДСТВА И ПСИХОТРОПНЫЕ</w:t>
      </w:r>
    </w:p>
    <w:p w:rsidR="005F68DF" w:rsidRDefault="005F68DF">
      <w:pPr>
        <w:pStyle w:val="ConsPlusTitle"/>
        <w:jc w:val="center"/>
      </w:pPr>
      <w:r>
        <w:t>ВЕЩЕСТВА В НЕМЕДИЦИНСКИХ ЦЕЛЯХ</w:t>
      </w:r>
    </w:p>
    <w:p w:rsidR="005F68DF" w:rsidRDefault="005F68DF">
      <w:pPr>
        <w:pStyle w:val="ConsPlusNormal"/>
        <w:jc w:val="both"/>
      </w:pPr>
    </w:p>
    <w:p w:rsidR="005F68DF" w:rsidRDefault="005F68D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24.12.2014 N 1335 "Об утверждении государственной программы Владимирской области "Противодействие злоупотреблению наркотиками и их незаконному обороту" постановляю: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1. Установить, что: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 xml:space="preserve">1.1. Департамент здравоохранения администрации Владимирской области является уполномоченным органом исполнительной власти Владимирской области, который координирует работу по комплексной реабилитации и </w:t>
      </w:r>
      <w:proofErr w:type="spellStart"/>
      <w:r>
        <w:t>ресоциализации</w:t>
      </w:r>
      <w:proofErr w:type="spellEnd"/>
      <w:r>
        <w:t xml:space="preserve"> лиц, потребляющих наркотические средства и психотропные вещества в немедицинских целях, и осуществляет: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 xml:space="preserve">- организацию взаимодействия исполнительных органов государственной власти Владимирской области, структурных подразделений администрации Владимирской области с иными органами государственной власти и организациями всех форм собственности при решении задач комплексной реабилитации и </w:t>
      </w:r>
      <w:proofErr w:type="spellStart"/>
      <w:r>
        <w:t>ресоциализации</w:t>
      </w:r>
      <w:proofErr w:type="spellEnd"/>
      <w:r>
        <w:t xml:space="preserve"> лиц, потребляющих наркотические средства и психотропные вещества в немедицинских целях;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организацию проведения медицинской реабилитации лиц, потребляющих наркотические средства и психотропные вещества в немедицинских целях, в государственных учреждениях здравоохранения Владимирской области;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организацию мотивирования, отбора, подготовки и направления лиц, потребляющих наркотические средства и психотропные вещества в немедицинских целях, после лечения и медицинской реабилитации в реабилитационные центры для прохождения курса социальной реабилитации;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организацию мотивирования лиц, потребляющих наркотические средства и психотропные вещества в немедицинских целях, на обращение в государственные учреждения социального обслуживания населения Владимирской области, предоставляющие социальные услуги указанным лицам;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организацию ведения персонифицированного учета граждан, которым оказывается медицинская помощь по профилю "наркология";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организацию проведения медицинского наблюдения и поддерживающего лечения лиц, потребляющих наркотические средства и психотропные вещества в немедицинских целях, прошедших комплексную реабилитацию;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 xml:space="preserve">- организационно-методическое руководство, оценку качества и эффективности работы государственных учреждений здравоохранения Владимирской области по </w:t>
      </w:r>
      <w:r>
        <w:lastRenderedPageBreak/>
        <w:t>медицинской реабилитации лиц, потребляющих наркотические средства и психотропные вещества в немедицинских целях;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координацию и организацию мероприятий по профилактике наркологических заболеваний на территории Владимирской области;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координацию деятельности государственных учреждений здравоохранения Владимирской области в сфере лечения и медицинской реабилитации лиц, потребляющих наркотические средства и психотропные вещества в немедицинских целях;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организацию информационного обеспечения государственных учреждений здравоохранения Владимирской области и населения по вопросам организации медицинской реабилитационной помощи потребителям наркотических средств и психотропных веществ.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 xml:space="preserve">1.2. Субъектами регионального сегмента национальной системы комплексной реабилитации и </w:t>
      </w:r>
      <w:proofErr w:type="spellStart"/>
      <w:r>
        <w:t>ресоциализации</w:t>
      </w:r>
      <w:proofErr w:type="spellEnd"/>
      <w:r>
        <w:t xml:space="preserve"> лиц, потребляющих наркотические средства и психотропные вещества в немедицинских целях, являются: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департамент административных органов и общественной безопасности администрации Владимирской области;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департамент социальной защиты населения администрации Владимирской области;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департамент образования администрации Владимирской области;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департамент по труду и занятости населения администрации Владимирской области;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департамент по физической культуре и спорту администрации Владимирской области;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департамент культуры администрации Владимирской области;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комитет по молодежной политике администрации Владимирской области;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комитет по социальной политике администрации Владимирской области;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комитет общественных связей и средств массовой информации администрации Владимирской области.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1.3. Департамент административных органов и общественной безопасности администрации Владимирской области, департамент по физической культуре и спорту администрации Владимирской области, департамент культуры администрации Владимирской области, комитет по молодежной политике администрации Владимирской области, комитет по социальной политике администрации Владимирской области, комитет общественных связей и средств массовой информации администрации Владимирской области осуществляют: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 xml:space="preserve">- организацию проведения профилактических мероприятий с лицами, потребляющими наркотические средства и психотропные вещества в немедицинских целях, направленных на мотивирование их к лечению от наркомании, реабилитацию и </w:t>
      </w:r>
      <w:proofErr w:type="spellStart"/>
      <w:r>
        <w:t>ресоциализацию</w:t>
      </w:r>
      <w:proofErr w:type="spellEnd"/>
      <w:r>
        <w:t>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lastRenderedPageBreak/>
        <w:t xml:space="preserve">- усиление </w:t>
      </w:r>
      <w:proofErr w:type="spellStart"/>
      <w:r>
        <w:t>антинаркотической</w:t>
      </w:r>
      <w:proofErr w:type="spellEnd"/>
      <w:r>
        <w:t xml:space="preserve"> пропаганды, воспитания и образования, использования возможностей средств массовой информации, социальной рекламы в интересах привлечения населения к здоровому образу жизни, занятиям физической культурой и спортом как альтернативы немедицинского потребления наркотиков.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1.4. Департамент социальной защиты населения администрации Владимирской области осуществляет:</w:t>
      </w:r>
    </w:p>
    <w:p w:rsidR="005F68DF" w:rsidRDefault="005F68DF">
      <w:pPr>
        <w:pStyle w:val="ConsPlusNormal"/>
        <w:spacing w:before="240"/>
        <w:ind w:firstLine="540"/>
        <w:jc w:val="both"/>
      </w:pPr>
      <w:proofErr w:type="gramStart"/>
      <w:r>
        <w:t>- организацию проведения с лицами, потребляющими наркотические средства и психотропные вещества в немедицинских целях и являющимися получателями социальных услуг в учреждениях социального обслуживания населения, профилактических мероприятий, направленных на формирование стремления к здоровому образу жизни, искоренению вредных привычек, занятиям физической культурой и спортом;</w:t>
      </w:r>
      <w:proofErr w:type="gramEnd"/>
    </w:p>
    <w:p w:rsidR="005F68DF" w:rsidRDefault="005F68DF">
      <w:pPr>
        <w:pStyle w:val="ConsPlusNormal"/>
        <w:spacing w:before="240"/>
        <w:ind w:firstLine="540"/>
        <w:jc w:val="both"/>
      </w:pPr>
      <w:r>
        <w:t>- в рамках межведомственного взаимодействия социальное сопровождение семей, имеющих в своем составе лиц, потребляющих наркотические средства и психотропные вещества в немедицинских целях;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оперативное информирование субъектов регионального сегмента о семьях, имеющих в своем составе лиц, потребляющих наркотические средства и психотропные вещества в немедицинских целях;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повышение квалификации специалистов учреждений социального обслуживания, в том числе по вопросам профилактики употребления несовершеннолетними наркотических средств и психотропных веществ.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1.5. Департамент образования администрации Владимирской области осуществляет: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обеспечение проведения с лицами, потребляющими наркотические средства и психотропные вещества в немедицинских целях, обучающимися в образовательных организациях, профилактических мероприятий, в том числе направленных на мотивирование их к прохождению курсов лечения от наркомании, медицинской и социальной реабилитации;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обеспечение проведения мероприятий по психолого-педагогической коррекции и реабилитации несовершеннолетних лиц, потребляющих наркотические средства и психотропные вещества в немедицинских целях, обучающихся в образовательных организациях.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1.6. Департамент по труду и занятости населения администрации Владимирской области осуществляет: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содействие в профориентации лицам, потреблявшим наркотические средства и психотропные вещества в немедицинских целях и прошедшим курс реабилитации;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- содействие в трудоустройстве лицам, потреблявшим наркотические средства и психотропные вещества в немедицинских целях и прошедшим курс реабилитации.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области по социальной политике.</w:t>
      </w:r>
    </w:p>
    <w:p w:rsidR="005F68DF" w:rsidRDefault="005F68DF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5F68DF" w:rsidRDefault="005F68DF">
      <w:pPr>
        <w:pStyle w:val="ConsPlusNormal"/>
        <w:jc w:val="both"/>
      </w:pPr>
    </w:p>
    <w:p w:rsidR="005F68DF" w:rsidRDefault="005F68DF">
      <w:pPr>
        <w:pStyle w:val="ConsPlusNormal"/>
        <w:jc w:val="right"/>
      </w:pPr>
      <w:r>
        <w:t>И.о. Губернатора области</w:t>
      </w:r>
    </w:p>
    <w:p w:rsidR="005F68DF" w:rsidRDefault="005F68DF">
      <w:pPr>
        <w:pStyle w:val="ConsPlusNormal"/>
        <w:jc w:val="right"/>
      </w:pPr>
      <w:r>
        <w:t>А.В.КОНЫШЕВ</w:t>
      </w:r>
    </w:p>
    <w:p w:rsidR="005F68DF" w:rsidRDefault="005F68DF">
      <w:pPr>
        <w:pStyle w:val="ConsPlusNormal"/>
        <w:jc w:val="both"/>
      </w:pPr>
    </w:p>
    <w:p w:rsidR="005F68DF" w:rsidRDefault="005F68DF">
      <w:pPr>
        <w:pStyle w:val="ConsPlusNormal"/>
        <w:jc w:val="both"/>
      </w:pPr>
    </w:p>
    <w:p w:rsidR="005F68DF" w:rsidRDefault="005F68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575" w:rsidRDefault="00615575"/>
    <w:sectPr w:rsidR="00615575" w:rsidSect="00EE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8DF"/>
    <w:rsid w:val="001030A3"/>
    <w:rsid w:val="0010484E"/>
    <w:rsid w:val="00121210"/>
    <w:rsid w:val="001378E8"/>
    <w:rsid w:val="001F69C0"/>
    <w:rsid w:val="00202B04"/>
    <w:rsid w:val="00271286"/>
    <w:rsid w:val="002E71D5"/>
    <w:rsid w:val="003B0BC9"/>
    <w:rsid w:val="005F68DF"/>
    <w:rsid w:val="00615575"/>
    <w:rsid w:val="00694B32"/>
    <w:rsid w:val="006C076A"/>
    <w:rsid w:val="0079505E"/>
    <w:rsid w:val="007B65B6"/>
    <w:rsid w:val="008A5D34"/>
    <w:rsid w:val="00A30711"/>
    <w:rsid w:val="00AE7DC9"/>
    <w:rsid w:val="00B45EBF"/>
    <w:rsid w:val="00C4140A"/>
    <w:rsid w:val="00CA21C5"/>
    <w:rsid w:val="00D74569"/>
    <w:rsid w:val="00DB0AA5"/>
    <w:rsid w:val="00E3376A"/>
    <w:rsid w:val="00F8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8D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F68D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F68D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B116A82E61CB950D0FC6134601A5852E93B73EDDDD4367D83E0E9712EA0FD0A74EDDFC9CEE9069A3B5FE084C222764x9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1121</Words>
  <Characters>6394</Characters>
  <Application>Microsoft Office Word</Application>
  <DocSecurity>0</DocSecurity>
  <Lines>53</Lines>
  <Paragraphs>14</Paragraphs>
  <ScaleCrop>false</ScaleCrop>
  <Company>Computer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М.Ю. Нечваль</dc:creator>
  <cp:keywords/>
  <dc:description/>
  <cp:lastModifiedBy>М.Ю. Нечваль</cp:lastModifiedBy>
  <cp:revision>3</cp:revision>
  <dcterms:created xsi:type="dcterms:W3CDTF">2020-02-21T08:09:00Z</dcterms:created>
  <dcterms:modified xsi:type="dcterms:W3CDTF">2020-02-21T08:47:00Z</dcterms:modified>
</cp:coreProperties>
</file>