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2" w:rsidRPr="00B35262" w:rsidRDefault="00B35262" w:rsidP="00B3526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отчётной кампании за март 2020 г.</w:t>
      </w:r>
    </w:p>
    <w:p w:rsidR="00B35262" w:rsidRDefault="00B35262" w:rsidP="00B3526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262" w:rsidRDefault="00B35262" w:rsidP="00B3526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262" w:rsidRDefault="00B35262" w:rsidP="00B35262">
      <w:pPr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15 апреля 2020</w:t>
      </w:r>
      <w:r>
        <w:rPr>
          <w:b/>
          <w:sz w:val="28"/>
          <w:szCs w:val="28"/>
        </w:rPr>
        <w:t xml:space="preserve"> года закончилась отчётная кампания за март 2020.</w:t>
      </w:r>
      <w:r>
        <w:rPr>
          <w:sz w:val="28"/>
          <w:szCs w:val="28"/>
        </w:rPr>
        <w:t xml:space="preserve"> Следующая отчётная кампания будет проходить с 01.05.2020 года по 15.05.2020 года включительно. Отчётность можно предоставлять либо в электронном виде, либо почтовым отправлением, либо при личном посещении территориального органа ПФР.</w:t>
      </w:r>
    </w:p>
    <w:p w:rsidR="00B35262" w:rsidRDefault="00B35262" w:rsidP="00B35262">
      <w:pPr>
        <w:pStyle w:val="a5"/>
        <w:ind w:left="0" w:firstLine="709"/>
        <w:jc w:val="both"/>
        <w:rPr>
          <w:b/>
          <w:sz w:val="28"/>
          <w:szCs w:val="28"/>
        </w:rPr>
      </w:pPr>
    </w:p>
    <w:p w:rsidR="00B35262" w:rsidRDefault="00B35262" w:rsidP="00B35262">
      <w:pPr>
        <w:pStyle w:val="a5"/>
        <w:ind w:left="0" w:firstLine="709"/>
        <w:jc w:val="both"/>
      </w:pPr>
      <w:r>
        <w:rPr>
          <w:b/>
          <w:sz w:val="28"/>
          <w:szCs w:val="28"/>
        </w:rPr>
        <w:t xml:space="preserve">При личном обращении – </w:t>
      </w:r>
      <w:r>
        <w:rPr>
          <w:sz w:val="28"/>
          <w:szCs w:val="28"/>
        </w:rPr>
        <w:t xml:space="preserve">в управлении ПФР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Коврове организован бесконтактный приём отчётности на бумажных носителях – в фойе установлен бокс для корреспонденции, в который необходимо разместить документы с указанием контактной информации (ФИО, телефон, адрес).</w:t>
      </w:r>
    </w:p>
    <w:p w:rsidR="00B35262" w:rsidRDefault="00B35262" w:rsidP="00B35262">
      <w:pPr>
        <w:pStyle w:val="a5"/>
        <w:ind w:left="0" w:firstLine="709"/>
        <w:jc w:val="both"/>
      </w:pPr>
      <w:r>
        <w:rPr>
          <w:sz w:val="28"/>
          <w:szCs w:val="28"/>
        </w:rPr>
        <w:t>Отчётность, помещённая в бокс или отправленная по почте, считается принятой в обработку.</w:t>
      </w:r>
    </w:p>
    <w:p w:rsidR="00B35262" w:rsidRDefault="00B35262" w:rsidP="00B35262">
      <w:pPr>
        <w:pStyle w:val="a5"/>
        <w:ind w:left="0" w:firstLine="709"/>
        <w:jc w:val="both"/>
      </w:pPr>
      <w:r>
        <w:rPr>
          <w:sz w:val="28"/>
          <w:szCs w:val="28"/>
        </w:rPr>
        <w:t>Всем страхователям рекомендуется переходить на электронное взаимодействие с Пенсионным фондом Российской Федерации! Отчётность в электронном виде – это экономия не только бумаги, но и времени. Меньше трудозатрат, меньше ошибок, больше удобства. Уже свыше 90% страхователей г.Коврова и Ковровского района перешли на электронное взаимодействие с ПФР.</w:t>
      </w:r>
    </w:p>
    <w:p w:rsidR="00B35262" w:rsidRDefault="00B35262" w:rsidP="00B35262">
      <w:pPr>
        <w:pStyle w:val="a5"/>
        <w:ind w:left="0" w:firstLine="709"/>
        <w:jc w:val="both"/>
        <w:rPr>
          <w:sz w:val="28"/>
          <w:szCs w:val="28"/>
        </w:rPr>
      </w:pPr>
    </w:p>
    <w:p w:rsidR="00B35262" w:rsidRDefault="00B35262" w:rsidP="00B35262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установило новый порядок информирования ПФР о приёме и увольнении работников в 2020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правилам данные нужно представлять не позднее следующего дня после приёма или увольнения работника (п. 6 Временных правил, утв. постановлением Правительства от 08.04.2020 № 460). Новый порядок действует уже с 9 апреля.</w:t>
      </w:r>
    </w:p>
    <w:p w:rsidR="00B35262" w:rsidRDefault="00B35262" w:rsidP="00B35262">
      <w:pPr>
        <w:pStyle w:val="a5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E6" w:rsidRDefault="00F12FE6"/>
    <w:sectPr w:rsidR="00F12F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262"/>
    <w:rsid w:val="00100946"/>
    <w:rsid w:val="005062D9"/>
    <w:rsid w:val="00B35262"/>
    <w:rsid w:val="00F12FE6"/>
    <w:rsid w:val="00FE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6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0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0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qFormat/>
    <w:rsid w:val="00B3526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Галинка</cp:lastModifiedBy>
  <cp:revision>1</cp:revision>
  <dcterms:created xsi:type="dcterms:W3CDTF">2020-04-16T10:28:00Z</dcterms:created>
  <dcterms:modified xsi:type="dcterms:W3CDTF">2020-04-16T10:35:00Z</dcterms:modified>
</cp:coreProperties>
</file>