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49" w:rsidRDefault="00123149" w:rsidP="0012314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Статья 93</w:t>
      </w:r>
    </w:p>
    <w:p w:rsidR="00123149" w:rsidRPr="00123149" w:rsidRDefault="00123149" w:rsidP="0012314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Cs/>
          <w:color w:val="000000"/>
          <w:szCs w:val="28"/>
        </w:rPr>
      </w:pPr>
      <w:r w:rsidRPr="00123149">
        <w:rPr>
          <w:rFonts w:eastAsia="Times New Roman"/>
          <w:bCs/>
          <w:color w:val="000000"/>
          <w:szCs w:val="28"/>
        </w:rPr>
        <w:t>(О процедуре отрешения от должности Президента РФ)</w:t>
      </w:r>
    </w:p>
    <w:p w:rsidR="00123149" w:rsidRDefault="00123149" w:rsidP="0012314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</w:p>
    <w:p w:rsidR="00123149" w:rsidRDefault="00123149" w:rsidP="0012314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1. </w:t>
      </w:r>
      <w:proofErr w:type="gramStart"/>
      <w:r>
        <w:rPr>
          <w:rFonts w:eastAsia="Times New Roman"/>
          <w:color w:val="000000"/>
          <w:szCs w:val="28"/>
        </w:rPr>
        <w:t>Президент Российской Федерации может быть отрешен от должности, </w:t>
      </w:r>
      <w:r w:rsidRPr="00123149">
        <w:rPr>
          <w:rFonts w:eastAsia="Times New Roman"/>
          <w:b/>
          <w:color w:val="000000"/>
          <w:szCs w:val="28"/>
        </w:rPr>
        <w:t>а Президент Российской Федерации, прекративший исполнение своих полномочий, лишен неприкосновенности</w:t>
      </w:r>
      <w:r>
        <w:rPr>
          <w:rFonts w:eastAsia="Times New Roman"/>
          <w:b/>
          <w:color w:val="000000"/>
          <w:szCs w:val="28"/>
          <w:u w:val="single"/>
        </w:rPr>
        <w:t> </w:t>
      </w:r>
      <w:r>
        <w:rPr>
          <w:rFonts w:eastAsia="Times New Roman"/>
          <w:color w:val="000000"/>
          <w:szCs w:val="28"/>
        </w:rPr>
        <w:t>Советом Федерации только на основании выдвинутого Государственной Думой обвинения в государственной измене или совершении иного тяжкого преступления, подтвержденного заключением Верховного Суда Российской Федерации о наличии в действиях Президента Российской Федерации, </w:t>
      </w:r>
      <w:r w:rsidRPr="00123149">
        <w:rPr>
          <w:rFonts w:eastAsia="Times New Roman"/>
          <w:b/>
          <w:color w:val="000000"/>
          <w:szCs w:val="28"/>
        </w:rPr>
        <w:t>как действующего, так и прекратившего исполнение своих полномочий,</w:t>
      </w:r>
      <w:r>
        <w:rPr>
          <w:rFonts w:eastAsia="Times New Roman"/>
          <w:color w:val="000000"/>
          <w:szCs w:val="28"/>
        </w:rPr>
        <w:t> признаков преступления и заключением</w:t>
      </w:r>
      <w:proofErr w:type="gramEnd"/>
      <w:r>
        <w:rPr>
          <w:rFonts w:eastAsia="Times New Roman"/>
          <w:color w:val="000000"/>
          <w:szCs w:val="28"/>
        </w:rPr>
        <w:t xml:space="preserve"> Конституционного Суда Российской Федерации о соблюдении установленного порядка выдвижения обвинения.</w:t>
      </w:r>
    </w:p>
    <w:p w:rsidR="00123149" w:rsidRDefault="00123149" w:rsidP="0012314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2. </w:t>
      </w:r>
      <w:proofErr w:type="gramStart"/>
      <w:r>
        <w:rPr>
          <w:rFonts w:eastAsia="Times New Roman"/>
          <w:color w:val="000000"/>
          <w:szCs w:val="28"/>
        </w:rPr>
        <w:t>Решение Государственной Думы о выдвижении обвинения и решение Совета Федерации об отрешении Президента Российской Федерации от должности, </w:t>
      </w:r>
      <w:r w:rsidRPr="00123149">
        <w:rPr>
          <w:rFonts w:eastAsia="Times New Roman"/>
          <w:b/>
          <w:color w:val="000000"/>
          <w:szCs w:val="28"/>
        </w:rPr>
        <w:t>о лишении неприкосновенности Президента Российской Федерации, прекратившего исполнение своих полномочий,</w:t>
      </w:r>
      <w:r>
        <w:rPr>
          <w:rFonts w:eastAsia="Times New Roman"/>
          <w:color w:val="000000"/>
          <w:szCs w:val="28"/>
        </w:rPr>
        <w:t xml:space="preserve"> должны быть приняты двумя третями голосов от общего числа </w:t>
      </w:r>
      <w:r w:rsidRPr="00123149">
        <w:rPr>
          <w:rFonts w:eastAsia="Times New Roman"/>
          <w:b/>
          <w:color w:val="000000"/>
          <w:szCs w:val="28"/>
        </w:rPr>
        <w:t>соответственно сенаторов Российской Федерации и депутатов Государственной Думы</w:t>
      </w:r>
      <w:r>
        <w:rPr>
          <w:rFonts w:eastAsia="Times New Roman"/>
          <w:color w:val="000000"/>
          <w:szCs w:val="28"/>
        </w:rPr>
        <w:t> по инициативе не менее одной трети депутатов Государственной Думы и при наличии заключения специальной комиссии, образованной</w:t>
      </w:r>
      <w:proofErr w:type="gramEnd"/>
      <w:r>
        <w:rPr>
          <w:rFonts w:eastAsia="Times New Roman"/>
          <w:color w:val="000000"/>
          <w:szCs w:val="28"/>
        </w:rPr>
        <w:t xml:space="preserve"> Государственной Думой.</w:t>
      </w:r>
    </w:p>
    <w:p w:rsidR="00123149" w:rsidRDefault="00123149" w:rsidP="0012314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3. Решение Совета Федерации об отрешении Президента Российской Федерации от должности, </w:t>
      </w:r>
      <w:r w:rsidRPr="00123149">
        <w:rPr>
          <w:rFonts w:eastAsia="Times New Roman"/>
          <w:b/>
          <w:color w:val="000000"/>
          <w:szCs w:val="28"/>
        </w:rPr>
        <w:t>о лишении неприкосновенности Президента Российской Федерации, прекратившего исполнение своих полномочий</w:t>
      </w:r>
      <w:r w:rsidRPr="00123149">
        <w:rPr>
          <w:rFonts w:eastAsia="Times New Roman"/>
          <w:color w:val="000000"/>
          <w:szCs w:val="28"/>
        </w:rPr>
        <w:t>, </w:t>
      </w:r>
      <w:r>
        <w:rPr>
          <w:rFonts w:eastAsia="Times New Roman"/>
          <w:color w:val="000000"/>
          <w:szCs w:val="28"/>
        </w:rPr>
        <w:t>должно быть принято не позднее чем в трехмесячный срок после выдвижения Государственной Думой обвинения против Президента </w:t>
      </w:r>
      <w:r w:rsidRPr="00123149">
        <w:rPr>
          <w:rFonts w:eastAsia="Times New Roman"/>
          <w:b/>
          <w:color w:val="000000"/>
          <w:szCs w:val="28"/>
        </w:rPr>
        <w:t>Российской Федерации</w:t>
      </w:r>
      <w:r w:rsidRPr="00123149">
        <w:rPr>
          <w:rFonts w:eastAsia="Times New Roman"/>
          <w:color w:val="000000"/>
          <w:szCs w:val="28"/>
        </w:rPr>
        <w:t>.</w:t>
      </w:r>
      <w:r>
        <w:rPr>
          <w:rFonts w:eastAsia="Times New Roman"/>
          <w:color w:val="000000"/>
          <w:szCs w:val="28"/>
        </w:rPr>
        <w:t xml:space="preserve"> Если в этот срок решение Совета Федерации не будет принято, обвинение против </w:t>
      </w:r>
      <w:r w:rsidRPr="00123149">
        <w:rPr>
          <w:rFonts w:eastAsia="Times New Roman"/>
          <w:color w:val="000000"/>
          <w:szCs w:val="28"/>
        </w:rPr>
        <w:t>Президента </w:t>
      </w:r>
      <w:r w:rsidRPr="00123149">
        <w:rPr>
          <w:rFonts w:eastAsia="Times New Roman"/>
          <w:b/>
          <w:color w:val="000000"/>
          <w:szCs w:val="28"/>
        </w:rPr>
        <w:t>Российской Федерации, Президента Российской Федерации, прекратившего исполнение своих полномочий,</w:t>
      </w:r>
      <w:r>
        <w:rPr>
          <w:rFonts w:eastAsia="Times New Roman"/>
          <w:b/>
          <w:color w:val="000000"/>
          <w:szCs w:val="28"/>
          <w:u w:val="single"/>
        </w:rPr>
        <w:t> </w:t>
      </w:r>
      <w:r>
        <w:rPr>
          <w:rFonts w:eastAsia="Times New Roman"/>
          <w:color w:val="000000"/>
          <w:szCs w:val="28"/>
        </w:rPr>
        <w:t>считается отклоненным.</w:t>
      </w:r>
    </w:p>
    <w:p w:rsidR="00BA69B5" w:rsidRDefault="00123149"/>
    <w:sectPr w:rsidR="00BA69B5" w:rsidSect="00F2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149"/>
    <w:rsid w:val="00123149"/>
    <w:rsid w:val="003C2B20"/>
    <w:rsid w:val="005E731C"/>
    <w:rsid w:val="00F2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4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1</cp:revision>
  <dcterms:created xsi:type="dcterms:W3CDTF">2020-06-04T14:49:00Z</dcterms:created>
  <dcterms:modified xsi:type="dcterms:W3CDTF">2020-06-04T14:51:00Z</dcterms:modified>
</cp:coreProperties>
</file>