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1A5E87" w:rsidP="001A5E87">
      <w:pPr>
        <w:widowControl w:val="0"/>
        <w:autoSpaceDE w:val="0"/>
        <w:autoSpaceDN w:val="0"/>
        <w:adjustRightInd w:val="0"/>
        <w:ind w:firstLine="540"/>
        <w:rPr>
          <w:rFonts w:cs="Calibri"/>
          <w:lang w:val="en-US"/>
        </w:rPr>
      </w:pPr>
      <w:r>
        <w:rPr>
          <w:rFonts w:cs="Calibri"/>
        </w:rPr>
        <w:t xml:space="preserve">                                                                   </w:t>
      </w:r>
      <w:r w:rsidR="0027006B">
        <w:rPr>
          <w:rFonts w:cs="Calibri"/>
          <w:noProof/>
        </w:rPr>
        <w:drawing>
          <wp:inline distT="0" distB="0" distL="0" distR="0">
            <wp:extent cx="1038225" cy="1063343"/>
            <wp:effectExtent l="0" t="0" r="0" b="381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E932AB" w:rsidRDefault="0027006B" w:rsidP="0027006B">
      <w:pPr>
        <w:pStyle w:val="2"/>
        <w:pBdr>
          <w:bottom w:val="double" w:sz="6" w:space="1" w:color="auto"/>
        </w:pBdr>
        <w:jc w:val="center"/>
        <w:rPr>
          <w:b/>
          <w:color w:val="A6A6A6" w:themeColor="background1" w:themeShade="A6"/>
          <w:sz w:val="22"/>
          <w:szCs w:val="22"/>
        </w:rPr>
      </w:pPr>
      <w:r w:rsidRPr="00E932AB">
        <w:rPr>
          <w:b/>
          <w:color w:val="A6A6A6" w:themeColor="background1" w:themeShade="A6"/>
          <w:sz w:val="22"/>
          <w:szCs w:val="22"/>
        </w:rPr>
        <w:t>УПРАВЛЕНИЕ ФЕДЕРАЛЬНОЙ НАЛОГОВОЙ СЛУЖБЫ</w:t>
      </w:r>
    </w:p>
    <w:p w:rsidR="00E34B34" w:rsidRPr="00E932AB" w:rsidRDefault="0027006B" w:rsidP="0027006B">
      <w:pPr>
        <w:pStyle w:val="2"/>
        <w:pBdr>
          <w:bottom w:val="double" w:sz="6" w:space="1" w:color="auto"/>
        </w:pBdr>
        <w:jc w:val="center"/>
        <w:rPr>
          <w:b/>
          <w:color w:val="A6A6A6" w:themeColor="background1" w:themeShade="A6"/>
          <w:sz w:val="22"/>
          <w:szCs w:val="22"/>
        </w:rPr>
      </w:pPr>
      <w:r w:rsidRPr="00E932AB">
        <w:rPr>
          <w:b/>
          <w:color w:val="A6A6A6" w:themeColor="background1" w:themeShade="A6"/>
          <w:sz w:val="22"/>
          <w:szCs w:val="22"/>
        </w:rPr>
        <w:t>ПО ВЛАДИМИРСКОЙ ОБЛАСТИ</w:t>
      </w:r>
    </w:p>
    <w:p w:rsidR="00E34B34" w:rsidRPr="00BE25FE" w:rsidRDefault="00E34B34" w:rsidP="00E34B34">
      <w:pPr>
        <w:rPr>
          <w:sz w:val="16"/>
          <w:szCs w:val="16"/>
        </w:rPr>
      </w:pPr>
    </w:p>
    <w:p w:rsidR="00E34B34" w:rsidRPr="00BA405E" w:rsidRDefault="00E34B34" w:rsidP="00E34B3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405E">
        <w:rPr>
          <w:rFonts w:ascii="Times New Roman" w:eastAsia="Times New Roman" w:hAnsi="Times New Roman" w:cs="Times New Roman"/>
          <w:b/>
          <w:sz w:val="28"/>
          <w:szCs w:val="28"/>
        </w:rPr>
        <w:t>В январе 2019 года в налоговых органах Владимирской области стартовала Декларационная кампания 2019</w:t>
      </w:r>
    </w:p>
    <w:p w:rsidR="00E34B34" w:rsidRPr="00BE25FE" w:rsidRDefault="00E34B34" w:rsidP="00E34B34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color w:val="405965"/>
          <w:sz w:val="16"/>
          <w:szCs w:val="16"/>
        </w:rPr>
      </w:pPr>
    </w:p>
    <w:p w:rsidR="00E34B34" w:rsidRPr="003823D6" w:rsidRDefault="00E34B34" w:rsidP="00F2518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3D6">
        <w:rPr>
          <w:rFonts w:ascii="Times New Roman" w:eastAsia="Times New Roman" w:hAnsi="Times New Roman" w:cs="Times New Roman"/>
          <w:sz w:val="26"/>
          <w:szCs w:val="26"/>
        </w:rPr>
        <w:t xml:space="preserve">УФНС России по Владимирской области напоминает, что </w:t>
      </w:r>
      <w:proofErr w:type="gramStart"/>
      <w:r w:rsidRPr="003823D6">
        <w:rPr>
          <w:rFonts w:ascii="Times New Roman" w:eastAsia="Times New Roman" w:hAnsi="Times New Roman" w:cs="Times New Roman"/>
          <w:sz w:val="26"/>
          <w:szCs w:val="26"/>
        </w:rPr>
        <w:t>отчитаться о доходах</w:t>
      </w:r>
      <w:proofErr w:type="gramEnd"/>
      <w:r w:rsidRPr="003823D6">
        <w:rPr>
          <w:rFonts w:ascii="Times New Roman" w:eastAsia="Times New Roman" w:hAnsi="Times New Roman" w:cs="Times New Roman"/>
          <w:sz w:val="26"/>
          <w:szCs w:val="26"/>
        </w:rPr>
        <w:t>, полученных в 2018 году, необходимо не позднее 30 апреля 2019 года.</w:t>
      </w:r>
      <w:r w:rsidR="00BE25FE">
        <w:rPr>
          <w:rFonts w:ascii="Times New Roman" w:eastAsia="Times New Roman" w:hAnsi="Times New Roman" w:cs="Times New Roman"/>
          <w:sz w:val="26"/>
          <w:szCs w:val="26"/>
        </w:rPr>
        <w:tab/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ab/>
      </w:r>
      <w:r w:rsidRPr="003823D6">
        <w:rPr>
          <w:rFonts w:ascii="Times New Roman" w:eastAsia="Times New Roman" w:hAnsi="Times New Roman" w:cs="Times New Roman"/>
          <w:sz w:val="26"/>
          <w:szCs w:val="26"/>
        </w:rPr>
        <w:t>Представить декларацию необходимо тем, кто в 2018 году продал недвижимость, находившуюся в собственности меньше минимального срока владения, получил дорогие подарки не от близких родственников или доходы из-за границы, сдавал имущество в аренду и другое.</w:t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ab/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ab/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ab/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ab/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ab/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ab/>
      </w:r>
      <w:r w:rsidR="00BE25FE">
        <w:rPr>
          <w:rFonts w:ascii="Times New Roman" w:eastAsia="Times New Roman" w:hAnsi="Times New Roman" w:cs="Times New Roman"/>
          <w:sz w:val="26"/>
          <w:szCs w:val="26"/>
        </w:rPr>
        <w:tab/>
      </w:r>
      <w:r w:rsidR="00BE25FE">
        <w:rPr>
          <w:rFonts w:ascii="Times New Roman" w:eastAsia="Times New Roman" w:hAnsi="Times New Roman" w:cs="Times New Roman"/>
          <w:sz w:val="26"/>
          <w:szCs w:val="26"/>
        </w:rPr>
        <w:tab/>
      </w:r>
      <w:r w:rsidRPr="003823D6">
        <w:rPr>
          <w:rFonts w:ascii="Times New Roman" w:eastAsia="Times New Roman" w:hAnsi="Times New Roman" w:cs="Times New Roman"/>
          <w:sz w:val="26"/>
          <w:szCs w:val="26"/>
        </w:rPr>
        <w:t>Также сообщить о своих доходах должны индивидуальные предприниматели, нотариусы, адвокаты, учредившие адвокатские кабинеты, физические лица, с полученных доходов которых не был удержан налог налоговым агентом.</w:t>
      </w:r>
    </w:p>
    <w:p w:rsidR="00E34B34" w:rsidRPr="003823D6" w:rsidRDefault="00E34B34" w:rsidP="00F2518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3D6">
        <w:rPr>
          <w:rFonts w:ascii="Times New Roman" w:eastAsia="Times New Roman" w:hAnsi="Times New Roman" w:cs="Times New Roman"/>
          <w:sz w:val="26"/>
          <w:szCs w:val="26"/>
        </w:rPr>
        <w:t xml:space="preserve">Декларацию необходимо представить в налоговую инспекцию по месту жительства любым удобным способом: </w:t>
      </w:r>
      <w:r w:rsidR="00935CC2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3823D6">
        <w:rPr>
          <w:rFonts w:ascii="Times New Roman" w:eastAsia="Times New Roman" w:hAnsi="Times New Roman" w:cs="Times New Roman"/>
          <w:sz w:val="26"/>
          <w:szCs w:val="26"/>
        </w:rPr>
        <w:t>ично</w:t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35CC2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3823D6">
        <w:rPr>
          <w:rFonts w:ascii="Times New Roman" w:eastAsia="Times New Roman" w:hAnsi="Times New Roman" w:cs="Times New Roman"/>
          <w:sz w:val="26"/>
          <w:szCs w:val="26"/>
        </w:rPr>
        <w:t>ерез представителя</w:t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823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5CC2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823D6">
        <w:rPr>
          <w:rFonts w:ascii="Times New Roman" w:eastAsia="Times New Roman" w:hAnsi="Times New Roman" w:cs="Times New Roman"/>
          <w:sz w:val="26"/>
          <w:szCs w:val="26"/>
        </w:rPr>
        <w:t>о почте</w:t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3823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5CC2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823D6">
        <w:rPr>
          <w:rFonts w:ascii="Times New Roman" w:eastAsia="Times New Roman" w:hAnsi="Times New Roman" w:cs="Times New Roman"/>
          <w:sz w:val="26"/>
          <w:szCs w:val="26"/>
        </w:rPr>
        <w:t>о телекоммуникационным каналам связи</w:t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35CC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823D6">
        <w:rPr>
          <w:rFonts w:ascii="Times New Roman" w:eastAsia="Times New Roman" w:hAnsi="Times New Roman" w:cs="Times New Roman"/>
          <w:sz w:val="26"/>
          <w:szCs w:val="26"/>
        </w:rPr>
        <w:t xml:space="preserve"> помощью электронного сервиса ФНС России «Личный кабинет налогоплательщика для физических лиц»</w:t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>.</w:t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ab/>
      </w:r>
      <w:r w:rsidR="00F25186" w:rsidRPr="003823D6">
        <w:rPr>
          <w:rFonts w:ascii="Times New Roman" w:eastAsia="Times New Roman" w:hAnsi="Times New Roman" w:cs="Times New Roman"/>
          <w:sz w:val="26"/>
          <w:szCs w:val="26"/>
        </w:rPr>
        <w:tab/>
      </w:r>
      <w:r w:rsidR="00BE25FE">
        <w:rPr>
          <w:rFonts w:ascii="Times New Roman" w:eastAsia="Times New Roman" w:hAnsi="Times New Roman" w:cs="Times New Roman"/>
          <w:sz w:val="26"/>
          <w:szCs w:val="26"/>
        </w:rPr>
        <w:tab/>
      </w:r>
      <w:r w:rsidR="00C65B61">
        <w:rPr>
          <w:rFonts w:ascii="Times New Roman" w:eastAsia="Times New Roman" w:hAnsi="Times New Roman" w:cs="Times New Roman"/>
          <w:sz w:val="26"/>
          <w:szCs w:val="26"/>
        </w:rPr>
        <w:tab/>
      </w:r>
      <w:r w:rsidRPr="003823D6">
        <w:rPr>
          <w:rFonts w:ascii="Times New Roman" w:eastAsia="Times New Roman" w:hAnsi="Times New Roman" w:cs="Times New Roman"/>
          <w:sz w:val="26"/>
          <w:szCs w:val="26"/>
        </w:rPr>
        <w:t>Заплатить налог на доходы физических лиц по поданной декларации необходимо до 15 июля 2019 года.</w:t>
      </w:r>
    </w:p>
    <w:p w:rsidR="00E34B34" w:rsidRPr="003823D6" w:rsidRDefault="00F25186" w:rsidP="00F25186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3D6">
        <w:rPr>
          <w:rFonts w:ascii="Times New Roman" w:eastAsia="Times New Roman" w:hAnsi="Times New Roman" w:cs="Times New Roman"/>
          <w:sz w:val="26"/>
          <w:szCs w:val="26"/>
        </w:rPr>
        <w:tab/>
      </w:r>
      <w:r w:rsidR="00E34B34" w:rsidRPr="003823D6">
        <w:rPr>
          <w:rFonts w:ascii="Times New Roman" w:eastAsia="Times New Roman" w:hAnsi="Times New Roman" w:cs="Times New Roman"/>
          <w:sz w:val="26"/>
          <w:szCs w:val="26"/>
        </w:rPr>
        <w:t>Оплату можно осуществить с помощью электронных сервисов ФНС России: «Заплати налоги», «Личный кабинет налогоплательщика для физических лиц».</w:t>
      </w:r>
    </w:p>
    <w:p w:rsidR="00E34B34" w:rsidRPr="003823D6" w:rsidRDefault="00E34B34" w:rsidP="00F2518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3D6">
        <w:rPr>
          <w:rFonts w:ascii="Times New Roman" w:eastAsia="Times New Roman" w:hAnsi="Times New Roman" w:cs="Times New Roman"/>
          <w:sz w:val="26"/>
          <w:szCs w:val="26"/>
        </w:rPr>
        <w:t>Для тех, кто не представит декларации до 30 апреля или не заплатит налог вовремя, предусмотрены штрафные санкции. За непредставление декларации в срок придется заплатить 5 процентов от не уплаченной в срок суммы налога за каждый месяц, но не более 30 процентов этой суммы и не менее одной тысячи рублей. Штраф за неуплату НДФЛ составляет 20% от суммы неуплаченного налога.</w:t>
      </w:r>
    </w:p>
    <w:p w:rsidR="00E34B34" w:rsidRPr="003823D6" w:rsidRDefault="00E34B34" w:rsidP="00F2518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3D6">
        <w:rPr>
          <w:rFonts w:ascii="Times New Roman" w:eastAsia="Times New Roman" w:hAnsi="Times New Roman" w:cs="Times New Roman"/>
          <w:sz w:val="26"/>
          <w:szCs w:val="26"/>
        </w:rPr>
        <w:t>Дополнительно разъясняем, что подать декларацию в налоговый орган с целью получения налогового вычета (социальный, имущественный) налогоплательщик может в любое время в течение года.</w:t>
      </w:r>
    </w:p>
    <w:p w:rsidR="00E34B34" w:rsidRPr="003823D6" w:rsidRDefault="00E34B34" w:rsidP="00F25186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23D6">
        <w:rPr>
          <w:rFonts w:ascii="Times New Roman" w:eastAsia="Times New Roman" w:hAnsi="Times New Roman" w:cs="Times New Roman"/>
          <w:sz w:val="26"/>
          <w:szCs w:val="26"/>
        </w:rPr>
        <w:t xml:space="preserve">УФНС России по Владимирской области обращает внимание, что с 2019 года действует новая форма налоговой декларации 3-НДФЛ (утверждена приказом ФНС России от 03.10.2018 № ММВ-7-11/569@), в которой </w:t>
      </w:r>
      <w:proofErr w:type="gramStart"/>
      <w:r w:rsidRPr="003823D6">
        <w:rPr>
          <w:rFonts w:ascii="Times New Roman" w:eastAsia="Times New Roman" w:hAnsi="Times New Roman" w:cs="Times New Roman"/>
          <w:sz w:val="26"/>
          <w:szCs w:val="26"/>
        </w:rPr>
        <w:t>значительно сокращено</w:t>
      </w:r>
      <w:proofErr w:type="gramEnd"/>
      <w:r w:rsidRPr="003823D6">
        <w:rPr>
          <w:rFonts w:ascii="Times New Roman" w:eastAsia="Times New Roman" w:hAnsi="Times New Roman" w:cs="Times New Roman"/>
          <w:sz w:val="26"/>
          <w:szCs w:val="26"/>
        </w:rPr>
        <w:t xml:space="preserve"> количество показателей обязательных к заполнению для удобства налогоплательщика.</w:t>
      </w:r>
    </w:p>
    <w:p w:rsidR="0027006B" w:rsidRPr="003823D6" w:rsidRDefault="0055322D" w:rsidP="00C65B61">
      <w:pPr>
        <w:shd w:val="clear" w:color="auto" w:fill="FFFFFF"/>
        <w:spacing w:after="0" w:line="336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E34B34" w:rsidRPr="003823D6">
        <w:rPr>
          <w:rFonts w:ascii="Times New Roman" w:eastAsia="Times New Roman" w:hAnsi="Times New Roman" w:cs="Times New Roman"/>
          <w:sz w:val="26"/>
          <w:szCs w:val="26"/>
        </w:rPr>
        <w:t>В «Личном кабинете физического лица» можно заполнить декларацию по форме 3-НДФЛ (или скачать программу для заполнения), бесплатно создать неквалифицированную электронную подпись и направить в инспекцию по месту жительства налоговую декларацию, и комплект документов, прилагаемых к декларации.</w:t>
      </w:r>
    </w:p>
    <w:sectPr w:rsidR="0027006B" w:rsidRPr="003823D6" w:rsidSect="00CC6FAC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05FCD"/>
    <w:rsid w:val="0015107D"/>
    <w:rsid w:val="001A5E87"/>
    <w:rsid w:val="002073BA"/>
    <w:rsid w:val="0027006B"/>
    <w:rsid w:val="002A01E7"/>
    <w:rsid w:val="002B5264"/>
    <w:rsid w:val="002D2EA8"/>
    <w:rsid w:val="003823D6"/>
    <w:rsid w:val="003A51BD"/>
    <w:rsid w:val="00406825"/>
    <w:rsid w:val="00474A08"/>
    <w:rsid w:val="004C0E4D"/>
    <w:rsid w:val="0055322D"/>
    <w:rsid w:val="005821FF"/>
    <w:rsid w:val="005F74DE"/>
    <w:rsid w:val="00714CE9"/>
    <w:rsid w:val="00730B6D"/>
    <w:rsid w:val="00747B02"/>
    <w:rsid w:val="00754C20"/>
    <w:rsid w:val="00762CD2"/>
    <w:rsid w:val="00791F76"/>
    <w:rsid w:val="007A4174"/>
    <w:rsid w:val="007C3165"/>
    <w:rsid w:val="008B134D"/>
    <w:rsid w:val="008B307B"/>
    <w:rsid w:val="00935CC2"/>
    <w:rsid w:val="009B70AC"/>
    <w:rsid w:val="00BA0E36"/>
    <w:rsid w:val="00BA405E"/>
    <w:rsid w:val="00BA5659"/>
    <w:rsid w:val="00BD0B5E"/>
    <w:rsid w:val="00BE25FE"/>
    <w:rsid w:val="00C13655"/>
    <w:rsid w:val="00C23394"/>
    <w:rsid w:val="00C65B61"/>
    <w:rsid w:val="00C93663"/>
    <w:rsid w:val="00CC6FAC"/>
    <w:rsid w:val="00D94C35"/>
    <w:rsid w:val="00DF129D"/>
    <w:rsid w:val="00E06175"/>
    <w:rsid w:val="00E34B34"/>
    <w:rsid w:val="00E44A24"/>
    <w:rsid w:val="00E932AB"/>
    <w:rsid w:val="00EC5D22"/>
    <w:rsid w:val="00F25186"/>
    <w:rsid w:val="00F73938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Фаронова Елена Рудольфовна</cp:lastModifiedBy>
  <cp:revision>14</cp:revision>
  <dcterms:created xsi:type="dcterms:W3CDTF">2019-02-20T12:48:00Z</dcterms:created>
  <dcterms:modified xsi:type="dcterms:W3CDTF">2019-02-20T13:03:00Z</dcterms:modified>
</cp:coreProperties>
</file>