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D" w:rsidRDefault="00ED13AD" w:rsidP="002576FF">
      <w:pPr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E62F40">
            <w:pPr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E62F40">
              <w:rPr>
                <w:i/>
              </w:rPr>
              <w:t>помещения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E62F40">
            <w:pPr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</w:t>
            </w:r>
            <w:proofErr w:type="gramStart"/>
            <w:r w:rsidR="000D48BF">
              <w:rPr>
                <w:i/>
              </w:rPr>
              <w:t>г</w:t>
            </w:r>
            <w:proofErr w:type="gramEnd"/>
            <w:r w:rsidR="000D48BF">
              <w:rPr>
                <w:i/>
              </w:rPr>
              <w:t>. Ковров,</w:t>
            </w:r>
          </w:p>
          <w:p w:rsidR="00635C1A" w:rsidRPr="00E62F40" w:rsidRDefault="00D612E1" w:rsidP="00E62F40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E62F40">
              <w:rPr>
                <w:i/>
              </w:rPr>
              <w:t>Фрунзе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E62F40">
              <w:rPr>
                <w:i/>
              </w:rPr>
              <w:t xml:space="preserve">10, помещение </w:t>
            </w:r>
            <w:r w:rsidR="00E62F40">
              <w:rPr>
                <w:i/>
                <w:lang w:val="en-US"/>
              </w:rPr>
              <w:t>I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</w:t>
      </w:r>
      <w:proofErr w:type="gramEnd"/>
      <w:r w:rsidRPr="00B10174">
        <w:t xml:space="preserve">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E62F40">
        <w:t>0</w:t>
      </w:r>
      <w:r w:rsidR="0027026D">
        <w:t>5</w:t>
      </w:r>
      <w:r w:rsidR="00E62F40">
        <w:t>.10</w:t>
      </w:r>
      <w:r w:rsidR="00325989">
        <w:t>.20</w:t>
      </w:r>
      <w:r w:rsidR="00ED13AD">
        <w:t>20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E62F40">
        <w:t>103</w:t>
      </w:r>
      <w:r w:rsidR="00325989" w:rsidRPr="00325989">
        <w:t>/20</w:t>
      </w:r>
      <w:r w:rsidR="00ED13AD">
        <w:t>20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="005327C6">
        <w:t xml:space="preserve">б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D612E1" w:rsidRPr="00325989">
        <w:t xml:space="preserve"> – нежилого </w:t>
      </w:r>
      <w:r w:rsidR="008C50D1">
        <w:t>помещения</w:t>
      </w:r>
      <w:r w:rsidRPr="00325989">
        <w:t xml:space="preserve">, </w:t>
      </w:r>
      <w:r w:rsidR="000D48BF">
        <w:t>адрес (местонахождение) объекта</w:t>
      </w:r>
      <w:r w:rsidRPr="00325989">
        <w:t xml:space="preserve">: </w:t>
      </w:r>
      <w:r w:rsidR="006D5A3E" w:rsidRPr="00325989">
        <w:t>Владимирская область,</w:t>
      </w:r>
      <w:r w:rsidR="000D48BF">
        <w:t xml:space="preserve"> </w:t>
      </w:r>
      <w:r w:rsidR="00D34592">
        <w:t>г. Ковров</w:t>
      </w:r>
      <w:r w:rsidR="00273306" w:rsidRPr="00325989">
        <w:t>,</w:t>
      </w:r>
      <w:r w:rsidR="00D612E1" w:rsidRPr="00325989">
        <w:t xml:space="preserve"> ул. </w:t>
      </w:r>
      <w:r w:rsidR="008C50D1">
        <w:t>Фрунзе</w:t>
      </w:r>
      <w:r w:rsidR="00EA2F67">
        <w:t>,</w:t>
      </w:r>
      <w:r w:rsidR="00D612E1" w:rsidRPr="00325989">
        <w:t xml:space="preserve"> д.</w:t>
      </w:r>
      <w:r w:rsidR="008C50D1">
        <w:t xml:space="preserve">10, помещение </w:t>
      </w:r>
      <w:r w:rsidR="008C50D1">
        <w:rPr>
          <w:lang w:val="en-US"/>
        </w:rPr>
        <w:t>I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8C50D1">
        <w:t>0</w:t>
      </w:r>
      <w:r w:rsidR="0027026D">
        <w:t>5</w:t>
      </w:r>
      <w:r w:rsidR="004F33A3">
        <w:t>.</w:t>
      </w:r>
      <w:r w:rsidR="008C50D1">
        <w:t>10</w:t>
      </w:r>
      <w:r w:rsidR="00ED13AD">
        <w:t>.2020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621764" w:rsidRPr="00B10174" w:rsidRDefault="00621764" w:rsidP="008C50D1">
      <w:pPr>
        <w:ind w:firstLine="567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8C50D1">
        <w:t>Фрунзе</w:t>
      </w:r>
      <w:r w:rsidR="0027026D" w:rsidRPr="00325989">
        <w:t>, д.</w:t>
      </w:r>
      <w:r w:rsidR="008C50D1">
        <w:t xml:space="preserve"> 10</w:t>
      </w:r>
      <w:r w:rsidRPr="00B10174">
        <w:t>,</w:t>
      </w:r>
      <w:r w:rsidR="008C50D1">
        <w:t xml:space="preserve"> помещение </w:t>
      </w:r>
      <w:r w:rsidR="008C50D1">
        <w:rPr>
          <w:lang w:val="en-US"/>
        </w:rPr>
        <w:t>I</w:t>
      </w:r>
      <w:r w:rsidR="008C50D1">
        <w:t>,</w:t>
      </w:r>
      <w:r w:rsidR="00D612E1">
        <w:t xml:space="preserve"> площадью </w:t>
      </w:r>
      <w:r w:rsidR="008C50D1">
        <w:t>56,2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0E1CA0" w:rsidRPr="00B10174" w:rsidRDefault="000E1CA0" w:rsidP="000E1CA0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0900B6"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20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B05CC3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B05CC3">
        <w:rPr>
          <w:b/>
          <w:bCs/>
          <w:sz w:val="28"/>
          <w:szCs w:val="28"/>
        </w:rPr>
        <w:t>Фрунзе</w:t>
      </w:r>
      <w:r w:rsidRPr="00B05CC3">
        <w:rPr>
          <w:b/>
          <w:bCs/>
          <w:sz w:val="28"/>
          <w:szCs w:val="28"/>
        </w:rPr>
        <w:t xml:space="preserve">, д. </w:t>
      </w:r>
      <w:r w:rsidR="00B05CC3">
        <w:rPr>
          <w:b/>
          <w:bCs/>
          <w:sz w:val="28"/>
          <w:szCs w:val="28"/>
        </w:rPr>
        <w:t xml:space="preserve">10, помещение </w:t>
      </w:r>
      <w:r w:rsidR="00B05CC3">
        <w:rPr>
          <w:b/>
          <w:bCs/>
          <w:sz w:val="28"/>
          <w:szCs w:val="28"/>
          <w:lang w:val="en-US"/>
        </w:rPr>
        <w:t>I</w:t>
      </w:r>
    </w:p>
    <w:p w:rsidR="00635C1A" w:rsidRPr="00B10174" w:rsidRDefault="00635C1A" w:rsidP="00635C1A"/>
    <w:p w:rsidR="002A6EFC" w:rsidRDefault="00635C1A" w:rsidP="00B05CC3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B05CC3" w:rsidP="00B05CC3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</w:t>
      </w:r>
      <w:r w:rsidR="00D34592" w:rsidRPr="00D34592">
        <w:rPr>
          <w:bCs/>
          <w:szCs w:val="24"/>
        </w:rPr>
        <w:t>, этаж</w:t>
      </w:r>
      <w:r>
        <w:rPr>
          <w:bCs/>
          <w:szCs w:val="24"/>
        </w:rPr>
        <w:t>: 1</w:t>
      </w:r>
      <w:r w:rsidR="00D34592" w:rsidRPr="00D34592">
        <w:rPr>
          <w:bCs/>
          <w:szCs w:val="24"/>
        </w:rPr>
        <w:t>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площадь</w:t>
      </w:r>
      <w:r w:rsidR="00691C75">
        <w:rPr>
          <w:bCs/>
          <w:szCs w:val="24"/>
        </w:rPr>
        <w:t>ю 56,2</w:t>
      </w:r>
      <w:r w:rsidR="00E23C05">
        <w:rPr>
          <w:bCs/>
          <w:szCs w:val="24"/>
        </w:rPr>
        <w:t xml:space="preserve">, </w:t>
      </w:r>
      <w:r w:rsidR="00D34592" w:rsidRPr="00D34592">
        <w:rPr>
          <w:bCs/>
          <w:szCs w:val="24"/>
        </w:rPr>
        <w:t>кв.м., адрес: Владимирская обл</w:t>
      </w:r>
      <w:r w:rsidR="008D4AE6">
        <w:rPr>
          <w:bCs/>
          <w:szCs w:val="24"/>
        </w:rPr>
        <w:t>асть</w:t>
      </w:r>
      <w:r w:rsidR="00D34592" w:rsidRPr="00D34592">
        <w:rPr>
          <w:bCs/>
          <w:szCs w:val="24"/>
        </w:rPr>
        <w:t xml:space="preserve">, </w:t>
      </w:r>
      <w:proofErr w:type="gramStart"/>
      <w:r w:rsidR="00D34592" w:rsidRPr="00D34592">
        <w:rPr>
          <w:bCs/>
          <w:szCs w:val="24"/>
        </w:rPr>
        <w:t>г</w:t>
      </w:r>
      <w:proofErr w:type="gramEnd"/>
      <w:r w:rsidR="00D34592" w:rsidRPr="00D34592">
        <w:rPr>
          <w:bCs/>
          <w:szCs w:val="24"/>
        </w:rPr>
        <w:t xml:space="preserve">. Ковров, ул. </w:t>
      </w:r>
      <w:r w:rsidR="00FA5BD7">
        <w:rPr>
          <w:bCs/>
          <w:szCs w:val="24"/>
        </w:rPr>
        <w:t>Фрунзе</w:t>
      </w:r>
      <w:r w:rsidR="00D34592" w:rsidRPr="00D34592">
        <w:rPr>
          <w:bCs/>
          <w:szCs w:val="24"/>
        </w:rPr>
        <w:t xml:space="preserve">, д. </w:t>
      </w:r>
      <w:r w:rsidR="00FA5BD7">
        <w:rPr>
          <w:bCs/>
          <w:szCs w:val="24"/>
        </w:rPr>
        <w:t>10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помещении </w:t>
      </w:r>
      <w:r w:rsidR="00FA5BD7">
        <w:rPr>
          <w:szCs w:val="24"/>
          <w:lang w:val="en-US"/>
        </w:rPr>
        <w:t>I</w:t>
      </w:r>
      <w:r w:rsidR="00FA5BD7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E23C05">
        <w:rPr>
          <w:szCs w:val="24"/>
        </w:rPr>
        <w:t>4</w:t>
      </w:r>
      <w:r w:rsidR="00FA5BD7">
        <w:rPr>
          <w:szCs w:val="24"/>
        </w:rPr>
        <w:t>602</w:t>
      </w:r>
      <w:r w:rsidR="004F33A3">
        <w:rPr>
          <w:szCs w:val="24"/>
        </w:rPr>
        <w:t>:</w:t>
      </w:r>
      <w:r w:rsidR="00FA5BD7">
        <w:rPr>
          <w:szCs w:val="24"/>
        </w:rPr>
        <w:t>31</w:t>
      </w:r>
      <w:r w:rsidR="00E23C05">
        <w:rPr>
          <w:szCs w:val="24"/>
        </w:rPr>
        <w:t>1</w:t>
      </w:r>
      <w:r w:rsidR="004F33A3">
        <w:rPr>
          <w:szCs w:val="24"/>
        </w:rPr>
        <w:t>.</w:t>
      </w:r>
    </w:p>
    <w:p w:rsidR="00FA5BD7" w:rsidRDefault="00FA5BD7" w:rsidP="00B05CC3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FA5BD7">
        <w:rPr>
          <w:szCs w:val="24"/>
        </w:rPr>
        <w:t>1 660 640</w:t>
      </w:r>
      <w:r w:rsidR="004F33A3">
        <w:rPr>
          <w:szCs w:val="24"/>
        </w:rPr>
        <w:t xml:space="preserve"> (</w:t>
      </w:r>
      <w:r w:rsidR="00FA5BD7">
        <w:rPr>
          <w:szCs w:val="24"/>
        </w:rPr>
        <w:t>один</w:t>
      </w:r>
      <w:r w:rsidR="00E23C05">
        <w:rPr>
          <w:szCs w:val="24"/>
        </w:rPr>
        <w:t xml:space="preserve"> миллион </w:t>
      </w:r>
      <w:r w:rsidR="00FA5BD7">
        <w:rPr>
          <w:szCs w:val="24"/>
        </w:rPr>
        <w:t>шесть</w:t>
      </w:r>
      <w:r w:rsidR="00E23C05">
        <w:rPr>
          <w:szCs w:val="24"/>
        </w:rPr>
        <w:t xml:space="preserve">сот </w:t>
      </w:r>
      <w:r w:rsidR="00FA5BD7">
        <w:rPr>
          <w:szCs w:val="24"/>
        </w:rPr>
        <w:t>шестьдесят</w:t>
      </w:r>
      <w:r w:rsidR="00E23C05">
        <w:rPr>
          <w:szCs w:val="24"/>
        </w:rPr>
        <w:t xml:space="preserve"> </w:t>
      </w:r>
      <w:r w:rsidR="00FA5BD7">
        <w:rPr>
          <w:szCs w:val="24"/>
        </w:rPr>
        <w:t>тысяч</w:t>
      </w:r>
      <w:r w:rsidR="00E23C05">
        <w:rPr>
          <w:szCs w:val="24"/>
        </w:rPr>
        <w:t xml:space="preserve"> </w:t>
      </w:r>
      <w:r w:rsidR="00FA5BD7">
        <w:rPr>
          <w:szCs w:val="24"/>
        </w:rPr>
        <w:t>шестьсот</w:t>
      </w:r>
      <w:r w:rsidR="00E23C05">
        <w:rPr>
          <w:szCs w:val="24"/>
        </w:rPr>
        <w:t xml:space="preserve"> </w:t>
      </w:r>
      <w:r w:rsidR="00FA5BD7">
        <w:rPr>
          <w:szCs w:val="24"/>
        </w:rPr>
        <w:t>сорок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 xml:space="preserve"> (с учетом НДС).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576FF"/>
    <w:rsid w:val="0027026D"/>
    <w:rsid w:val="00273306"/>
    <w:rsid w:val="00281908"/>
    <w:rsid w:val="00285A12"/>
    <w:rsid w:val="00285B7A"/>
    <w:rsid w:val="002A6EFC"/>
    <w:rsid w:val="002C5B57"/>
    <w:rsid w:val="002E5E25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96E78"/>
    <w:rsid w:val="005C73CB"/>
    <w:rsid w:val="005D2B3F"/>
    <w:rsid w:val="00603344"/>
    <w:rsid w:val="00621764"/>
    <w:rsid w:val="00635C1A"/>
    <w:rsid w:val="0066450F"/>
    <w:rsid w:val="00675A31"/>
    <w:rsid w:val="00687D5D"/>
    <w:rsid w:val="00691C75"/>
    <w:rsid w:val="006D5A3E"/>
    <w:rsid w:val="00715F46"/>
    <w:rsid w:val="007313D4"/>
    <w:rsid w:val="0078286C"/>
    <w:rsid w:val="00786F76"/>
    <w:rsid w:val="007C7848"/>
    <w:rsid w:val="007E5C08"/>
    <w:rsid w:val="00870908"/>
    <w:rsid w:val="008765D4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5EB4"/>
    <w:rsid w:val="00BB3604"/>
    <w:rsid w:val="00BF6FD8"/>
    <w:rsid w:val="00C10420"/>
    <w:rsid w:val="00C12526"/>
    <w:rsid w:val="00C1571E"/>
    <w:rsid w:val="00C16C28"/>
    <w:rsid w:val="00C26614"/>
    <w:rsid w:val="00C36668"/>
    <w:rsid w:val="00C662EF"/>
    <w:rsid w:val="00CB4C6D"/>
    <w:rsid w:val="00CC70EE"/>
    <w:rsid w:val="00CE688F"/>
    <w:rsid w:val="00CF112F"/>
    <w:rsid w:val="00CF6F61"/>
    <w:rsid w:val="00D34592"/>
    <w:rsid w:val="00D5182C"/>
    <w:rsid w:val="00D612E1"/>
    <w:rsid w:val="00D756BC"/>
    <w:rsid w:val="00D8557F"/>
    <w:rsid w:val="00D90C1B"/>
    <w:rsid w:val="00E06090"/>
    <w:rsid w:val="00E23C05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A5BD7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12</cp:revision>
  <cp:lastPrinted>2020-10-07T12:35:00Z</cp:lastPrinted>
  <dcterms:created xsi:type="dcterms:W3CDTF">2020-05-26T09:43:00Z</dcterms:created>
  <dcterms:modified xsi:type="dcterms:W3CDTF">2020-10-12T10:15:00Z</dcterms:modified>
</cp:coreProperties>
</file>