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E2" w:rsidRDefault="00546DE2" w:rsidP="009203B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646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46DE2" w:rsidRDefault="00546DE2" w:rsidP="008F6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</w:p>
    <w:p w:rsidR="00546DE2" w:rsidRPr="009203BE" w:rsidRDefault="00546DE2" w:rsidP="008F646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«10» февраля 2015г. № 300</w:t>
      </w:r>
    </w:p>
    <w:p w:rsidR="00546DE2" w:rsidRDefault="00546DE2" w:rsidP="008F6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DE2" w:rsidRPr="00071ACD" w:rsidRDefault="00546DE2" w:rsidP="008F64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6DE2" w:rsidRPr="00071ACD" w:rsidRDefault="00546DE2" w:rsidP="006D52B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71AC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46DE2" w:rsidRPr="00071ACD" w:rsidRDefault="00546DE2" w:rsidP="006D52B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71ACD">
        <w:rPr>
          <w:rFonts w:ascii="Times New Roman" w:hAnsi="Times New Roman"/>
          <w:b/>
          <w:sz w:val="28"/>
          <w:szCs w:val="28"/>
        </w:rPr>
        <w:t>ОБ УПРАВЛЕНИИ СТРОИТЕЛЬСТВА И АРХИТЕКТУРЫ</w:t>
      </w:r>
    </w:p>
    <w:p w:rsidR="00546DE2" w:rsidRPr="00071ACD" w:rsidRDefault="00546DE2" w:rsidP="006D52B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71ACD">
        <w:rPr>
          <w:rFonts w:ascii="Times New Roman" w:hAnsi="Times New Roman"/>
          <w:b/>
          <w:sz w:val="28"/>
          <w:szCs w:val="28"/>
        </w:rPr>
        <w:t>АДМИНИСТРАЦИИ ГОРОДА КОВРОВА</w:t>
      </w:r>
    </w:p>
    <w:p w:rsidR="00546DE2" w:rsidRPr="00071ACD" w:rsidRDefault="00546DE2" w:rsidP="006D52B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46DE2" w:rsidRPr="00071ACD" w:rsidRDefault="00546DE2" w:rsidP="006D52B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071ACD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46DE2" w:rsidRDefault="00546DE2" w:rsidP="006D52BA">
      <w:pPr>
        <w:pStyle w:val="a3"/>
        <w:ind w:left="0" w:firstLine="284"/>
        <w:rPr>
          <w:rFonts w:ascii="Times New Roman" w:hAnsi="Times New Roman"/>
          <w:sz w:val="28"/>
          <w:szCs w:val="28"/>
        </w:rPr>
      </w:pPr>
    </w:p>
    <w:p w:rsidR="00546DE2" w:rsidRDefault="00546DE2" w:rsidP="006D52B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строительства и архитектуры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Управление) является структурным подразделением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обеспечивающим во взаимодействии с другими структурными подразделениями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проведение единой градостроительной политики и регулирование деятельности в области градостроительства, строительства и архитектуры 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6D52B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имеет печать, штампы и бланки со своим наименованием.</w:t>
      </w:r>
    </w:p>
    <w:p w:rsidR="00546DE2" w:rsidRDefault="00546DE2" w:rsidP="006D52B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своей деятельности Управление руководствуется Конституцией Российской Федерации, Гражданским кодексом Российской Федерации, Градостроительным кодексом Российской Федерации, другими законами и нормативными правовыми актами Российской Федерации, законами и нормативными правовыми актами органов государственной власти Владимирской области, муниципальными правовыми актами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настоящим Положением.</w:t>
      </w:r>
      <w:proofErr w:type="gramEnd"/>
    </w:p>
    <w:p w:rsidR="00546DE2" w:rsidRDefault="00546DE2" w:rsidP="006D52B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Компетенция Управления определяется основными задачами и функциями, а так же полномочиями Управления в соответствии с настоящим Положением, другими муниципальными правовыми актами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6D52B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Местонахождение управления: Владимирская область, город Ковров, улица Краснознаменная, дом 6.</w:t>
      </w:r>
    </w:p>
    <w:p w:rsidR="00546DE2" w:rsidRPr="008F6468" w:rsidRDefault="00546DE2" w:rsidP="006D52BA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46DE2" w:rsidRPr="006D2658" w:rsidRDefault="00546DE2" w:rsidP="006D52B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6D2658">
        <w:rPr>
          <w:rFonts w:ascii="Times New Roman" w:hAnsi="Times New Roman"/>
          <w:b/>
          <w:sz w:val="28"/>
          <w:szCs w:val="28"/>
        </w:rPr>
        <w:t>Основные задачи Управления</w:t>
      </w:r>
    </w:p>
    <w:p w:rsidR="00546DE2" w:rsidRDefault="00546DE2" w:rsidP="006D52BA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на территории города единой градостроительной политики.</w:t>
      </w:r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Осуществление деятельности по реализации функций и полномочий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решению вопросов местного значения в сфере градостроительства, строительства и архитектуры.</w:t>
      </w:r>
      <w:proofErr w:type="gramEnd"/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Обеспечение осуществления градостроительной деятельности на территории муниципального образования город Ковров на основании основных принципов законодательства о градостроительной деятельности, направленных на устойчивое развитие территории города, создание экологически безопасной и благоприятной среды жизнедеятельности населения, комплексное и эффективное развитие социальной, производственной и инженерно-транспортной инфраструктуры, бережное природопользование.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Сохранение исторического и культурного наследия, природных ландшафтов, повышение уровня архитектурно-художественной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выразительности застройки и улучшение архитектурного облика города,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46DE2" w:rsidRDefault="00546DE2" w:rsidP="006D52B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Генеральным планом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(муниципального образования город Ковров);</w:t>
      </w:r>
    </w:p>
    <w:p w:rsidR="00546DE2" w:rsidRDefault="00546DE2" w:rsidP="006D52B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землепользования и застройки;</w:t>
      </w:r>
    </w:p>
    <w:p w:rsidR="00546DE2" w:rsidRPr="00570FA8" w:rsidRDefault="00546DE2" w:rsidP="006D52B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документацией по планировке территории города;</w:t>
      </w:r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Осуществление практических мер по улучшению архитектурного облика города, совершенствованию и развитию градостроительства, повышению качества архитектурно-планировочных и архитектурно-художественных решений при застройке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целях создания полноценной среды для жизнедеятельности населения.</w:t>
      </w:r>
      <w:proofErr w:type="gramEnd"/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нормативно обоснованной планировки 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документов территориального планирования и градостроительного зонирования.</w:t>
      </w:r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реализации федеральных, региональных и муниципальных целевых программ в рамках своей компетенции.</w:t>
      </w:r>
    </w:p>
    <w:p w:rsidR="00546DE2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создания и ведения информационной системы обеспечения градостроительной деятельности.</w:t>
      </w:r>
    </w:p>
    <w:p w:rsidR="00546DE2" w:rsidRPr="00A17AF7" w:rsidRDefault="00546DE2" w:rsidP="006D52BA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7AF7">
        <w:rPr>
          <w:rFonts w:ascii="Times New Roman" w:hAnsi="Times New Roman"/>
          <w:sz w:val="28"/>
          <w:szCs w:val="28"/>
          <w:lang w:eastAsia="ru-RU"/>
        </w:rPr>
        <w:t>Совершенствование процессов регулирования и комплексного подхода к решению вопросов землепользования и застройки, рационального использования земельных участков, регулирования вопросов предоставления земельных участков для строительства, для целей, не связанных со строительством,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6DE2" w:rsidRDefault="00546DE2" w:rsidP="006D52B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Сохранение исторической застройки и природных ландшафтов, обеспечение комплексной реконструкции районов исторической застройки, гармоничного сочетания новой застройки с памятниками архитектуры и истории.</w:t>
      </w:r>
    </w:p>
    <w:p w:rsidR="00546DE2" w:rsidRDefault="00546DE2" w:rsidP="006D52BA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46DE2" w:rsidRPr="006D52BA" w:rsidRDefault="00546DE2" w:rsidP="006D52BA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6D52BA">
        <w:rPr>
          <w:rFonts w:ascii="Times New Roman" w:hAnsi="Times New Roman"/>
          <w:b/>
          <w:sz w:val="28"/>
          <w:szCs w:val="28"/>
        </w:rPr>
        <w:t>Основные функции Управления</w:t>
      </w:r>
    </w:p>
    <w:p w:rsidR="00546DE2" w:rsidRDefault="00546DE2" w:rsidP="006D52BA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546DE2" w:rsidRDefault="00546DE2" w:rsidP="006D52BA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возложенными на него задачами, Управление выполняет следующие функции:</w:t>
      </w:r>
    </w:p>
    <w:p w:rsidR="00546DE2" w:rsidRDefault="00546DE2" w:rsidP="00A17AF7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актуализацию документов территориального планирования:</w:t>
      </w:r>
    </w:p>
    <w:p w:rsidR="00546DE2" w:rsidRDefault="00546DE2" w:rsidP="00A17AF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генерального плана города,</w:t>
      </w:r>
    </w:p>
    <w:p w:rsidR="00546DE2" w:rsidRDefault="00546DE2" w:rsidP="00A17AF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 землепользования и застройки;</w:t>
      </w:r>
    </w:p>
    <w:p w:rsidR="00546DE2" w:rsidRDefault="00546DE2" w:rsidP="00A17AF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проектов планировки территории;</w:t>
      </w:r>
    </w:p>
    <w:p w:rsidR="00546DE2" w:rsidRPr="00A17AF7" w:rsidRDefault="00546DE2" w:rsidP="00A17AF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проектов межевания территории.</w:t>
      </w:r>
    </w:p>
    <w:p w:rsidR="00546DE2" w:rsidRDefault="00546DE2" w:rsidP="0091063B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63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91063B">
        <w:rPr>
          <w:rFonts w:ascii="Times New Roman" w:hAnsi="Times New Roman"/>
          <w:sz w:val="28"/>
          <w:szCs w:val="28"/>
        </w:rPr>
        <w:t xml:space="preserve"> заданий на разработку документов территориального планирования, градостроительного зонирования, документации по планировке территории, научно-технических и проектно-планировочных работ, иных документов и работ  в области градостроительства и архитектурного проектирования, документации по планировке и межеванию территории.</w:t>
      </w:r>
      <w:proofErr w:type="gramEnd"/>
    </w:p>
    <w:p w:rsidR="00546DE2" w:rsidRDefault="00546DE2" w:rsidP="0091063B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внесению изменений в Правила землепользования и застройки.</w:t>
      </w:r>
    </w:p>
    <w:p w:rsidR="00546DE2" w:rsidRPr="00861EEB" w:rsidRDefault="00546DE2" w:rsidP="00861EEB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Pr="00861EEB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у</w:t>
      </w:r>
      <w:r w:rsidRPr="00861EEB">
        <w:rPr>
          <w:rFonts w:ascii="Times New Roman" w:hAnsi="Times New Roman"/>
          <w:sz w:val="28"/>
          <w:szCs w:val="28"/>
        </w:rPr>
        <w:t xml:space="preserve">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</w:t>
      </w:r>
      <w:r>
        <w:rPr>
          <w:rFonts w:ascii="Times New Roman" w:hAnsi="Times New Roman"/>
          <w:sz w:val="28"/>
          <w:szCs w:val="28"/>
        </w:rPr>
        <w:t>ение</w:t>
      </w:r>
      <w:r w:rsidRPr="00861EEB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го</w:t>
      </w:r>
      <w:r w:rsidRPr="00861EEB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861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61EEB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города.</w:t>
      </w:r>
      <w:proofErr w:type="gramEnd"/>
    </w:p>
    <w:p w:rsidR="00546DE2" w:rsidRPr="00EE4646" w:rsidRDefault="00546DE2" w:rsidP="00A17AF7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Подготовку</w:t>
      </w:r>
      <w:r w:rsidRPr="00A17AF7">
        <w:rPr>
          <w:rFonts w:ascii="Times New Roman" w:hAnsi="Times New Roman"/>
          <w:sz w:val="28"/>
          <w:szCs w:val="28"/>
          <w:lang w:eastAsia="ru-RU"/>
        </w:rPr>
        <w:t xml:space="preserve"> материалов для принятия решений о развитии застроенных территорий и представл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A17AF7">
        <w:rPr>
          <w:rFonts w:ascii="Times New Roman" w:hAnsi="Times New Roman"/>
          <w:sz w:val="28"/>
          <w:szCs w:val="28"/>
          <w:lang w:eastAsia="ru-RU"/>
        </w:rPr>
        <w:t xml:space="preserve"> на утверждение в установленном порядке решения о развитии застроенных территорий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6DE2" w:rsidRPr="00EE4646" w:rsidRDefault="00546DE2" w:rsidP="00EE4646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Подготовку</w:t>
      </w:r>
      <w:r w:rsidRPr="00A17AF7">
        <w:rPr>
          <w:rFonts w:ascii="Times New Roman" w:hAnsi="Times New Roman"/>
          <w:sz w:val="28"/>
          <w:szCs w:val="28"/>
          <w:lang w:eastAsia="ru-RU"/>
        </w:rPr>
        <w:t xml:space="preserve"> материалов для принятия решений о </w:t>
      </w:r>
      <w:r>
        <w:rPr>
          <w:rFonts w:ascii="Times New Roman" w:hAnsi="Times New Roman"/>
          <w:sz w:val="28"/>
          <w:szCs w:val="28"/>
          <w:lang w:eastAsia="ru-RU"/>
        </w:rPr>
        <w:t>комплексном освоении территорий;</w:t>
      </w:r>
    </w:p>
    <w:p w:rsidR="00546DE2" w:rsidRPr="00EE4646" w:rsidRDefault="00546DE2" w:rsidP="00A17AF7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Подготовку материалов для  принятия решений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  <w:proofErr w:type="gramEnd"/>
    </w:p>
    <w:p w:rsidR="00546DE2" w:rsidRPr="00EE4646" w:rsidRDefault="00546DE2" w:rsidP="00EE4646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Подготовку материалов для  принятия решений о подготовке и утверждении документации по планировке застроенной территории, в отношении которой принято решение о развитии;</w:t>
      </w:r>
    </w:p>
    <w:p w:rsidR="00546DE2" w:rsidRPr="00834D22" w:rsidRDefault="00546DE2" w:rsidP="00A17AF7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Разработку</w:t>
      </w:r>
      <w:r w:rsidRPr="00A17AF7">
        <w:rPr>
          <w:rFonts w:ascii="Times New Roman" w:hAnsi="Times New Roman"/>
          <w:sz w:val="28"/>
          <w:szCs w:val="28"/>
          <w:lang w:eastAsia="ru-RU"/>
        </w:rPr>
        <w:t xml:space="preserve"> местных нормативов градостроительного проектирования и внесение в них изменений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6DE2" w:rsidRDefault="00546DE2" w:rsidP="00834D2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организации и проведения публичных слушаний по вопросам градостроительной деятельности. </w:t>
      </w:r>
      <w:r>
        <w:rPr>
          <w:rFonts w:ascii="Times New Roman" w:hAnsi="Times New Roman"/>
          <w:sz w:val="28"/>
          <w:szCs w:val="28"/>
        </w:rPr>
        <w:t>В</w:t>
      </w:r>
      <w:r w:rsidRPr="00834D22">
        <w:rPr>
          <w:rFonts w:ascii="Times New Roman" w:hAnsi="Times New Roman"/>
          <w:sz w:val="28"/>
          <w:szCs w:val="28"/>
        </w:rPr>
        <w:t>ыполнение отдельных положений данных программ, в соответствии с компетенцией У</w:t>
      </w:r>
      <w:r>
        <w:rPr>
          <w:rFonts w:ascii="Times New Roman" w:hAnsi="Times New Roman"/>
          <w:sz w:val="28"/>
          <w:szCs w:val="28"/>
        </w:rPr>
        <w:t>правления</w:t>
      </w:r>
      <w:r w:rsidRPr="00834D22">
        <w:rPr>
          <w:rFonts w:ascii="Times New Roman" w:hAnsi="Times New Roman"/>
          <w:sz w:val="28"/>
          <w:szCs w:val="28"/>
        </w:rPr>
        <w:t>.</w:t>
      </w:r>
    </w:p>
    <w:p w:rsidR="00546DE2" w:rsidRDefault="00546DE2" w:rsidP="00834D2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плановых показателей ввода жилья.</w:t>
      </w:r>
    </w:p>
    <w:p w:rsidR="00546DE2" w:rsidRPr="00834D22" w:rsidRDefault="00546DE2" w:rsidP="00834D2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4D2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834D22">
        <w:rPr>
          <w:rFonts w:ascii="Times New Roman" w:hAnsi="Times New Roman"/>
          <w:sz w:val="28"/>
          <w:szCs w:val="28"/>
        </w:rPr>
        <w:t xml:space="preserve"> в </w:t>
      </w:r>
      <w:r w:rsidRPr="00834D22">
        <w:rPr>
          <w:rFonts w:ascii="Times New Roman" w:hAnsi="Times New Roman"/>
          <w:color w:val="000000"/>
          <w:sz w:val="28"/>
          <w:szCs w:val="28"/>
        </w:rPr>
        <w:t>формировании инвестиционной политики</w:t>
      </w:r>
      <w:r w:rsidRPr="00834D22">
        <w:rPr>
          <w:color w:val="000000"/>
          <w:sz w:val="28"/>
          <w:szCs w:val="28"/>
        </w:rPr>
        <w:t xml:space="preserve"> </w:t>
      </w:r>
      <w:r w:rsidRPr="00834D22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proofErr w:type="spellStart"/>
      <w:r w:rsidRPr="00834D22">
        <w:rPr>
          <w:rFonts w:ascii="Times New Roman" w:hAnsi="Times New Roman"/>
          <w:color w:val="000000"/>
          <w:sz w:val="28"/>
          <w:szCs w:val="28"/>
        </w:rPr>
        <w:t>Коврова</w:t>
      </w:r>
      <w:proofErr w:type="spellEnd"/>
      <w:r w:rsidRPr="00834D22">
        <w:rPr>
          <w:rFonts w:ascii="Times New Roman" w:hAnsi="Times New Roman"/>
          <w:color w:val="000000"/>
          <w:sz w:val="28"/>
          <w:szCs w:val="28"/>
        </w:rPr>
        <w:t>.</w:t>
      </w:r>
    </w:p>
    <w:p w:rsidR="00546DE2" w:rsidRDefault="00546DE2" w:rsidP="00834D2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D22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зацию</w:t>
      </w:r>
      <w:r w:rsidRPr="00834D22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834D22">
        <w:rPr>
          <w:rFonts w:ascii="Times New Roman" w:hAnsi="Times New Roman"/>
          <w:sz w:val="28"/>
          <w:szCs w:val="28"/>
        </w:rPr>
        <w:t xml:space="preserve"> конкурсов на выполнение градостроительных и архитектурных  работ, работ в области комплексного благоустройства, городского дизайна и художественного оформления территорий, конкурсов выполненных работ в указанных областях.</w:t>
      </w:r>
      <w:proofErr w:type="gramEnd"/>
    </w:p>
    <w:p w:rsidR="00546DE2" w:rsidRDefault="00546DE2" w:rsidP="00834D2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градостроительного совета  в порядке, установленном муниципальными правовыми актами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834D2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информации о видах разрешенного использования земельных участков и  объектов капитального строительства в соответствии с правилами землепользования и застройки (градостроительными регламентами), документацией по планировке территории, иной документацией.</w:t>
      </w:r>
      <w:proofErr w:type="gramEnd"/>
    </w:p>
    <w:p w:rsidR="00546DE2" w:rsidRPr="00590E50" w:rsidRDefault="00546DE2" w:rsidP="00590E50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E50">
        <w:rPr>
          <w:rFonts w:ascii="Times New Roman" w:hAnsi="Times New Roman"/>
          <w:sz w:val="28"/>
          <w:szCs w:val="28"/>
          <w:lang w:eastAsia="ru-RU"/>
        </w:rPr>
        <w:t>Обеспечение единой городской политики, направленной на улучшение внешнего облика города.</w:t>
      </w:r>
    </w:p>
    <w:p w:rsidR="00546DE2" w:rsidRPr="00590E50" w:rsidRDefault="00546DE2" w:rsidP="00590E50">
      <w:pPr>
        <w:pStyle w:val="a3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590E50">
        <w:rPr>
          <w:rFonts w:ascii="Times New Roman" w:hAnsi="Times New Roman"/>
          <w:sz w:val="28"/>
          <w:szCs w:val="28"/>
          <w:lang w:eastAsia="ru-RU"/>
        </w:rPr>
        <w:t>.</w:t>
      </w:r>
    </w:p>
    <w:p w:rsidR="00546DE2" w:rsidRPr="00590E50" w:rsidRDefault="00546DE2" w:rsidP="00590E50">
      <w:pPr>
        <w:pStyle w:val="a3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E50">
        <w:rPr>
          <w:rFonts w:ascii="Times New Roman" w:hAnsi="Times New Roman"/>
          <w:sz w:val="28"/>
          <w:szCs w:val="28"/>
          <w:lang w:eastAsia="ru-RU"/>
        </w:rPr>
        <w:t xml:space="preserve">Согласование </w:t>
      </w:r>
      <w:proofErr w:type="gramStart"/>
      <w:r w:rsidRPr="00590E50">
        <w:rPr>
          <w:rFonts w:ascii="Times New Roman" w:hAnsi="Times New Roman"/>
          <w:sz w:val="28"/>
          <w:szCs w:val="28"/>
          <w:lang w:eastAsia="ru-RU"/>
        </w:rPr>
        <w:t>архитектурных решений</w:t>
      </w:r>
      <w:proofErr w:type="gramEnd"/>
      <w:r w:rsidRPr="00590E50">
        <w:rPr>
          <w:rFonts w:ascii="Times New Roman" w:hAnsi="Times New Roman"/>
          <w:sz w:val="28"/>
          <w:szCs w:val="28"/>
          <w:lang w:eastAsia="ru-RU"/>
        </w:rPr>
        <w:t xml:space="preserve"> нестационарных торговых объектов, размещаемых на территории общего пользования.</w:t>
      </w:r>
    </w:p>
    <w:p w:rsidR="00546DE2" w:rsidRPr="00590E50" w:rsidRDefault="00546DE2" w:rsidP="00590E50">
      <w:pPr>
        <w:pStyle w:val="a3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E50">
        <w:rPr>
          <w:rFonts w:ascii="Times New Roman" w:hAnsi="Times New Roman"/>
          <w:sz w:val="28"/>
          <w:szCs w:val="28"/>
          <w:lang w:eastAsia="ru-RU"/>
        </w:rPr>
        <w:t>Согласование проекта установки, объемного и цветового решения малых архитектурных форм на территории общего пользования.</w:t>
      </w:r>
    </w:p>
    <w:p w:rsidR="00546DE2" w:rsidRPr="008C6403" w:rsidRDefault="00546DE2" w:rsidP="00590E50">
      <w:pPr>
        <w:pStyle w:val="a3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0E5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90E50">
        <w:rPr>
          <w:rFonts w:ascii="Times New Roman" w:hAnsi="Times New Roman"/>
          <w:color w:val="000000"/>
          <w:sz w:val="28"/>
          <w:szCs w:val="28"/>
        </w:rPr>
        <w:t>Определение требований по стилевым направле</w:t>
      </w:r>
      <w:r w:rsidRPr="00590E50">
        <w:rPr>
          <w:rFonts w:ascii="Times New Roman" w:hAnsi="Times New Roman"/>
          <w:color w:val="000000"/>
          <w:sz w:val="28"/>
          <w:szCs w:val="28"/>
        </w:rPr>
        <w:softHyphen/>
        <w:t>ниям разрабатываемых проектов для городского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E2" w:rsidRDefault="00546DE2" w:rsidP="00590E50">
      <w:pPr>
        <w:pStyle w:val="a3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рекламных конструкций на предмет соответствия Схеме размещения рекламных конструкций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590E50">
      <w:pPr>
        <w:pStyle w:val="a3"/>
        <w:numPr>
          <w:ilvl w:val="2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комиссии по выявлению самовольно установленных рекламных конструкций.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C21">
        <w:rPr>
          <w:rFonts w:ascii="Times New Roman" w:hAnsi="Times New Roman"/>
          <w:sz w:val="28"/>
          <w:szCs w:val="28"/>
        </w:rPr>
        <w:t>Обеспечение подготовки для рассмотрения комиссией по землепользованию и застройке территории муниципального образования город Ковров предложений о предоставлении разрешения, или отказа в разрешении на условно-разрешенный вид использования земельного участка,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proofErr w:type="gramEnd"/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Координацию</w:t>
      </w:r>
      <w:r w:rsidRPr="00DE7273">
        <w:rPr>
          <w:rFonts w:ascii="Times New Roman" w:hAnsi="Times New Roman"/>
          <w:sz w:val="28"/>
          <w:szCs w:val="28"/>
        </w:rPr>
        <w:t xml:space="preserve"> работ по созданию и ведению топографической основы территории города.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E7273">
        <w:rPr>
          <w:rFonts w:ascii="Times New Roman" w:hAnsi="Times New Roman"/>
          <w:sz w:val="28"/>
          <w:szCs w:val="28"/>
        </w:rPr>
        <w:t>едение информационной системы обеспечения градостроительной деятельности города, а так же обеспеч</w:t>
      </w:r>
      <w:r>
        <w:rPr>
          <w:rFonts w:ascii="Times New Roman" w:hAnsi="Times New Roman"/>
          <w:sz w:val="28"/>
          <w:szCs w:val="28"/>
        </w:rPr>
        <w:t>ение</w:t>
      </w:r>
      <w:r w:rsidRPr="00DE7273">
        <w:rPr>
          <w:rFonts w:ascii="Times New Roman" w:hAnsi="Times New Roman"/>
          <w:sz w:val="28"/>
          <w:szCs w:val="28"/>
        </w:rPr>
        <w:t xml:space="preserve"> условия предоставления в установленном порядке све</w:t>
      </w:r>
      <w:r>
        <w:rPr>
          <w:rFonts w:ascii="Times New Roman" w:hAnsi="Times New Roman"/>
          <w:sz w:val="28"/>
          <w:szCs w:val="28"/>
        </w:rPr>
        <w:t>дений из информационной системы обеспечения градостроительной деятельности (ИСОГД).</w:t>
      </w:r>
    </w:p>
    <w:p w:rsidR="00546DE2" w:rsidRPr="00EE4646" w:rsidRDefault="00546DE2" w:rsidP="00EE4646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4646">
        <w:rPr>
          <w:rFonts w:ascii="Times New Roman" w:hAnsi="Times New Roman"/>
          <w:sz w:val="28"/>
          <w:szCs w:val="28"/>
        </w:rPr>
        <w:t>рисвоение адресов объектам адресации, изменение, аннулирование адресов, присвоение наименований элементам улично-дорожной сети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4646">
        <w:rPr>
          <w:rFonts w:ascii="Times New Roman" w:hAnsi="Times New Roman"/>
          <w:sz w:val="28"/>
          <w:szCs w:val="28"/>
        </w:rPr>
        <w:t>наименований элементам планировочной структуры в границах город</w:t>
      </w:r>
      <w:r>
        <w:rPr>
          <w:rFonts w:ascii="Times New Roman" w:hAnsi="Times New Roman"/>
          <w:sz w:val="28"/>
          <w:szCs w:val="28"/>
        </w:rPr>
        <w:t>а</w:t>
      </w:r>
      <w:r w:rsidRPr="00EE4646">
        <w:rPr>
          <w:rFonts w:ascii="Times New Roman" w:hAnsi="Times New Roman"/>
          <w:sz w:val="28"/>
          <w:szCs w:val="28"/>
        </w:rPr>
        <w:t>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273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DE7273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DE7273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273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DE7273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DE7273">
        <w:rPr>
          <w:rFonts w:ascii="Times New Roman" w:hAnsi="Times New Roman"/>
          <w:sz w:val="28"/>
          <w:szCs w:val="28"/>
        </w:rPr>
        <w:t xml:space="preserve"> разрешений на строительство, при осуществлении строительства, реконструкции объектов капитального строительства, расположенных на территории города </w:t>
      </w:r>
      <w:proofErr w:type="spellStart"/>
      <w:r w:rsidRPr="00DE7273">
        <w:rPr>
          <w:rFonts w:ascii="Times New Roman" w:hAnsi="Times New Roman"/>
          <w:sz w:val="28"/>
          <w:szCs w:val="28"/>
        </w:rPr>
        <w:t>Коврова</w:t>
      </w:r>
      <w:proofErr w:type="spellEnd"/>
      <w:r w:rsidRPr="00DE7273">
        <w:rPr>
          <w:rFonts w:ascii="Times New Roman" w:hAnsi="Times New Roman"/>
          <w:sz w:val="28"/>
          <w:szCs w:val="28"/>
        </w:rPr>
        <w:t>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Выявление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самовольно строящихся (без получения в установленном порядке разрешений на строительство) объектов капитального строительства, направление информации для принятия соответствующих мер административного воздействия по подведомственности в инспекцию государственного строительного надзора администрации Владимирской области.</w:t>
      </w:r>
      <w:proofErr w:type="gramEnd"/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реестра самовольно строящихся объектов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разработки и утверждения, внесения изменений в Схему размещения рекламных конструкций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273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DE7273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DE7273">
        <w:rPr>
          <w:rFonts w:ascii="Times New Roman" w:hAnsi="Times New Roman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</w:t>
      </w:r>
      <w:proofErr w:type="spellStart"/>
      <w:r w:rsidRPr="00DE7273">
        <w:rPr>
          <w:rFonts w:ascii="Times New Roman" w:hAnsi="Times New Roman"/>
          <w:sz w:val="28"/>
          <w:szCs w:val="28"/>
        </w:rPr>
        <w:t>Коврова</w:t>
      </w:r>
      <w:proofErr w:type="spellEnd"/>
      <w:r w:rsidRPr="00DE7273">
        <w:rPr>
          <w:rFonts w:ascii="Times New Roman" w:hAnsi="Times New Roman"/>
          <w:sz w:val="28"/>
          <w:szCs w:val="28"/>
        </w:rPr>
        <w:t>.</w:t>
      </w:r>
      <w:proofErr w:type="gramEnd"/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Ведение </w:t>
      </w:r>
      <w:proofErr w:type="gramStart"/>
      <w:r>
        <w:rPr>
          <w:rFonts w:ascii="Times New Roman" w:hAnsi="Times New Roman"/>
          <w:sz w:val="28"/>
          <w:szCs w:val="28"/>
        </w:rPr>
        <w:t>реестра строящихся объектов всех форм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отчетов по выданным разрешениям на строительство, на ввод объектов в эксплуатацию.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выдачу  решений о согласовании  перепланировки и (или) переустройства жилых помещений.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выдачу  решений о согласовании  перепланировки и (или) переустройства не жилых помещений.</w:t>
      </w:r>
    </w:p>
    <w:p w:rsidR="00546DE2" w:rsidRPr="00B37681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7681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B37681">
        <w:rPr>
          <w:rFonts w:ascii="Times New Roman" w:hAnsi="Times New Roman"/>
          <w:sz w:val="28"/>
          <w:szCs w:val="28"/>
        </w:rPr>
        <w:t xml:space="preserve"> и выдач</w:t>
      </w:r>
      <w:r>
        <w:rPr>
          <w:rFonts w:ascii="Times New Roman" w:hAnsi="Times New Roman"/>
          <w:sz w:val="28"/>
          <w:szCs w:val="28"/>
        </w:rPr>
        <w:t>у</w:t>
      </w:r>
      <w:r w:rsidRPr="00B37681">
        <w:rPr>
          <w:rFonts w:ascii="Times New Roman" w:hAnsi="Times New Roman"/>
          <w:sz w:val="28"/>
          <w:szCs w:val="28"/>
        </w:rPr>
        <w:t xml:space="preserve"> решений о переводе жилого помещения в </w:t>
      </w:r>
      <w:proofErr w:type="gramStart"/>
      <w:r w:rsidRPr="00B37681">
        <w:rPr>
          <w:rFonts w:ascii="Times New Roman" w:hAnsi="Times New Roman"/>
          <w:sz w:val="28"/>
          <w:szCs w:val="28"/>
        </w:rPr>
        <w:t>нежилое</w:t>
      </w:r>
      <w:proofErr w:type="gramEnd"/>
      <w:r w:rsidRPr="00B37681">
        <w:rPr>
          <w:rFonts w:ascii="Times New Roman" w:hAnsi="Times New Roman"/>
          <w:sz w:val="28"/>
          <w:szCs w:val="28"/>
        </w:rPr>
        <w:t xml:space="preserve"> или нежилого помещения в жилое.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выдачу акта освидетельствования, подтверждающего проведение основных работ по строительству, реконструкции объекта капитального строительства, осуществляемому с привлечением средств материнского (семейного) капитала.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проектов административных регламентов по предоставлению муниципальных услуг Управления, своевременная их корректировка в соответствии с нормами действующего законодательства. Размещение их на портале государственных и муниципальных услуг.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предоставлении государственных и муниципальных услуг в рамках межведомственного взаимодействия.</w:t>
      </w:r>
    </w:p>
    <w:p w:rsidR="00546DE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подготовки аналитических материалов, информационного сопровождения к докладам, отчетам, выездным совещаниям Главы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заместителей главы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Pr="000F34C2" w:rsidRDefault="00546DE2" w:rsidP="000F34C2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подготовки и представления Главе  города проектов муниципальных правовых актов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области градостроительной, архитектурной и строительной деятельности.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Обеспечение в пределах своей компетенции защиты сведений, составляющих государственную тайну, сведений конфиденциального характера из информационной системы обеспечения градостроительной деятельности города, иных сведений, используемых в работе Управления.</w:t>
      </w:r>
      <w:proofErr w:type="gramEnd"/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совещаний по вопросам, относящимся к компетенции Управления.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делопроизводства, в соответствии с требованиями действующего законодательства.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 установленном порядке  заявлений и обращений (жалоб) граждан и юридических лиц по вопросам осуществления градостроительной, архитектурной и строительной  деятельности в пределах своей компетенции.</w:t>
      </w:r>
    </w:p>
    <w:p w:rsidR="00546DE2" w:rsidRDefault="00546DE2" w:rsidP="00DE7273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иных функций, необходимых для реализации задач, возложенных на </w:t>
      </w:r>
      <w:proofErr w:type="spellStart"/>
      <w:r>
        <w:rPr>
          <w:rFonts w:ascii="Times New Roman" w:hAnsi="Times New Roman"/>
          <w:sz w:val="28"/>
          <w:szCs w:val="28"/>
        </w:rPr>
        <w:t>УСиА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893E51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546DE2" w:rsidRDefault="00546DE2" w:rsidP="00893E5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D52BA">
        <w:rPr>
          <w:rFonts w:ascii="Times New Roman" w:hAnsi="Times New Roman"/>
          <w:b/>
          <w:sz w:val="28"/>
          <w:szCs w:val="28"/>
        </w:rPr>
        <w:t>Права</w:t>
      </w:r>
      <w:r>
        <w:rPr>
          <w:rFonts w:ascii="Times New Roman" w:hAnsi="Times New Roman"/>
          <w:b/>
          <w:sz w:val="28"/>
          <w:szCs w:val="28"/>
        </w:rPr>
        <w:t xml:space="preserve"> Управления</w:t>
      </w:r>
    </w:p>
    <w:p w:rsidR="00546DE2" w:rsidRPr="006D52BA" w:rsidRDefault="00546DE2" w:rsidP="006D52BA">
      <w:pPr>
        <w:pStyle w:val="a3"/>
        <w:ind w:left="450"/>
        <w:rPr>
          <w:rFonts w:ascii="Times New Roman" w:hAnsi="Times New Roman"/>
          <w:b/>
          <w:sz w:val="28"/>
          <w:szCs w:val="28"/>
        </w:rPr>
      </w:pPr>
    </w:p>
    <w:p w:rsidR="00546DE2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реализации полномочий в установленной сфере деятельности Управление имеет право:</w:t>
      </w:r>
    </w:p>
    <w:p w:rsidR="00546DE2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Вносить Главе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заместителям Главы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руководителям структурных подразделений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предложения по вопросам деятельности Управления.</w:t>
      </w:r>
      <w:proofErr w:type="gramEnd"/>
    </w:p>
    <w:p w:rsidR="00546DE2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Проводить и принимать участие в совещаниях  по вопросам, связанным с выполнением возложенных на Управление задач и функций.</w:t>
      </w:r>
    </w:p>
    <w:p w:rsidR="00546DE2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Запрашивать в учреждениях, организациях, предприятиях всех форм собственности, общественных объединениях справочные, статистические и другие необходимые сведения и материалы по вопросам, относящимся к компетенции Управления.</w:t>
      </w:r>
    </w:p>
    <w:p w:rsidR="00546DE2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Привлекать квалифицированных специалистов к участию в подготовке предложений и рекомендаций по реализации градостроительной политики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Информировать население, общественные объединения и средства массовой информации о целях и способах, ходе реализации градостроительной политики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Участвовать в подготовке предложений о выборе земельных участков для строительства,  реконструкции, их благоустройстве, установлении границ указанных земельных участков в соответствии с градостроительной документацией.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Организовывать разработку и утверждение градостроительной документации.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Организовывать конкурсы на разработку градостроительной и проектной документации, архитектурно-художественное оформление и благоустройство территории города.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Осуществлять прием (в приемные дни) граждан и представителей организаций по вопросам компетенции Управления.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Давать физическим и юридическим лицам разъяснения  по вопросам, отнесенным к компетенции Управления.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Представлять интересы органов местного самоуправления по всем вопросам градостроительной деятельности в пределах предоставленных полномочий.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495FD7">
        <w:rPr>
          <w:rFonts w:ascii="Times New Roman" w:hAnsi="Times New Roman"/>
          <w:sz w:val="28"/>
          <w:szCs w:val="28"/>
          <w:lang w:eastAsia="ru-RU"/>
        </w:rPr>
        <w:t>Направля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495FD7">
        <w:rPr>
          <w:rFonts w:ascii="Times New Roman" w:hAnsi="Times New Roman"/>
          <w:sz w:val="28"/>
          <w:szCs w:val="28"/>
          <w:lang w:eastAsia="ru-RU"/>
        </w:rPr>
        <w:t xml:space="preserve"> материалы по вопросам компетенции в правоохранительные органы по административным правонарушениям согласно действующему законодательству.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4.13.</w:t>
      </w:r>
      <w:r w:rsidRPr="00811462">
        <w:rPr>
          <w:rFonts w:ascii="Arial" w:hAnsi="Arial" w:cs="Arial"/>
          <w:color w:val="5F5F5F"/>
          <w:sz w:val="14"/>
          <w:szCs w:val="14"/>
          <w:lang w:eastAsia="ru-RU"/>
        </w:rPr>
        <w:t xml:space="preserve"> </w:t>
      </w:r>
      <w:r w:rsidRPr="00F5708B">
        <w:rPr>
          <w:rFonts w:ascii="Arial" w:hAnsi="Arial" w:cs="Arial"/>
          <w:color w:val="5F5F5F"/>
          <w:sz w:val="14"/>
          <w:szCs w:val="14"/>
          <w:lang w:eastAsia="ru-RU"/>
        </w:rPr>
        <w:t xml:space="preserve">. </w:t>
      </w:r>
      <w:r w:rsidRPr="00811462">
        <w:rPr>
          <w:rFonts w:ascii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 подготовку предложений нормативно-правового характера, проект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proofErr w:type="gramStart"/>
      <w:r w:rsidRPr="00811462">
        <w:rPr>
          <w:rFonts w:ascii="Times New Roman" w:hAnsi="Times New Roman"/>
          <w:sz w:val="28"/>
          <w:szCs w:val="28"/>
          <w:lang w:eastAsia="ru-RU"/>
        </w:rPr>
        <w:t>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Коврова</w:t>
      </w:r>
      <w:proofErr w:type="spellEnd"/>
      <w:r w:rsidRPr="0081146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лавы города </w:t>
      </w:r>
      <w:proofErr w:type="spellStart"/>
      <w:r w:rsidRPr="0081146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оврова</w:t>
      </w:r>
      <w:proofErr w:type="spellEnd"/>
      <w:r w:rsidRPr="00811462">
        <w:rPr>
          <w:rFonts w:ascii="Times New Roman" w:hAnsi="Times New Roman"/>
          <w:sz w:val="28"/>
          <w:szCs w:val="28"/>
          <w:lang w:eastAsia="ru-RU"/>
        </w:rPr>
        <w:t>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4.14. </w:t>
      </w:r>
      <w:r w:rsidRPr="00811462">
        <w:rPr>
          <w:rFonts w:ascii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 подготовку запросов и получение в установленном порядке сведений, необходимых для оказания муниципальных услуг в области градостроительной деятельности.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4.15. </w:t>
      </w:r>
      <w:r w:rsidRPr="00811462">
        <w:rPr>
          <w:rFonts w:ascii="Times New Roman" w:hAnsi="Times New Roman"/>
          <w:sz w:val="28"/>
          <w:szCs w:val="28"/>
          <w:lang w:eastAsia="ru-RU"/>
        </w:rPr>
        <w:t>Вносит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лаве города, заместителям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11462">
        <w:rPr>
          <w:rFonts w:ascii="Times New Roman" w:hAnsi="Times New Roman"/>
          <w:sz w:val="28"/>
          <w:szCs w:val="28"/>
          <w:lang w:eastAsia="ru-RU"/>
        </w:rPr>
        <w:t>лавы администрации города предложения</w:t>
      </w:r>
      <w:proofErr w:type="gramEnd"/>
      <w:r w:rsidRPr="00811462">
        <w:rPr>
          <w:rFonts w:ascii="Times New Roman" w:hAnsi="Times New Roman"/>
          <w:sz w:val="28"/>
          <w:szCs w:val="28"/>
          <w:lang w:eastAsia="ru-RU"/>
        </w:rPr>
        <w:t xml:space="preserve"> по совершенствованию структуры Управления и оптимизации деятельности.</w:t>
      </w:r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4.16. </w:t>
      </w:r>
      <w:proofErr w:type="gramStart"/>
      <w:r w:rsidRPr="00811462">
        <w:rPr>
          <w:rFonts w:ascii="Times New Roman" w:hAnsi="Times New Roman"/>
          <w:sz w:val="28"/>
          <w:szCs w:val="28"/>
          <w:lang w:eastAsia="ru-RU"/>
        </w:rPr>
        <w:t>Вносит</w:t>
      </w:r>
      <w:r>
        <w:rPr>
          <w:rFonts w:ascii="Times New Roman" w:hAnsi="Times New Roman"/>
          <w:sz w:val="28"/>
          <w:szCs w:val="28"/>
          <w:lang w:eastAsia="ru-RU"/>
        </w:rPr>
        <w:t>ь Г</w:t>
      </w:r>
      <w:r w:rsidRPr="00811462">
        <w:rPr>
          <w:rFonts w:ascii="Times New Roman" w:hAnsi="Times New Roman"/>
          <w:sz w:val="28"/>
          <w:szCs w:val="28"/>
          <w:lang w:eastAsia="ru-RU"/>
        </w:rPr>
        <w:t xml:space="preserve">лаве города, заместителям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11462">
        <w:rPr>
          <w:rFonts w:ascii="Times New Roman" w:hAnsi="Times New Roman"/>
          <w:sz w:val="28"/>
          <w:szCs w:val="28"/>
          <w:lang w:eastAsia="ru-RU"/>
        </w:rPr>
        <w:t>лавы администрации города предложения о создании и составе рабочих групп, комиссий по вопросам компетенции Управления.</w:t>
      </w:r>
      <w:proofErr w:type="gramEnd"/>
    </w:p>
    <w:p w:rsidR="00546DE2" w:rsidRDefault="00546DE2" w:rsidP="00495FD7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Осуществлять иные права, предусмотренные действующим законодательством Российской Федерации, нормативными правовыми актами Владимирской области и правовыми актами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Pr="006D52BA" w:rsidRDefault="00546DE2" w:rsidP="00495FD7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46DE2" w:rsidRPr="006D52BA" w:rsidRDefault="00546DE2" w:rsidP="006D52B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D52BA">
        <w:rPr>
          <w:rFonts w:ascii="Times New Roman" w:hAnsi="Times New Roman"/>
          <w:b/>
          <w:sz w:val="28"/>
          <w:szCs w:val="28"/>
        </w:rPr>
        <w:t>Организация деятельности Управления.</w:t>
      </w:r>
    </w:p>
    <w:p w:rsidR="00546DE2" w:rsidRDefault="00546DE2" w:rsidP="006D52BA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Управление возглавляет начальник (далее – начальник Управления), назначаемый на должность и освобождаемый от нее Главой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 с трудовым законодательством и законодательством о муниципальной службе.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Деятельность начальника Управления курирует заместитель Главы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, к полномочиям которого отнесены вопросы градостроительства, строительства и архитектуры.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Начальник Управления несет ответственность за выполнение возложенных на Управление полномочий.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Начальник Управления: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Организует работу Управления, руководит его деятельностью.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Выполняет поручения Главы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заместителей Главы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, в рамках компетенции Управления.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Представляет Главе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постановлений по вопросам, относящимся к компетенции Управления;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отчеты о деятельности Управления, доклады, аналитическую информацию по результатам работы Управления и предложения по совершенствованию муниципальных правовых актов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градостроительства, строительства и архитектуры.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Осуществляет разработку и внесение изменений в Положение об Управлении, положения о структурных подразделениях  Управления и должностные инструкций сотрудников Управления.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 Обеспечивает подготовку и издает в пределах своей компетенции приказы ненормативного характера по оперативным и другим  текущим вопросам организации деятельности Управления, организует и контролирует их исполнение.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 Обеспечивает соблюдение работниками Управления служебного распорядка, должностных инструкций, порядка работы со служебными документами.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5.4.7. Визирует в пределах своей компетенции проекты постановлений и распоряжений Главы города, а так же иные документы администрации города.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5.4.8. Ведет прием граждан, организует рассмотрение заявлений и обращений граждан и юридических лиц по вопросам осуществления градостроительной деятельности.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Начальник Управления имеет заместителя, который назначается на должность и освобождается от должности Главой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Default="00546DE2" w:rsidP="00B8035C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период временного отсутствия начальника Управления, его обязанности выполняет заместитель начальника Управления.</w:t>
      </w:r>
    </w:p>
    <w:p w:rsidR="00546DE2" w:rsidRPr="00E826D5" w:rsidRDefault="00546DE2" w:rsidP="00B8035C">
      <w:pPr>
        <w:pStyle w:val="a3"/>
        <w:ind w:left="0" w:firstLine="450"/>
        <w:jc w:val="both"/>
        <w:rPr>
          <w:rFonts w:ascii="Times New Roman" w:hAnsi="Times New Roman"/>
          <w:b/>
          <w:sz w:val="28"/>
          <w:szCs w:val="28"/>
        </w:rPr>
      </w:pPr>
    </w:p>
    <w:p w:rsidR="00546DE2" w:rsidRPr="00E826D5" w:rsidRDefault="00546DE2" w:rsidP="00E826D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82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Муниципальные услуги</w:t>
      </w:r>
    </w:p>
    <w:p w:rsidR="00546DE2" w:rsidRDefault="00546DE2" w:rsidP="00E826D5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546DE2" w:rsidRPr="00E826D5" w:rsidRDefault="00546DE2" w:rsidP="00E826D5">
      <w:pPr>
        <w:pStyle w:val="a3"/>
        <w:shd w:val="clear" w:color="auto" w:fill="FFFFFF"/>
        <w:spacing w:after="0" w:line="336" w:lineRule="atLeast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D5">
        <w:rPr>
          <w:rFonts w:ascii="Times New Roman" w:hAnsi="Times New Roman"/>
          <w:sz w:val="28"/>
          <w:szCs w:val="28"/>
          <w:lang w:eastAsia="ru-RU"/>
        </w:rPr>
        <w:t>Управление на основе действующего законодательства и муниципальных правовых актов предоставляет муниципальные услуги, согласно </w:t>
      </w:r>
      <w:hyperlink r:id="rId5" w:anchor="Par376" w:history="1">
        <w:r w:rsidRPr="00E826D5">
          <w:rPr>
            <w:rFonts w:ascii="Times New Roman" w:hAnsi="Times New Roman"/>
            <w:sz w:val="28"/>
            <w:szCs w:val="28"/>
            <w:lang w:eastAsia="ru-RU"/>
          </w:rPr>
          <w:t>приложению </w:t>
        </w:r>
      </w:hyperlink>
      <w:r w:rsidRPr="00E826D5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настоящему положению.</w:t>
      </w:r>
    </w:p>
    <w:p w:rsidR="00546DE2" w:rsidRDefault="00546DE2" w:rsidP="00E826D5">
      <w:pPr>
        <w:pStyle w:val="a3"/>
        <w:ind w:left="450"/>
        <w:rPr>
          <w:rFonts w:ascii="Times New Roman" w:hAnsi="Times New Roman"/>
          <w:sz w:val="28"/>
          <w:szCs w:val="28"/>
        </w:rPr>
      </w:pPr>
    </w:p>
    <w:p w:rsidR="00546DE2" w:rsidRPr="00E826D5" w:rsidRDefault="00546DE2" w:rsidP="00E826D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826D5">
        <w:rPr>
          <w:rFonts w:ascii="Times New Roman" w:hAnsi="Times New Roman"/>
          <w:b/>
          <w:sz w:val="28"/>
          <w:szCs w:val="28"/>
        </w:rPr>
        <w:t>Переименование, реорганизация и ликвидация</w:t>
      </w:r>
    </w:p>
    <w:p w:rsidR="00546DE2" w:rsidRDefault="00546DE2" w:rsidP="00E826D5">
      <w:pPr>
        <w:pStyle w:val="a3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826D5">
        <w:rPr>
          <w:rFonts w:ascii="Times New Roman" w:hAnsi="Times New Roman"/>
          <w:b/>
          <w:sz w:val="28"/>
          <w:szCs w:val="28"/>
        </w:rPr>
        <w:t xml:space="preserve">Управления, Внесение </w:t>
      </w:r>
      <w:r>
        <w:rPr>
          <w:rFonts w:ascii="Times New Roman" w:hAnsi="Times New Roman"/>
          <w:b/>
          <w:sz w:val="28"/>
          <w:szCs w:val="28"/>
        </w:rPr>
        <w:t>изменений в настоящее Положение</w:t>
      </w:r>
    </w:p>
    <w:p w:rsidR="00546DE2" w:rsidRDefault="00546DE2" w:rsidP="00E826D5">
      <w:pPr>
        <w:pStyle w:val="a3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546DE2" w:rsidRDefault="00546DE2" w:rsidP="00E826D5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E826D5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Управление может быть переименовано, реорганизовано или ликвидировано в соответствии с законодательством Российской Федерации, Владимирской области и правовыми актами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DE2" w:rsidRPr="00E826D5" w:rsidRDefault="00546DE2" w:rsidP="00E826D5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Внесение изменений в настоящее Положение осуществляется в рамках подготовки и утверждения соответствующего постановления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Владимирской области.</w:t>
      </w:r>
    </w:p>
    <w:p w:rsidR="00546DE2" w:rsidRPr="00DE7273" w:rsidRDefault="00546DE2" w:rsidP="002F3FB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834D22">
      <w:pPr>
        <w:shd w:val="clear" w:color="auto" w:fill="FFFFFF"/>
        <w:spacing w:after="60" w:line="336" w:lineRule="atLeast"/>
        <w:ind w:left="851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DE2C21">
      <w:pPr>
        <w:shd w:val="clear" w:color="auto" w:fill="FFFFFF"/>
        <w:spacing w:after="6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6468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/>
          <w:sz w:val="28"/>
          <w:szCs w:val="28"/>
        </w:rPr>
        <w:t>Положению</w:t>
      </w: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УПРАВЛЕНИИ СТРОИТЕЛЬСТВА</w:t>
      </w: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АРХИТЕКТУРЫ АДМИНИСТРАЦИИ</w:t>
      </w: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КОВРОВА,</w:t>
      </w: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546DE2" w:rsidRDefault="00546DE2" w:rsidP="006939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</w:p>
    <w:p w:rsidR="00546DE2" w:rsidRPr="009203BE" w:rsidRDefault="00546DE2" w:rsidP="009203BE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«10» февраля 2015г. № 300</w:t>
      </w:r>
    </w:p>
    <w:p w:rsidR="00546DE2" w:rsidRDefault="00546DE2" w:rsidP="006939F9">
      <w:pPr>
        <w:shd w:val="clear" w:color="auto" w:fill="FFFFFF"/>
        <w:spacing w:after="60" w:line="336" w:lineRule="atLeast"/>
        <w:ind w:left="851"/>
        <w:jc w:val="right"/>
        <w:rPr>
          <w:rFonts w:ascii="Times New Roman" w:hAnsi="Times New Roman"/>
          <w:sz w:val="28"/>
          <w:szCs w:val="28"/>
        </w:rPr>
      </w:pPr>
    </w:p>
    <w:p w:rsidR="00546DE2" w:rsidRDefault="00546DE2" w:rsidP="006939F9">
      <w:pPr>
        <w:shd w:val="clear" w:color="auto" w:fill="FFFFFF"/>
        <w:spacing w:after="60" w:line="336" w:lineRule="atLeast"/>
        <w:jc w:val="right"/>
        <w:rPr>
          <w:rFonts w:ascii="Times New Roman" w:hAnsi="Times New Roman"/>
          <w:sz w:val="28"/>
          <w:szCs w:val="28"/>
        </w:rPr>
      </w:pPr>
    </w:p>
    <w:p w:rsidR="00546DE2" w:rsidRPr="006939F9" w:rsidRDefault="00546DE2" w:rsidP="00693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F9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</w:t>
      </w:r>
    </w:p>
    <w:p w:rsidR="00546DE2" w:rsidRPr="006939F9" w:rsidRDefault="00546DE2" w:rsidP="00693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F9">
        <w:rPr>
          <w:rFonts w:ascii="Times New Roman" w:hAnsi="Times New Roman"/>
          <w:b/>
          <w:sz w:val="28"/>
          <w:szCs w:val="28"/>
        </w:rPr>
        <w:t>Управлением строительства и архитектуры</w:t>
      </w:r>
    </w:p>
    <w:p w:rsidR="00546DE2" w:rsidRPr="006939F9" w:rsidRDefault="00546DE2" w:rsidP="00693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F9">
        <w:rPr>
          <w:rFonts w:ascii="Times New Roman" w:hAnsi="Times New Roman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Pr="006939F9">
        <w:rPr>
          <w:rFonts w:ascii="Times New Roman" w:hAnsi="Times New Roman"/>
          <w:b/>
          <w:sz w:val="28"/>
          <w:szCs w:val="28"/>
        </w:rPr>
        <w:t>оврова</w:t>
      </w:r>
      <w:proofErr w:type="spellEnd"/>
      <w:r w:rsidRPr="006939F9">
        <w:rPr>
          <w:rFonts w:ascii="Times New Roman" w:hAnsi="Times New Roman"/>
          <w:b/>
          <w:sz w:val="28"/>
          <w:szCs w:val="28"/>
        </w:rPr>
        <w:t>.</w:t>
      </w:r>
    </w:p>
    <w:p w:rsidR="00546DE2" w:rsidRDefault="00546DE2" w:rsidP="006939F9">
      <w:pPr>
        <w:shd w:val="clear" w:color="auto" w:fill="FFFFFF"/>
        <w:spacing w:after="6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46DE2" w:rsidRDefault="00546DE2" w:rsidP="000466F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сведений из информационной системы обеспечения градостроительной деятельности (ИСОГД);</w:t>
      </w:r>
    </w:p>
    <w:p w:rsidR="00546DE2" w:rsidRPr="000466F0" w:rsidRDefault="00546DE2" w:rsidP="000466F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66F0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города, изменение, аннулирование таких наименований</w:t>
      </w:r>
      <w:r>
        <w:rPr>
          <w:rFonts w:ascii="Times New Roman" w:hAnsi="Times New Roman"/>
          <w:sz w:val="28"/>
          <w:szCs w:val="28"/>
        </w:rPr>
        <w:t>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актов выбора земельных участков;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или кадастровой карте территории (по вновь формируемым земельным участкам);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условно-разрешенный вид использования земельного участка;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разрешения  на отклонение от предельных параметров разрешенного строительства, реконструкции объектов капитального строительства;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градостроительных планов земельных участков;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строительство, реконструкцию объектов капитального строительства в случаях, предусмотренных Градостроительным кодексом Российской Федерации;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строительство, реконструкцию объектов капитального строительства в случаях, предусмотренных Градостроительным кодексом Российской Федерации;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разрешение на строительство;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материалов для размещения  в информационной системе обеспечения градостроительной деятельности;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разрешений на ввод в эксплуатацию объектов капитального строительства в случаях, предусмотренных  Градостроительным кодексом Российской Федерации;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рекламных конструкций на предмет соответствия  Схеме размещения  рекламных конструкций на территории МО г. Ковров;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схему размещения рекламных конструкций на территории МО г. Ковров;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Выдача акта освидетельствования, подтверждающего 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выдача решения о переводе жилого помещения в </w:t>
      </w:r>
      <w:proofErr w:type="gramStart"/>
      <w:r>
        <w:rPr>
          <w:rFonts w:ascii="Times New Roman" w:hAnsi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sz w:val="28"/>
          <w:szCs w:val="28"/>
        </w:rPr>
        <w:t>, или нежилого помещения  в жилое;</w:t>
      </w:r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решения о согласовании или об отказе в согласовании перепланировки и (или) переустройства жилого помещения;</w:t>
      </w:r>
    </w:p>
    <w:p w:rsidR="00546DE2" w:rsidRDefault="00546DE2" w:rsidP="0029792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решения о согласовании или об отказе в согласовании перепланировки и (или) переустройства нежилого помещения;</w:t>
      </w:r>
    </w:p>
    <w:p w:rsidR="00546DE2" w:rsidRDefault="00546DE2" w:rsidP="0029792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  <w:proofErr w:type="gramEnd"/>
    </w:p>
    <w:p w:rsidR="00546DE2" w:rsidRDefault="00546DE2" w:rsidP="0029792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 освоения в целях жилищного строительства;</w:t>
      </w:r>
      <w:proofErr w:type="gramEnd"/>
    </w:p>
    <w:p w:rsidR="00546DE2" w:rsidRDefault="00546DE2" w:rsidP="0029792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решения о подготовке документации по планировке застроенной территории, в отношении которой принято решение о развитии;</w:t>
      </w:r>
    </w:p>
    <w:p w:rsidR="00546DE2" w:rsidRDefault="00546DE2" w:rsidP="0029792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решения об утверждении документации по планировке территории, в отношении которой принято решение о развитии</w:t>
      </w:r>
    </w:p>
    <w:p w:rsidR="00546DE2" w:rsidRPr="00297920" w:rsidRDefault="00546DE2" w:rsidP="00297920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920">
        <w:rPr>
          <w:rFonts w:ascii="Times New Roman" w:hAnsi="Times New Roman"/>
          <w:sz w:val="28"/>
          <w:szCs w:val="28"/>
        </w:rPr>
        <w:t>Подготовка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направление этого заключения Главе города.</w:t>
      </w:r>
      <w:proofErr w:type="gramEnd"/>
    </w:p>
    <w:p w:rsidR="00546DE2" w:rsidRDefault="00546DE2" w:rsidP="00A31F13">
      <w:pPr>
        <w:pStyle w:val="a3"/>
        <w:numPr>
          <w:ilvl w:val="0"/>
          <w:numId w:val="4"/>
        </w:numPr>
        <w:shd w:val="clear" w:color="auto" w:fill="FFFFFF"/>
        <w:spacing w:after="60" w:line="336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подготовка ответов на обращения и заявления граждан и юридических лиц.</w:t>
      </w:r>
    </w:p>
    <w:p w:rsidR="00546DE2" w:rsidRPr="00A31F13" w:rsidRDefault="00546DE2" w:rsidP="00A31F13">
      <w:pPr>
        <w:pStyle w:val="a3"/>
        <w:shd w:val="clear" w:color="auto" w:fill="FFFFFF"/>
        <w:spacing w:after="60" w:line="336" w:lineRule="atLeast"/>
        <w:ind w:left="1211"/>
        <w:jc w:val="both"/>
        <w:rPr>
          <w:rFonts w:ascii="Times New Roman" w:hAnsi="Times New Roman"/>
          <w:sz w:val="28"/>
          <w:szCs w:val="28"/>
        </w:rPr>
      </w:pPr>
    </w:p>
    <w:sectPr w:rsidR="00546DE2" w:rsidRPr="00A31F13" w:rsidSect="009203BE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0F9"/>
    <w:multiLevelType w:val="multilevel"/>
    <w:tmpl w:val="0C3E12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0926EA6"/>
    <w:multiLevelType w:val="multilevel"/>
    <w:tmpl w:val="DEC009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416B5E4E"/>
    <w:multiLevelType w:val="hybridMultilevel"/>
    <w:tmpl w:val="8D846670"/>
    <w:lvl w:ilvl="0" w:tplc="B91841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7AB530B"/>
    <w:multiLevelType w:val="multilevel"/>
    <w:tmpl w:val="0BDC4A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68"/>
    <w:rsid w:val="000058CF"/>
    <w:rsid w:val="000466F0"/>
    <w:rsid w:val="00071ACD"/>
    <w:rsid w:val="000C414E"/>
    <w:rsid w:val="000F34C2"/>
    <w:rsid w:val="00184894"/>
    <w:rsid w:val="001904EE"/>
    <w:rsid w:val="001C2D24"/>
    <w:rsid w:val="0020164B"/>
    <w:rsid w:val="00217093"/>
    <w:rsid w:val="00297920"/>
    <w:rsid w:val="002F3FB1"/>
    <w:rsid w:val="002F5DAC"/>
    <w:rsid w:val="002F76F4"/>
    <w:rsid w:val="003645CC"/>
    <w:rsid w:val="003D7044"/>
    <w:rsid w:val="00495FD7"/>
    <w:rsid w:val="004A21EE"/>
    <w:rsid w:val="00546DE2"/>
    <w:rsid w:val="00570FA8"/>
    <w:rsid w:val="00590E50"/>
    <w:rsid w:val="00593914"/>
    <w:rsid w:val="005D37EF"/>
    <w:rsid w:val="0064341E"/>
    <w:rsid w:val="006939F9"/>
    <w:rsid w:val="006D2658"/>
    <w:rsid w:val="006D52BA"/>
    <w:rsid w:val="006E2E83"/>
    <w:rsid w:val="0070138B"/>
    <w:rsid w:val="0078455B"/>
    <w:rsid w:val="007D3626"/>
    <w:rsid w:val="007D3966"/>
    <w:rsid w:val="00811462"/>
    <w:rsid w:val="00830BBD"/>
    <w:rsid w:val="00834D22"/>
    <w:rsid w:val="008510F6"/>
    <w:rsid w:val="00861EEB"/>
    <w:rsid w:val="00864D1D"/>
    <w:rsid w:val="00893E51"/>
    <w:rsid w:val="008C6403"/>
    <w:rsid w:val="008F4659"/>
    <w:rsid w:val="008F6468"/>
    <w:rsid w:val="0091063B"/>
    <w:rsid w:val="009203BE"/>
    <w:rsid w:val="00941F03"/>
    <w:rsid w:val="00972F38"/>
    <w:rsid w:val="009A54FA"/>
    <w:rsid w:val="009B7585"/>
    <w:rsid w:val="009E0F71"/>
    <w:rsid w:val="00A16ABF"/>
    <w:rsid w:val="00A17AF7"/>
    <w:rsid w:val="00A31F13"/>
    <w:rsid w:val="00A93D67"/>
    <w:rsid w:val="00AF4D66"/>
    <w:rsid w:val="00B37681"/>
    <w:rsid w:val="00B47A1A"/>
    <w:rsid w:val="00B7450B"/>
    <w:rsid w:val="00B8035C"/>
    <w:rsid w:val="00BD0E59"/>
    <w:rsid w:val="00C249BA"/>
    <w:rsid w:val="00C64E85"/>
    <w:rsid w:val="00C7218C"/>
    <w:rsid w:val="00CD3DF8"/>
    <w:rsid w:val="00CD71F8"/>
    <w:rsid w:val="00CF52E5"/>
    <w:rsid w:val="00D4472C"/>
    <w:rsid w:val="00D842D1"/>
    <w:rsid w:val="00DE2C21"/>
    <w:rsid w:val="00DE4D15"/>
    <w:rsid w:val="00DE7273"/>
    <w:rsid w:val="00E07498"/>
    <w:rsid w:val="00E13753"/>
    <w:rsid w:val="00E7395F"/>
    <w:rsid w:val="00E826D5"/>
    <w:rsid w:val="00EE4646"/>
    <w:rsid w:val="00EF139F"/>
    <w:rsid w:val="00EF163D"/>
    <w:rsid w:val="00F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irov.ru/administration/structure/archite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3121</Words>
  <Characters>17790</Characters>
  <Application>Microsoft Office Word</Application>
  <DocSecurity>0</DocSecurity>
  <Lines>148</Lines>
  <Paragraphs>41</Paragraphs>
  <ScaleCrop>false</ScaleCrop>
  <Company>Adm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Могутина</dc:creator>
  <cp:keywords/>
  <dc:description/>
  <cp:lastModifiedBy>Михаил Юрьевич Кабанов</cp:lastModifiedBy>
  <cp:revision>2</cp:revision>
  <cp:lastPrinted>2015-01-30T12:08:00Z</cp:lastPrinted>
  <dcterms:created xsi:type="dcterms:W3CDTF">2015-12-04T11:00:00Z</dcterms:created>
  <dcterms:modified xsi:type="dcterms:W3CDTF">2015-12-04T11:00:00Z</dcterms:modified>
</cp:coreProperties>
</file>