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8D4E63">
        <w:trPr>
          <w:trHeight w:val="1727"/>
          <w:jc w:val="center"/>
        </w:trPr>
        <w:tc>
          <w:tcPr>
            <w:tcW w:w="4605" w:type="dxa"/>
          </w:tcPr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Коврова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gorod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DE7D0F">
              <w:rPr>
                <w:rFonts w:ascii="Times New Roman" w:hAnsi="Times New Roman" w:cs="Times New Roman"/>
                <w:u w:val="single"/>
              </w:rPr>
              <w:t>31</w:t>
            </w:r>
            <w:r w:rsidR="009879CC">
              <w:rPr>
                <w:rFonts w:ascii="Times New Roman" w:hAnsi="Times New Roman" w:cs="Times New Roman"/>
                <w:u w:val="single"/>
              </w:rPr>
              <w:t>.08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№____</w:t>
            </w:r>
            <w:r w:rsidR="00473A3B">
              <w:rPr>
                <w:rFonts w:ascii="Times New Roman" w:hAnsi="Times New Roman" w:cs="Times New Roman"/>
              </w:rPr>
              <w:t>1196</w:t>
            </w:r>
            <w:r w:rsidR="009879A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E7D0F">
              <w:rPr>
                <w:rFonts w:ascii="Times New Roman" w:hAnsi="Times New Roman" w:cs="Times New Roman"/>
                <w:u w:val="single"/>
              </w:rPr>
              <w:t>___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</w:p>
          <w:p w:rsidR="00EC32F5" w:rsidRPr="00A25D5A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Коврова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3E5A50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A30414">
        <w:rPr>
          <w:rFonts w:ascii="Times New Roman" w:hAnsi="Times New Roman" w:cs="Times New Roman"/>
          <w:sz w:val="28"/>
          <w:szCs w:val="28"/>
        </w:rPr>
        <w:t>входной группы</w:t>
      </w:r>
      <w:r w:rsidR="00DE7D0F">
        <w:rPr>
          <w:rFonts w:ascii="Times New Roman" w:hAnsi="Times New Roman" w:cs="Times New Roman"/>
          <w:sz w:val="28"/>
          <w:szCs w:val="28"/>
        </w:rPr>
        <w:t xml:space="preserve"> в </w:t>
      </w:r>
      <w:r w:rsidR="005410FC">
        <w:rPr>
          <w:rFonts w:ascii="Times New Roman" w:hAnsi="Times New Roman" w:cs="Times New Roman"/>
          <w:sz w:val="28"/>
          <w:szCs w:val="28"/>
        </w:rPr>
        <w:t xml:space="preserve">служебное </w:t>
      </w:r>
      <w:r w:rsidR="00DE7D0F">
        <w:rPr>
          <w:rFonts w:ascii="Times New Roman" w:hAnsi="Times New Roman" w:cs="Times New Roman"/>
          <w:sz w:val="28"/>
          <w:szCs w:val="28"/>
        </w:rPr>
        <w:t>помещение</w:t>
      </w:r>
      <w:r w:rsidR="005410FC">
        <w:rPr>
          <w:rFonts w:ascii="Times New Roman" w:hAnsi="Times New Roman" w:cs="Times New Roman"/>
          <w:sz w:val="28"/>
          <w:szCs w:val="28"/>
        </w:rPr>
        <w:t xml:space="preserve"> </w:t>
      </w:r>
      <w:r w:rsidR="00EE2CB6">
        <w:rPr>
          <w:rFonts w:ascii="Times New Roman" w:hAnsi="Times New Roman" w:cs="Times New Roman"/>
          <w:sz w:val="28"/>
          <w:szCs w:val="28"/>
        </w:rPr>
        <w:t xml:space="preserve">по адресу:  г . </w:t>
      </w:r>
      <w:r w:rsidRPr="00F63AC4">
        <w:rPr>
          <w:rFonts w:ascii="Times New Roman" w:hAnsi="Times New Roman" w:cs="Times New Roman"/>
          <w:sz w:val="28"/>
          <w:szCs w:val="28"/>
        </w:rPr>
        <w:t>Ковров</w:t>
      </w:r>
      <w:r w:rsidR="008D4E63">
        <w:rPr>
          <w:rFonts w:ascii="Times New Roman" w:hAnsi="Times New Roman" w:cs="Times New Roman"/>
          <w:sz w:val="28"/>
          <w:szCs w:val="28"/>
        </w:rPr>
        <w:t xml:space="preserve">, </w:t>
      </w:r>
      <w:r w:rsidR="00DE7D0F">
        <w:rPr>
          <w:rFonts w:ascii="Times New Roman" w:hAnsi="Times New Roman" w:cs="Times New Roman"/>
          <w:sz w:val="28"/>
          <w:szCs w:val="28"/>
        </w:rPr>
        <w:t>ул.Фурманова,д.33</w:t>
      </w:r>
      <w:r w:rsidR="005410FC">
        <w:rPr>
          <w:rFonts w:ascii="Times New Roman" w:hAnsi="Times New Roman" w:cs="Times New Roman"/>
          <w:sz w:val="28"/>
          <w:szCs w:val="28"/>
        </w:rPr>
        <w:t>, пом.1а</w:t>
      </w:r>
      <w:r w:rsidR="004F0396"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/>
      </w:tblPr>
      <w:tblGrid>
        <w:gridCol w:w="813"/>
        <w:gridCol w:w="3946"/>
        <w:gridCol w:w="2296"/>
        <w:gridCol w:w="2290"/>
      </w:tblGrid>
      <w:tr w:rsidR="00EC32F5" w:rsidTr="003E5A50">
        <w:tc>
          <w:tcPr>
            <w:tcW w:w="813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229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90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25226C" w:rsidTr="004F0396">
        <w:tc>
          <w:tcPr>
            <w:tcW w:w="813" w:type="dxa"/>
            <w:vAlign w:val="center"/>
          </w:tcPr>
          <w:p w:rsidR="0025226C" w:rsidRDefault="0025226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25226C" w:rsidRDefault="002B5797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Обрамление козырька угловой сталью</w:t>
            </w:r>
          </w:p>
        </w:tc>
        <w:tc>
          <w:tcPr>
            <w:tcW w:w="2296" w:type="dxa"/>
            <w:vAlign w:val="center"/>
          </w:tcPr>
          <w:p w:rsidR="0025226C" w:rsidRDefault="002B5797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</w:t>
            </w:r>
          </w:p>
        </w:tc>
        <w:tc>
          <w:tcPr>
            <w:tcW w:w="2290" w:type="dxa"/>
            <w:vAlign w:val="center"/>
          </w:tcPr>
          <w:p w:rsidR="0025226C" w:rsidRDefault="002B5797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0,074</w:t>
            </w:r>
          </w:p>
        </w:tc>
      </w:tr>
      <w:tr w:rsidR="009879CC" w:rsidTr="004F0396">
        <w:tc>
          <w:tcPr>
            <w:tcW w:w="813" w:type="dxa"/>
            <w:vAlign w:val="center"/>
          </w:tcPr>
          <w:p w:rsidR="009879CC" w:rsidRDefault="009879C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  <w:vAlign w:val="center"/>
          </w:tcPr>
          <w:p w:rsidR="009879CC" w:rsidRDefault="002B5797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выравнивающих стяжек: цементно-песчаных</w:t>
            </w:r>
          </w:p>
        </w:tc>
        <w:tc>
          <w:tcPr>
            <w:tcW w:w="2296" w:type="dxa"/>
            <w:vAlign w:val="center"/>
          </w:tcPr>
          <w:p w:rsidR="009879CC" w:rsidRDefault="009879C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  <w:vAlign w:val="center"/>
          </w:tcPr>
          <w:p w:rsidR="009879CC" w:rsidRDefault="006F27E8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AC360C" w:rsidTr="004F0396">
        <w:tc>
          <w:tcPr>
            <w:tcW w:w="813" w:type="dxa"/>
            <w:vAlign w:val="center"/>
          </w:tcPr>
          <w:p w:rsidR="00AC360C" w:rsidRDefault="00AC360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  <w:vAlign w:val="center"/>
          </w:tcPr>
          <w:p w:rsidR="00AC360C" w:rsidRDefault="00AC360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выравнивающих стяжек: цементно-песчаных</w:t>
            </w:r>
          </w:p>
        </w:tc>
        <w:tc>
          <w:tcPr>
            <w:tcW w:w="2296" w:type="dxa"/>
            <w:vAlign w:val="center"/>
          </w:tcPr>
          <w:p w:rsidR="00AC360C" w:rsidRDefault="00AC360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  <w:vAlign w:val="center"/>
          </w:tcPr>
          <w:p w:rsidR="00AC360C" w:rsidRDefault="00AC360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EC32F5" w:rsidTr="004F0396">
        <w:tc>
          <w:tcPr>
            <w:tcW w:w="813" w:type="dxa"/>
            <w:vAlign w:val="center"/>
          </w:tcPr>
          <w:p w:rsidR="00EC32F5" w:rsidRDefault="0034569E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6" w:type="dxa"/>
            <w:vAlign w:val="center"/>
          </w:tcPr>
          <w:p w:rsidR="00EC32F5" w:rsidRDefault="00C725E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вручную поверхности фасадов от покраски меловой</w:t>
            </w:r>
          </w:p>
        </w:tc>
        <w:tc>
          <w:tcPr>
            <w:tcW w:w="2296" w:type="dxa"/>
            <w:vAlign w:val="center"/>
          </w:tcPr>
          <w:p w:rsidR="00EC32F5" w:rsidRDefault="00EC32F5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  <w:vAlign w:val="center"/>
          </w:tcPr>
          <w:p w:rsidR="00EC32F5" w:rsidRDefault="00C725E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C725E6" w:rsidTr="004F0396">
        <w:tc>
          <w:tcPr>
            <w:tcW w:w="813" w:type="dxa"/>
            <w:vAlign w:val="center"/>
          </w:tcPr>
          <w:p w:rsidR="00C725E6" w:rsidRDefault="00C725E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6" w:type="dxa"/>
            <w:vAlign w:val="center"/>
          </w:tcPr>
          <w:p w:rsidR="00C725E6" w:rsidRDefault="00414FD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Перетирка штукатурки фасадов</w:t>
            </w:r>
          </w:p>
        </w:tc>
        <w:tc>
          <w:tcPr>
            <w:tcW w:w="2296" w:type="dxa"/>
            <w:vAlign w:val="center"/>
          </w:tcPr>
          <w:p w:rsidR="00C725E6" w:rsidRDefault="00C725E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r w:rsidR="00381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  <w:vAlign w:val="center"/>
          </w:tcPr>
          <w:p w:rsidR="00C725E6" w:rsidRDefault="00C725E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856A9B" w:rsidTr="004F0396">
        <w:tc>
          <w:tcPr>
            <w:tcW w:w="813" w:type="dxa"/>
            <w:vAlign w:val="center"/>
          </w:tcPr>
          <w:p w:rsidR="00856A9B" w:rsidRDefault="00856A9B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6" w:type="dxa"/>
            <w:vAlign w:val="center"/>
          </w:tcPr>
          <w:p w:rsidR="00856A9B" w:rsidRDefault="00856A9B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штукатурки откосов</w:t>
            </w:r>
          </w:p>
        </w:tc>
        <w:tc>
          <w:tcPr>
            <w:tcW w:w="2296" w:type="dxa"/>
            <w:vAlign w:val="center"/>
          </w:tcPr>
          <w:p w:rsidR="00856A9B" w:rsidRDefault="00856A9B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r w:rsidR="00381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  <w:vAlign w:val="center"/>
          </w:tcPr>
          <w:p w:rsidR="00856A9B" w:rsidRDefault="00856A9B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56A9B" w:rsidTr="004F0396">
        <w:tc>
          <w:tcPr>
            <w:tcW w:w="813" w:type="dxa"/>
            <w:vAlign w:val="center"/>
          </w:tcPr>
          <w:p w:rsidR="00856A9B" w:rsidRDefault="00856A9B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6" w:type="dxa"/>
            <w:vAlign w:val="center"/>
          </w:tcPr>
          <w:p w:rsidR="00856A9B" w:rsidRDefault="00856A9B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фасадов</w:t>
            </w:r>
          </w:p>
        </w:tc>
        <w:tc>
          <w:tcPr>
            <w:tcW w:w="2296" w:type="dxa"/>
            <w:vAlign w:val="center"/>
          </w:tcPr>
          <w:p w:rsidR="00856A9B" w:rsidRDefault="00856A9B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r w:rsidR="00381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  <w:vAlign w:val="center"/>
          </w:tcPr>
          <w:p w:rsidR="00856A9B" w:rsidRDefault="00856A9B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856A9B" w:rsidTr="004F0396">
        <w:tc>
          <w:tcPr>
            <w:tcW w:w="813" w:type="dxa"/>
            <w:vAlign w:val="center"/>
          </w:tcPr>
          <w:p w:rsidR="00856A9B" w:rsidRDefault="00856A9B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6" w:type="dxa"/>
            <w:vAlign w:val="center"/>
          </w:tcPr>
          <w:p w:rsidR="00856A9B" w:rsidRDefault="00856A9B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Окраска </w:t>
            </w:r>
            <w:r w:rsidR="003815AC">
              <w:rPr>
                <w:rFonts w:ascii="Times New Roman" w:hAnsi="Times New Roman" w:cs="Times New Roman"/>
                <w:sz w:val="28"/>
                <w:szCs w:val="28"/>
              </w:rPr>
              <w:t>ранее окрашенных металлических дверей</w:t>
            </w:r>
          </w:p>
        </w:tc>
        <w:tc>
          <w:tcPr>
            <w:tcW w:w="2296" w:type="dxa"/>
            <w:vAlign w:val="center"/>
          </w:tcPr>
          <w:p w:rsidR="00856A9B" w:rsidRDefault="003815A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  <w:vAlign w:val="center"/>
          </w:tcPr>
          <w:p w:rsidR="00856A9B" w:rsidRDefault="003815A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3815AC" w:rsidTr="004F0396">
        <w:tc>
          <w:tcPr>
            <w:tcW w:w="813" w:type="dxa"/>
            <w:vAlign w:val="center"/>
          </w:tcPr>
          <w:p w:rsidR="003815AC" w:rsidRDefault="003815A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6" w:type="dxa"/>
            <w:vAlign w:val="center"/>
          </w:tcPr>
          <w:p w:rsidR="003815AC" w:rsidRDefault="004F039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кровель из оцинкованной стали ПВХ</w:t>
            </w:r>
          </w:p>
        </w:tc>
        <w:tc>
          <w:tcPr>
            <w:tcW w:w="2296" w:type="dxa"/>
            <w:vAlign w:val="center"/>
          </w:tcPr>
          <w:p w:rsidR="003815AC" w:rsidRDefault="004F039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  <w:vAlign w:val="center"/>
          </w:tcPr>
          <w:p w:rsidR="003815AC" w:rsidRDefault="004F039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4F0396" w:rsidRDefault="00EC32F5" w:rsidP="004F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</w:t>
      </w:r>
      <w:r w:rsidR="00B65AEA">
        <w:rPr>
          <w:rFonts w:ascii="Times New Roman" w:hAnsi="Times New Roman" w:cs="Times New Roman"/>
          <w:sz w:val="28"/>
          <w:szCs w:val="28"/>
        </w:rPr>
        <w:t xml:space="preserve">ения работ: </w:t>
      </w:r>
      <w:r w:rsidR="00A30414">
        <w:rPr>
          <w:rFonts w:ascii="Times New Roman" w:hAnsi="Times New Roman" w:cs="Times New Roman"/>
          <w:sz w:val="28"/>
          <w:szCs w:val="28"/>
        </w:rPr>
        <w:t>входная группа</w:t>
      </w:r>
      <w:r w:rsidR="004F0396">
        <w:rPr>
          <w:rFonts w:ascii="Times New Roman" w:hAnsi="Times New Roman" w:cs="Times New Roman"/>
          <w:sz w:val="28"/>
          <w:szCs w:val="28"/>
        </w:rPr>
        <w:t xml:space="preserve"> в служебное помещение по адресу:  г . </w:t>
      </w:r>
      <w:r w:rsidR="004F0396" w:rsidRPr="00F63AC4">
        <w:rPr>
          <w:rFonts w:ascii="Times New Roman" w:hAnsi="Times New Roman" w:cs="Times New Roman"/>
          <w:sz w:val="28"/>
          <w:szCs w:val="28"/>
        </w:rPr>
        <w:t>Ковров</w:t>
      </w:r>
      <w:r w:rsidR="004F0396">
        <w:rPr>
          <w:rFonts w:ascii="Times New Roman" w:hAnsi="Times New Roman" w:cs="Times New Roman"/>
          <w:sz w:val="28"/>
          <w:szCs w:val="28"/>
        </w:rPr>
        <w:t>, ул.Фурманова,д.33, пом.1а.</w:t>
      </w:r>
    </w:p>
    <w:p w:rsidR="00EC32F5" w:rsidRDefault="00EC32F5" w:rsidP="004F0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момен</w:t>
      </w:r>
      <w:r w:rsidR="004F0396">
        <w:rPr>
          <w:rFonts w:ascii="Times New Roman" w:hAnsi="Times New Roman" w:cs="Times New Roman"/>
          <w:sz w:val="28"/>
          <w:szCs w:val="28"/>
        </w:rPr>
        <w:t>та заключения контракта по 21</w:t>
      </w:r>
      <w:r w:rsidR="007876C1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проведения экспертизы,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837E69">
        <w:rPr>
          <w:rFonts w:ascii="Times New Roman" w:hAnsi="Times New Roman" w:cs="Times New Roman"/>
          <w:sz w:val="28"/>
          <w:szCs w:val="28"/>
        </w:rPr>
        <w:t>Фурманова, д. 33 пом. 1а каб.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837E69">
        <w:rPr>
          <w:rFonts w:ascii="Times New Roman" w:hAnsi="Times New Roman" w:cs="Times New Roman"/>
          <w:sz w:val="28"/>
          <w:szCs w:val="28"/>
        </w:rPr>
        <w:t xml:space="preserve"> Дорофеева Марина Викторовна 8(49232)35584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3D7D07">
        <w:rPr>
          <w:rFonts w:ascii="Times New Roman" w:hAnsi="Times New Roman" w:cs="Times New Roman"/>
          <w:sz w:val="28"/>
          <w:szCs w:val="28"/>
        </w:rPr>
        <w:t>06.09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7876C1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д</w:t>
      </w:r>
      <w:r w:rsidR="00EC32F5">
        <w:rPr>
          <w:rFonts w:ascii="Times New Roman" w:hAnsi="Times New Roman" w:cs="Times New Roman"/>
          <w:bCs/>
          <w:sz w:val="28"/>
          <w:szCs w:val="28"/>
        </w:rPr>
        <w:t>иректор</w:t>
      </w:r>
      <w:r w:rsidR="004E1C3D">
        <w:rPr>
          <w:rFonts w:ascii="Times New Roman" w:hAnsi="Times New Roman" w:cs="Times New Roman"/>
          <w:bCs/>
          <w:sz w:val="28"/>
          <w:szCs w:val="28"/>
        </w:rPr>
        <w:t>а</w:t>
      </w:r>
      <w:r w:rsidR="00EC32F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EC32F5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4E1C3D">
        <w:rPr>
          <w:rFonts w:ascii="Times New Roman" w:hAnsi="Times New Roman" w:cs="Times New Roman"/>
          <w:bCs/>
          <w:sz w:val="28"/>
          <w:szCs w:val="28"/>
        </w:rPr>
        <w:t>М.П.Фролова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D07" w:rsidRDefault="003D7D0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D07" w:rsidRDefault="003D7D0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414" w:rsidRDefault="00A30414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414" w:rsidRDefault="00A30414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837E69">
        <w:rPr>
          <w:rFonts w:ascii="Times New Roman" w:hAnsi="Times New Roman" w:cs="Times New Roman"/>
          <w:sz w:val="20"/>
          <w:szCs w:val="20"/>
        </w:rPr>
        <w:t>экономист, главный специалист</w:t>
      </w:r>
    </w:p>
    <w:p w:rsidR="00EC32F5" w:rsidRPr="00A652B5" w:rsidRDefault="00837E69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837E69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DD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4D4"/>
    <w:rsid w:val="0005534B"/>
    <w:rsid w:val="001243DA"/>
    <w:rsid w:val="0013213A"/>
    <w:rsid w:val="0016086C"/>
    <w:rsid w:val="001806AA"/>
    <w:rsid w:val="00186F82"/>
    <w:rsid w:val="00195000"/>
    <w:rsid w:val="001B07C8"/>
    <w:rsid w:val="001F6262"/>
    <w:rsid w:val="0025226C"/>
    <w:rsid w:val="002B5797"/>
    <w:rsid w:val="003167DF"/>
    <w:rsid w:val="0034569E"/>
    <w:rsid w:val="0036528A"/>
    <w:rsid w:val="003815AC"/>
    <w:rsid w:val="003A6040"/>
    <w:rsid w:val="003B072E"/>
    <w:rsid w:val="003D7D07"/>
    <w:rsid w:val="003E5A50"/>
    <w:rsid w:val="00414FDC"/>
    <w:rsid w:val="00473A3B"/>
    <w:rsid w:val="00477ADE"/>
    <w:rsid w:val="004E1C3D"/>
    <w:rsid w:val="004F0396"/>
    <w:rsid w:val="005312F7"/>
    <w:rsid w:val="005410FC"/>
    <w:rsid w:val="0055164C"/>
    <w:rsid w:val="00563B51"/>
    <w:rsid w:val="00572C34"/>
    <w:rsid w:val="00633685"/>
    <w:rsid w:val="006613C5"/>
    <w:rsid w:val="006F27E8"/>
    <w:rsid w:val="00756EAB"/>
    <w:rsid w:val="00761549"/>
    <w:rsid w:val="007876C1"/>
    <w:rsid w:val="00791C88"/>
    <w:rsid w:val="007F00D6"/>
    <w:rsid w:val="008231F3"/>
    <w:rsid w:val="00837E69"/>
    <w:rsid w:val="008504EB"/>
    <w:rsid w:val="00856A9B"/>
    <w:rsid w:val="00880DDF"/>
    <w:rsid w:val="00896B42"/>
    <w:rsid w:val="008D4E63"/>
    <w:rsid w:val="0090094A"/>
    <w:rsid w:val="0090794B"/>
    <w:rsid w:val="00956254"/>
    <w:rsid w:val="00957B71"/>
    <w:rsid w:val="009879A7"/>
    <w:rsid w:val="009879CC"/>
    <w:rsid w:val="00996BBA"/>
    <w:rsid w:val="009B48E6"/>
    <w:rsid w:val="009B5C16"/>
    <w:rsid w:val="009D02EF"/>
    <w:rsid w:val="00A1069B"/>
    <w:rsid w:val="00A30414"/>
    <w:rsid w:val="00A331C0"/>
    <w:rsid w:val="00AC360C"/>
    <w:rsid w:val="00B65AEA"/>
    <w:rsid w:val="00C00037"/>
    <w:rsid w:val="00C354D4"/>
    <w:rsid w:val="00C378EB"/>
    <w:rsid w:val="00C4474F"/>
    <w:rsid w:val="00C725E6"/>
    <w:rsid w:val="00CB28F3"/>
    <w:rsid w:val="00CE1A8F"/>
    <w:rsid w:val="00D47F9E"/>
    <w:rsid w:val="00D65F8B"/>
    <w:rsid w:val="00DD46F3"/>
    <w:rsid w:val="00DD4FC8"/>
    <w:rsid w:val="00DE7D0F"/>
    <w:rsid w:val="00EA580A"/>
    <w:rsid w:val="00EC32F5"/>
    <w:rsid w:val="00EE2CB6"/>
    <w:rsid w:val="00F95032"/>
    <w:rsid w:val="00FF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2018-08-31T06:11:00Z</cp:lastPrinted>
  <dcterms:created xsi:type="dcterms:W3CDTF">2018-08-31T05:53:00Z</dcterms:created>
  <dcterms:modified xsi:type="dcterms:W3CDTF">2018-08-31T07:43:00Z</dcterms:modified>
</cp:coreProperties>
</file>