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8D4E63">
        <w:trPr>
          <w:trHeight w:val="1727"/>
          <w:jc w:val="center"/>
        </w:trPr>
        <w:tc>
          <w:tcPr>
            <w:tcW w:w="4605" w:type="dxa"/>
          </w:tcPr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8D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442EC1">
              <w:rPr>
                <w:rFonts w:ascii="Times New Roman" w:hAnsi="Times New Roman" w:cs="Times New Roman"/>
                <w:u w:val="single"/>
              </w:rPr>
              <w:t>16.10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="009879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E7D0F">
              <w:rPr>
                <w:rFonts w:ascii="Times New Roman" w:hAnsi="Times New Roman" w:cs="Times New Roman"/>
                <w:u w:val="single"/>
              </w:rPr>
              <w:t>___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8D4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442EC1">
        <w:rPr>
          <w:rFonts w:ascii="Times New Roman" w:hAnsi="Times New Roman" w:cs="Times New Roman"/>
          <w:sz w:val="28"/>
          <w:szCs w:val="28"/>
        </w:rPr>
        <w:t>замене оконного</w:t>
      </w:r>
      <w:r w:rsidR="00825A2C">
        <w:rPr>
          <w:rFonts w:ascii="Times New Roman" w:hAnsi="Times New Roman" w:cs="Times New Roman"/>
          <w:sz w:val="28"/>
          <w:szCs w:val="28"/>
        </w:rPr>
        <w:t xml:space="preserve"> </w:t>
      </w:r>
      <w:r w:rsidR="00442EC1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DE7D0F">
        <w:rPr>
          <w:rFonts w:ascii="Times New Roman" w:hAnsi="Times New Roman" w:cs="Times New Roman"/>
          <w:sz w:val="28"/>
          <w:szCs w:val="28"/>
        </w:rPr>
        <w:t xml:space="preserve">в </w:t>
      </w:r>
      <w:r w:rsidR="00825A2C">
        <w:rPr>
          <w:rFonts w:ascii="Times New Roman" w:hAnsi="Times New Roman" w:cs="Times New Roman"/>
          <w:sz w:val="28"/>
          <w:szCs w:val="28"/>
        </w:rPr>
        <w:t>служебном</w:t>
      </w:r>
      <w:r w:rsidR="005410FC">
        <w:rPr>
          <w:rFonts w:ascii="Times New Roman" w:hAnsi="Times New Roman" w:cs="Times New Roman"/>
          <w:sz w:val="28"/>
          <w:szCs w:val="28"/>
        </w:rPr>
        <w:t xml:space="preserve"> </w:t>
      </w:r>
      <w:r w:rsidR="00825A2C">
        <w:rPr>
          <w:rFonts w:ascii="Times New Roman" w:hAnsi="Times New Roman" w:cs="Times New Roman"/>
          <w:sz w:val="28"/>
          <w:szCs w:val="28"/>
        </w:rPr>
        <w:t>помещении</w:t>
      </w:r>
      <w:r w:rsidR="005410FC">
        <w:rPr>
          <w:rFonts w:ascii="Times New Roman" w:hAnsi="Times New Roman" w:cs="Times New Roman"/>
          <w:sz w:val="28"/>
          <w:szCs w:val="28"/>
        </w:rPr>
        <w:t xml:space="preserve"> </w:t>
      </w:r>
      <w:r w:rsidR="00EE2CB6">
        <w:rPr>
          <w:rFonts w:ascii="Times New Roman" w:hAnsi="Times New Roman" w:cs="Times New Roman"/>
          <w:sz w:val="28"/>
          <w:szCs w:val="28"/>
        </w:rPr>
        <w:t xml:space="preserve">по адресу:  г . </w:t>
      </w:r>
      <w:r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8D4E63">
        <w:rPr>
          <w:rFonts w:ascii="Times New Roman" w:hAnsi="Times New Roman" w:cs="Times New Roman"/>
          <w:sz w:val="28"/>
          <w:szCs w:val="28"/>
        </w:rPr>
        <w:t xml:space="preserve">, </w:t>
      </w:r>
      <w:r w:rsidR="00DE7D0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E7D0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E7D0F">
        <w:rPr>
          <w:rFonts w:ascii="Times New Roman" w:hAnsi="Times New Roman" w:cs="Times New Roman"/>
          <w:sz w:val="28"/>
          <w:szCs w:val="28"/>
        </w:rPr>
        <w:t>урманова,д.33</w:t>
      </w:r>
      <w:r w:rsidR="005410FC">
        <w:rPr>
          <w:rFonts w:ascii="Times New Roman" w:hAnsi="Times New Roman" w:cs="Times New Roman"/>
          <w:sz w:val="28"/>
          <w:szCs w:val="28"/>
        </w:rPr>
        <w:t>, пом.1а</w:t>
      </w:r>
      <w:r w:rsidR="004F0396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3E5A50">
        <w:tc>
          <w:tcPr>
            <w:tcW w:w="813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96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8D4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226C" w:rsidTr="004F0396">
        <w:tc>
          <w:tcPr>
            <w:tcW w:w="813" w:type="dxa"/>
            <w:vAlign w:val="center"/>
          </w:tcPr>
          <w:p w:rsidR="0025226C" w:rsidRDefault="0025226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25226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оконных коробок </w:t>
            </w:r>
          </w:p>
        </w:tc>
        <w:tc>
          <w:tcPr>
            <w:tcW w:w="2296" w:type="dxa"/>
            <w:vAlign w:val="center"/>
          </w:tcPr>
          <w:p w:rsidR="0025226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25226C" w:rsidRDefault="00B77AC9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9CC" w:rsidTr="004F0396">
        <w:tc>
          <w:tcPr>
            <w:tcW w:w="813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vAlign w:val="center"/>
          </w:tcPr>
          <w:p w:rsidR="009879CC" w:rsidRDefault="0055264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 оконных переплетов</w:t>
            </w:r>
          </w:p>
        </w:tc>
        <w:tc>
          <w:tcPr>
            <w:tcW w:w="2296" w:type="dxa"/>
            <w:vAlign w:val="center"/>
          </w:tcPr>
          <w:p w:rsidR="009879CC" w:rsidRDefault="009879C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9879CC" w:rsidRDefault="00B77AC9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04E61" w:rsidTr="004F0396">
        <w:tc>
          <w:tcPr>
            <w:tcW w:w="813" w:type="dxa"/>
            <w:vAlign w:val="center"/>
          </w:tcPr>
          <w:p w:rsidR="00104E61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vAlign w:val="center"/>
          </w:tcPr>
          <w:p w:rsidR="00104E61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61">
              <w:rPr>
                <w:rFonts w:ascii="Times New Roman" w:hAnsi="Times New Roman" w:cs="Times New Roman"/>
                <w:sz w:val="28"/>
                <w:szCs w:val="28"/>
              </w:rPr>
              <w:t>Снятие подоконных досок: бетонных и мозаичных</w:t>
            </w:r>
          </w:p>
        </w:tc>
        <w:tc>
          <w:tcPr>
            <w:tcW w:w="2296" w:type="dxa"/>
            <w:vAlign w:val="center"/>
          </w:tcPr>
          <w:p w:rsidR="00104E61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104E61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360C" w:rsidTr="004F0396">
        <w:tc>
          <w:tcPr>
            <w:tcW w:w="813" w:type="dxa"/>
            <w:vAlign w:val="center"/>
          </w:tcPr>
          <w:p w:rsidR="00AC360C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vAlign w:val="center"/>
          </w:tcPr>
          <w:p w:rsidR="00AC360C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оконных блоков из ПВХ профилей</w:t>
            </w:r>
          </w:p>
        </w:tc>
        <w:tc>
          <w:tcPr>
            <w:tcW w:w="2296" w:type="dxa"/>
            <w:vAlign w:val="center"/>
          </w:tcPr>
          <w:p w:rsidR="00AC360C" w:rsidRDefault="00AC360C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  <w:vAlign w:val="center"/>
          </w:tcPr>
          <w:p w:rsidR="00AC360C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EC32F5" w:rsidTr="004F0396">
        <w:tc>
          <w:tcPr>
            <w:tcW w:w="813" w:type="dxa"/>
            <w:vAlign w:val="center"/>
          </w:tcPr>
          <w:p w:rsidR="00EC32F5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EC32F5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подоконных досок из ПВХ</w:t>
            </w:r>
          </w:p>
        </w:tc>
        <w:tc>
          <w:tcPr>
            <w:tcW w:w="2296" w:type="dxa"/>
            <w:vAlign w:val="center"/>
          </w:tcPr>
          <w:p w:rsidR="00EC32F5" w:rsidRDefault="00D87388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EC32F5" w:rsidRDefault="00CB1AB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725E6" w:rsidTr="004F0396">
        <w:tc>
          <w:tcPr>
            <w:tcW w:w="813" w:type="dxa"/>
            <w:vAlign w:val="center"/>
          </w:tcPr>
          <w:p w:rsidR="00C725E6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  <w:vAlign w:val="center"/>
          </w:tcPr>
          <w:p w:rsidR="00C725E6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оконных откосов </w:t>
            </w:r>
          </w:p>
        </w:tc>
        <w:tc>
          <w:tcPr>
            <w:tcW w:w="2296" w:type="dxa"/>
            <w:vAlign w:val="center"/>
          </w:tcPr>
          <w:p w:rsidR="00C725E6" w:rsidRDefault="00C725E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r w:rsidR="00381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vAlign w:val="center"/>
          </w:tcPr>
          <w:p w:rsidR="00C725E6" w:rsidRDefault="00CB1AB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856A9B" w:rsidTr="004F0396">
        <w:tc>
          <w:tcPr>
            <w:tcW w:w="813" w:type="dxa"/>
            <w:vAlign w:val="center"/>
          </w:tcPr>
          <w:p w:rsidR="00856A9B" w:rsidRDefault="00104E61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  <w:vAlign w:val="center"/>
          </w:tcPr>
          <w:p w:rsidR="00856A9B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обделок из листовой стали</w:t>
            </w:r>
          </w:p>
        </w:tc>
        <w:tc>
          <w:tcPr>
            <w:tcW w:w="2296" w:type="dxa"/>
            <w:vAlign w:val="center"/>
          </w:tcPr>
          <w:p w:rsidR="00856A9B" w:rsidRDefault="002A0316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90" w:type="dxa"/>
            <w:vAlign w:val="center"/>
          </w:tcPr>
          <w:p w:rsidR="00856A9B" w:rsidRDefault="00CB1AB7" w:rsidP="004F0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4F0396" w:rsidRDefault="00EC32F5" w:rsidP="004F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</w:t>
      </w:r>
      <w:r w:rsidR="00842397">
        <w:rPr>
          <w:rFonts w:ascii="Times New Roman" w:hAnsi="Times New Roman" w:cs="Times New Roman"/>
          <w:sz w:val="28"/>
          <w:szCs w:val="28"/>
        </w:rPr>
        <w:t xml:space="preserve">ения работ: </w:t>
      </w:r>
      <w:r w:rsidR="004F0396">
        <w:rPr>
          <w:rFonts w:ascii="Times New Roman" w:hAnsi="Times New Roman" w:cs="Times New Roman"/>
          <w:sz w:val="28"/>
          <w:szCs w:val="28"/>
        </w:rPr>
        <w:t xml:space="preserve">служебное помещение по адресу:  г . </w:t>
      </w:r>
      <w:r w:rsidR="004F0396" w:rsidRPr="00F63AC4">
        <w:rPr>
          <w:rFonts w:ascii="Times New Roman" w:hAnsi="Times New Roman" w:cs="Times New Roman"/>
          <w:sz w:val="28"/>
          <w:szCs w:val="28"/>
        </w:rPr>
        <w:t>Ковров</w:t>
      </w:r>
      <w:r w:rsidR="004F039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4F039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F0396">
        <w:rPr>
          <w:rFonts w:ascii="Times New Roman" w:hAnsi="Times New Roman" w:cs="Times New Roman"/>
          <w:sz w:val="28"/>
          <w:szCs w:val="28"/>
        </w:rPr>
        <w:t>урманова,д.33, пом.1а.</w:t>
      </w:r>
    </w:p>
    <w:p w:rsidR="00EC32F5" w:rsidRDefault="00EC32F5" w:rsidP="004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6755B4">
        <w:rPr>
          <w:rFonts w:ascii="Times New Roman" w:hAnsi="Times New Roman" w:cs="Times New Roman"/>
          <w:sz w:val="28"/>
          <w:szCs w:val="28"/>
        </w:rPr>
        <w:t>та заключения контракта по 16.11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проведения экспертизы,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837E69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837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E69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37E69">
        <w:rPr>
          <w:rFonts w:ascii="Times New Roman" w:hAnsi="Times New Roman" w:cs="Times New Roman"/>
          <w:sz w:val="28"/>
          <w:szCs w:val="28"/>
        </w:rPr>
        <w:t xml:space="preserve">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6755B4">
        <w:rPr>
          <w:rFonts w:ascii="Times New Roman" w:hAnsi="Times New Roman" w:cs="Times New Roman"/>
          <w:sz w:val="28"/>
          <w:szCs w:val="28"/>
        </w:rPr>
        <w:t>21.10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7876C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 w:rsidR="004E1C3D"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4E1C3D"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D07" w:rsidRDefault="003D7D0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397" w:rsidRDefault="00842397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5B4" w:rsidRDefault="006755B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86C" w:rsidRDefault="0016086C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7E69">
        <w:rPr>
          <w:rFonts w:ascii="Times New Roman" w:hAnsi="Times New Roman" w:cs="Times New Roman"/>
          <w:sz w:val="20"/>
          <w:szCs w:val="20"/>
        </w:rPr>
        <w:t>экономист, главный специалист</w:t>
      </w:r>
    </w:p>
    <w:p w:rsidR="00EC32F5" w:rsidRPr="00A652B5" w:rsidRDefault="00837E6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37E6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DD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5534B"/>
    <w:rsid w:val="00104E61"/>
    <w:rsid w:val="001243DA"/>
    <w:rsid w:val="0013213A"/>
    <w:rsid w:val="0016086C"/>
    <w:rsid w:val="001806AA"/>
    <w:rsid w:val="00186F82"/>
    <w:rsid w:val="00195000"/>
    <w:rsid w:val="001B07C8"/>
    <w:rsid w:val="001F6262"/>
    <w:rsid w:val="0025226C"/>
    <w:rsid w:val="002878EB"/>
    <w:rsid w:val="002A0316"/>
    <w:rsid w:val="002B5797"/>
    <w:rsid w:val="002E51EB"/>
    <w:rsid w:val="003167DF"/>
    <w:rsid w:val="0034569E"/>
    <w:rsid w:val="0036528A"/>
    <w:rsid w:val="003815AC"/>
    <w:rsid w:val="003A6040"/>
    <w:rsid w:val="003B072E"/>
    <w:rsid w:val="003D7D07"/>
    <w:rsid w:val="003E5A50"/>
    <w:rsid w:val="00414FDC"/>
    <w:rsid w:val="00442EC1"/>
    <w:rsid w:val="00477ADE"/>
    <w:rsid w:val="004E1C3D"/>
    <w:rsid w:val="004F0396"/>
    <w:rsid w:val="005312F7"/>
    <w:rsid w:val="005410FC"/>
    <w:rsid w:val="0055164C"/>
    <w:rsid w:val="00552646"/>
    <w:rsid w:val="00563B51"/>
    <w:rsid w:val="00572C34"/>
    <w:rsid w:val="0062215E"/>
    <w:rsid w:val="00633685"/>
    <w:rsid w:val="006613C5"/>
    <w:rsid w:val="006755B4"/>
    <w:rsid w:val="006F27E8"/>
    <w:rsid w:val="00714781"/>
    <w:rsid w:val="00761549"/>
    <w:rsid w:val="00763DAD"/>
    <w:rsid w:val="007876C1"/>
    <w:rsid w:val="00791C88"/>
    <w:rsid w:val="007E4BCD"/>
    <w:rsid w:val="008134E0"/>
    <w:rsid w:val="008231F3"/>
    <w:rsid w:val="00825A2C"/>
    <w:rsid w:val="00837E69"/>
    <w:rsid w:val="00842397"/>
    <w:rsid w:val="008504EB"/>
    <w:rsid w:val="00856A9B"/>
    <w:rsid w:val="00880DDF"/>
    <w:rsid w:val="00896B42"/>
    <w:rsid w:val="008D4E63"/>
    <w:rsid w:val="008F26C9"/>
    <w:rsid w:val="0090094A"/>
    <w:rsid w:val="00904516"/>
    <w:rsid w:val="0090794B"/>
    <w:rsid w:val="00937B29"/>
    <w:rsid w:val="00956254"/>
    <w:rsid w:val="00957B71"/>
    <w:rsid w:val="009601E4"/>
    <w:rsid w:val="009879A7"/>
    <w:rsid w:val="009879CC"/>
    <w:rsid w:val="00996BBA"/>
    <w:rsid w:val="009A7D91"/>
    <w:rsid w:val="009B48E6"/>
    <w:rsid w:val="009B5C16"/>
    <w:rsid w:val="009D02EF"/>
    <w:rsid w:val="00A1069B"/>
    <w:rsid w:val="00A331C0"/>
    <w:rsid w:val="00AC360C"/>
    <w:rsid w:val="00B65AEA"/>
    <w:rsid w:val="00B77AC9"/>
    <w:rsid w:val="00BD778B"/>
    <w:rsid w:val="00C00037"/>
    <w:rsid w:val="00C354D4"/>
    <w:rsid w:val="00C378EB"/>
    <w:rsid w:val="00C4474F"/>
    <w:rsid w:val="00C725E6"/>
    <w:rsid w:val="00CB1AB7"/>
    <w:rsid w:val="00CB28F3"/>
    <w:rsid w:val="00CE1A8F"/>
    <w:rsid w:val="00D276FA"/>
    <w:rsid w:val="00D47F9E"/>
    <w:rsid w:val="00D63F92"/>
    <w:rsid w:val="00D65F8B"/>
    <w:rsid w:val="00D87388"/>
    <w:rsid w:val="00DD46F3"/>
    <w:rsid w:val="00DD4FC8"/>
    <w:rsid w:val="00DE7D0F"/>
    <w:rsid w:val="00E25172"/>
    <w:rsid w:val="00E534FB"/>
    <w:rsid w:val="00E639F0"/>
    <w:rsid w:val="00EA580A"/>
    <w:rsid w:val="00EC32F5"/>
    <w:rsid w:val="00EE2CB6"/>
    <w:rsid w:val="00F54261"/>
    <w:rsid w:val="00F95032"/>
    <w:rsid w:val="00FB660C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2018-10-16T09:07:00Z</cp:lastPrinted>
  <dcterms:created xsi:type="dcterms:W3CDTF">2018-10-16T09:01:00Z</dcterms:created>
  <dcterms:modified xsi:type="dcterms:W3CDTF">2018-10-16T09:08:00Z</dcterms:modified>
</cp:coreProperties>
</file>