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380" w:rsidRDefault="00597380" w:rsidP="00597380">
      <w:pPr>
        <w:spacing w:after="0" w:line="48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Сквер по ул. З. Космодемьянской</w:t>
      </w:r>
    </w:p>
    <w:p w:rsidR="00597380" w:rsidRDefault="00597380" w:rsidP="00597380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50A7">
        <w:rPr>
          <w:rFonts w:ascii="Times New Roman" w:hAnsi="Times New Roman" w:cs="Times New Roman"/>
          <w:sz w:val="28"/>
          <w:szCs w:val="28"/>
        </w:rPr>
        <w:t>Сквер, посвященный Герою Советского Союза времен Великой</w:t>
      </w:r>
      <w:r>
        <w:rPr>
          <w:rFonts w:ascii="Times New Roman" w:hAnsi="Times New Roman" w:cs="Times New Roman"/>
          <w:sz w:val="28"/>
          <w:szCs w:val="28"/>
        </w:rPr>
        <w:t xml:space="preserve"> Отечественной войны Зое Космодемьянской, располагается вдоль одноименной улицы в жилой многоэтажной застройке и замыкается с запада и востока внутриквартальными проездами. В связи с этим территория сквера будет отделена от магистрали и дорог ограждением по периметру.   </w:t>
      </w:r>
      <w:r w:rsidRPr="00B650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7380" w:rsidRDefault="00597380" w:rsidP="00597380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проведения благоустройства данной территории включает, в первую очередь, мероприятия по отводу вод на рельеф в сторону ул. Зои Космодемьянской с подсыпкой грунта с северо-западной и северо-восточной стороны сквера.</w:t>
      </w:r>
    </w:p>
    <w:p w:rsidR="00597380" w:rsidRDefault="00597380" w:rsidP="00597380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Проектом благоустройства сквера предусмотрены работы по устройству покрытий площадок  и дорожек сквера из цветной тротуарной плитки, с установкой скамеек, урн для мусора и фонарей освещения вдоль дорожек. Пешеходные связи будут соединять жилую застройку с магистралью в месте расположения пешеходного перехода, проходя по территории сквера. Будут разбиты две площадки, одна из которых имеет мемориальное значение, с установленным на ней бюстом Зое Космодемьянской, другая – для тихого отдыха жителей данного микрорайона. Вокруг площадок предполагается устройство цветников.</w:t>
      </w:r>
    </w:p>
    <w:p w:rsidR="00597380" w:rsidRDefault="00597380" w:rsidP="00597380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сквера предусмотрена установка системы видеонаблюдения и зона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Wi</w:t>
      </w:r>
      <w:proofErr w:type="spellEnd"/>
      <w:r w:rsidRPr="00EA2716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97380" w:rsidRPr="00B650A7" w:rsidRDefault="00597380" w:rsidP="00597380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мероприятий по озеленению предполагается частичная санитарно-оздоровительная вырубка старых, засыхающих и поврежденных деревьев, а так же высадка на благоустраиваемой территории новых саженце кленов и лип.</w:t>
      </w:r>
    </w:p>
    <w:p w:rsidR="00597380" w:rsidRPr="00B650A7" w:rsidRDefault="00597380" w:rsidP="00597380">
      <w:pPr>
        <w:rPr>
          <w:rFonts w:ascii="Times New Roman" w:hAnsi="Times New Roman" w:cs="Times New Roman"/>
          <w:sz w:val="28"/>
          <w:szCs w:val="28"/>
        </w:rPr>
      </w:pPr>
    </w:p>
    <w:p w:rsidR="00702ABA" w:rsidRDefault="00702ABA"/>
    <w:sectPr w:rsidR="00702ABA" w:rsidSect="00CD1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97380"/>
    <w:rsid w:val="00310057"/>
    <w:rsid w:val="00597380"/>
    <w:rsid w:val="00702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38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1242</Characters>
  <Application>Microsoft Office Word</Application>
  <DocSecurity>0</DocSecurity>
  <Lines>10</Lines>
  <Paragraphs>2</Paragraphs>
  <ScaleCrop>false</ScaleCrop>
  <Company/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Валерьевна Каменщикова</dc:creator>
  <cp:lastModifiedBy>Анна Валерьевна Каменщикова</cp:lastModifiedBy>
  <cp:revision>1</cp:revision>
  <dcterms:created xsi:type="dcterms:W3CDTF">2019-09-13T06:26:00Z</dcterms:created>
  <dcterms:modified xsi:type="dcterms:W3CDTF">2019-09-13T06:26:00Z</dcterms:modified>
</cp:coreProperties>
</file>