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0D" w:rsidRDefault="00D34E0D" w:rsidP="00D34E0D">
      <w:pPr>
        <w:pStyle w:val="af3"/>
        <w:spacing w:before="0" w:beforeAutospacing="0" w:after="0" w:afterAutospacing="0"/>
        <w:jc w:val="center"/>
        <w:textAlignment w:val="top"/>
        <w:rPr>
          <w:b/>
          <w:bCs/>
          <w:color w:val="3D3D3D"/>
          <w:sz w:val="28"/>
          <w:szCs w:val="28"/>
        </w:rPr>
      </w:pPr>
      <w:r>
        <w:rPr>
          <w:b/>
          <w:bCs/>
          <w:color w:val="3D3D3D"/>
          <w:sz w:val="28"/>
          <w:szCs w:val="28"/>
        </w:rPr>
        <w:t xml:space="preserve">Информация о ходе реализации национальных, федеральных и региональных проектов,  реализуемых на территории города </w:t>
      </w:r>
    </w:p>
    <w:p w:rsidR="00D34E0D" w:rsidRDefault="00D34E0D" w:rsidP="00D34E0D">
      <w:pPr>
        <w:pStyle w:val="af3"/>
        <w:spacing w:before="0" w:beforeAutospacing="0" w:after="0" w:afterAutospacing="0"/>
        <w:jc w:val="center"/>
        <w:textAlignment w:val="top"/>
        <w:rPr>
          <w:b/>
          <w:bCs/>
          <w:color w:val="3D3D3D"/>
          <w:sz w:val="28"/>
          <w:szCs w:val="28"/>
        </w:rPr>
      </w:pPr>
      <w:proofErr w:type="spellStart"/>
      <w:r>
        <w:rPr>
          <w:b/>
          <w:bCs/>
          <w:color w:val="3D3D3D"/>
          <w:sz w:val="28"/>
          <w:szCs w:val="28"/>
        </w:rPr>
        <w:t>Коврова</w:t>
      </w:r>
      <w:proofErr w:type="spellEnd"/>
      <w:r>
        <w:rPr>
          <w:b/>
          <w:bCs/>
          <w:color w:val="3D3D3D"/>
          <w:sz w:val="28"/>
          <w:szCs w:val="28"/>
        </w:rPr>
        <w:t xml:space="preserve"> за 2020 год</w:t>
      </w:r>
    </w:p>
    <w:p w:rsidR="005A63DC" w:rsidRPr="00202A07" w:rsidRDefault="00D34E0D" w:rsidP="008B2BC3">
      <w:pPr>
        <w:pStyle w:val="af3"/>
        <w:spacing w:before="0" w:beforeAutospacing="0" w:after="0" w:afterAutospacing="0"/>
        <w:jc w:val="both"/>
        <w:textAlignment w:val="top"/>
        <w:rPr>
          <w:b/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         </w:t>
      </w:r>
      <w:r w:rsidR="005A63DC" w:rsidRPr="00D34E0D">
        <w:rPr>
          <w:color w:val="3D3D3D"/>
          <w:sz w:val="28"/>
          <w:szCs w:val="28"/>
        </w:rPr>
        <w:t>В 20</w:t>
      </w:r>
      <w:r>
        <w:rPr>
          <w:color w:val="3D3D3D"/>
          <w:sz w:val="28"/>
          <w:szCs w:val="28"/>
        </w:rPr>
        <w:t>20</w:t>
      </w:r>
      <w:r w:rsidR="005A63DC" w:rsidRPr="00D34E0D">
        <w:rPr>
          <w:color w:val="3D3D3D"/>
          <w:sz w:val="28"/>
          <w:szCs w:val="28"/>
        </w:rPr>
        <w:t xml:space="preserve"> году в рамках реализации Указа Президента Российской Федерации «О национальных целях и стратегических задачах развития</w:t>
      </w:r>
      <w:r w:rsidR="008B2BC3">
        <w:rPr>
          <w:color w:val="3D3D3D"/>
          <w:sz w:val="28"/>
          <w:szCs w:val="28"/>
        </w:rPr>
        <w:t xml:space="preserve"> Российской Федерации</w:t>
      </w:r>
      <w:r w:rsidR="005A63DC" w:rsidRPr="00D34E0D">
        <w:rPr>
          <w:color w:val="3D3D3D"/>
          <w:sz w:val="28"/>
          <w:szCs w:val="28"/>
        </w:rPr>
        <w:t xml:space="preserve">» </w:t>
      </w:r>
      <w:r>
        <w:rPr>
          <w:color w:val="3D3D3D"/>
          <w:sz w:val="28"/>
          <w:szCs w:val="28"/>
        </w:rPr>
        <w:t>администрация города</w:t>
      </w:r>
      <w:r w:rsidR="005A63DC" w:rsidRPr="00D34E0D">
        <w:rPr>
          <w:color w:val="3D3D3D"/>
          <w:sz w:val="28"/>
          <w:szCs w:val="28"/>
        </w:rPr>
        <w:t xml:space="preserve"> участвовала в реализации </w:t>
      </w:r>
      <w:r>
        <w:rPr>
          <w:color w:val="3D3D3D"/>
          <w:sz w:val="28"/>
          <w:szCs w:val="28"/>
        </w:rPr>
        <w:t>4</w:t>
      </w:r>
      <w:r w:rsidR="005A63DC" w:rsidRPr="00D34E0D">
        <w:rPr>
          <w:color w:val="3D3D3D"/>
          <w:sz w:val="28"/>
          <w:szCs w:val="28"/>
        </w:rPr>
        <w:t xml:space="preserve"> из 1</w:t>
      </w:r>
      <w:r>
        <w:rPr>
          <w:color w:val="3D3D3D"/>
          <w:sz w:val="28"/>
          <w:szCs w:val="28"/>
        </w:rPr>
        <w:t>3</w:t>
      </w:r>
      <w:r w:rsidR="005A63DC" w:rsidRPr="00D34E0D">
        <w:rPr>
          <w:color w:val="3D3D3D"/>
          <w:sz w:val="28"/>
          <w:szCs w:val="28"/>
        </w:rPr>
        <w:t xml:space="preserve"> национальных проектов.</w:t>
      </w:r>
      <w:r w:rsidR="002D6223">
        <w:rPr>
          <w:color w:val="3D3D3D"/>
          <w:sz w:val="28"/>
          <w:szCs w:val="28"/>
        </w:rPr>
        <w:t xml:space="preserve"> Это </w:t>
      </w:r>
      <w:r w:rsidR="002D6223" w:rsidRPr="00202A07">
        <w:rPr>
          <w:b/>
          <w:color w:val="3D3D3D"/>
          <w:sz w:val="28"/>
          <w:szCs w:val="28"/>
        </w:rPr>
        <w:t>«Демография», «Образование», «Культура»</w:t>
      </w:r>
      <w:r w:rsidR="00F27892" w:rsidRPr="00202A07">
        <w:rPr>
          <w:b/>
          <w:color w:val="3D3D3D"/>
          <w:sz w:val="28"/>
          <w:szCs w:val="28"/>
        </w:rPr>
        <w:t>,</w:t>
      </w:r>
      <w:r w:rsidR="002D6223" w:rsidRPr="00202A07">
        <w:rPr>
          <w:b/>
          <w:color w:val="3D3D3D"/>
          <w:sz w:val="28"/>
          <w:szCs w:val="28"/>
        </w:rPr>
        <w:t xml:space="preserve"> «Жилье и городская среда»</w:t>
      </w:r>
      <w:r w:rsidR="002D6223">
        <w:rPr>
          <w:color w:val="3D3D3D"/>
          <w:sz w:val="28"/>
          <w:szCs w:val="28"/>
        </w:rPr>
        <w:t>.</w:t>
      </w:r>
      <w:r w:rsidR="005A63DC" w:rsidRPr="00D34E0D">
        <w:rPr>
          <w:color w:val="3D3D3D"/>
          <w:sz w:val="28"/>
          <w:szCs w:val="28"/>
        </w:rPr>
        <w:t xml:space="preserve"> Работа по ним велась в рамках 1</w:t>
      </w:r>
      <w:r w:rsidR="00634DC5">
        <w:rPr>
          <w:color w:val="3D3D3D"/>
          <w:sz w:val="28"/>
          <w:szCs w:val="28"/>
        </w:rPr>
        <w:t>1</w:t>
      </w:r>
      <w:r w:rsidR="005A63DC" w:rsidRPr="00D34E0D">
        <w:rPr>
          <w:color w:val="3D3D3D"/>
          <w:sz w:val="28"/>
          <w:szCs w:val="28"/>
        </w:rPr>
        <w:t xml:space="preserve"> региональн</w:t>
      </w:r>
      <w:r>
        <w:rPr>
          <w:color w:val="3D3D3D"/>
          <w:sz w:val="28"/>
          <w:szCs w:val="28"/>
        </w:rPr>
        <w:t>ых</w:t>
      </w:r>
      <w:r w:rsidR="005A63DC" w:rsidRPr="00D34E0D">
        <w:rPr>
          <w:color w:val="3D3D3D"/>
          <w:sz w:val="28"/>
          <w:szCs w:val="28"/>
        </w:rPr>
        <w:t xml:space="preserve"> проект</w:t>
      </w:r>
      <w:r>
        <w:rPr>
          <w:color w:val="3D3D3D"/>
          <w:sz w:val="28"/>
          <w:szCs w:val="28"/>
        </w:rPr>
        <w:t>ов</w:t>
      </w:r>
      <w:r w:rsidR="003B49CA">
        <w:rPr>
          <w:color w:val="3D3D3D"/>
          <w:sz w:val="28"/>
          <w:szCs w:val="28"/>
        </w:rPr>
        <w:t xml:space="preserve"> </w:t>
      </w:r>
      <w:r w:rsidR="005A63DC" w:rsidRPr="00D34E0D">
        <w:rPr>
          <w:color w:val="3D3D3D"/>
          <w:sz w:val="28"/>
          <w:szCs w:val="28"/>
        </w:rPr>
        <w:t xml:space="preserve"> социальной сферы.</w:t>
      </w:r>
      <w:r w:rsidR="002D6223">
        <w:rPr>
          <w:color w:val="3D3D3D"/>
          <w:sz w:val="28"/>
          <w:szCs w:val="28"/>
        </w:rPr>
        <w:t xml:space="preserve"> Прямое участие, за счет средств федерального, областного и местного бюджетов, принимали в 5 проектах: </w:t>
      </w:r>
      <w:r w:rsidR="002D6223" w:rsidRPr="00202A07">
        <w:rPr>
          <w:b/>
          <w:color w:val="3D3D3D"/>
          <w:sz w:val="28"/>
          <w:szCs w:val="28"/>
        </w:rPr>
        <w:t xml:space="preserve">«Спорт-норма жизни», «Цифровая образовательная среда», </w:t>
      </w:r>
      <w:r w:rsidR="00F27892" w:rsidRPr="00202A07">
        <w:rPr>
          <w:b/>
          <w:color w:val="3D3D3D"/>
          <w:sz w:val="28"/>
          <w:szCs w:val="28"/>
        </w:rPr>
        <w:t xml:space="preserve">«Творческие люди», </w:t>
      </w:r>
      <w:r w:rsidR="002D6223" w:rsidRPr="00202A07">
        <w:rPr>
          <w:b/>
          <w:color w:val="3D3D3D"/>
          <w:sz w:val="28"/>
          <w:szCs w:val="28"/>
        </w:rPr>
        <w:t>«Формирование комфортной городской среды»,</w:t>
      </w:r>
      <w:r w:rsidR="00F27892" w:rsidRPr="00202A07">
        <w:rPr>
          <w:b/>
          <w:color w:val="3D3D3D"/>
          <w:sz w:val="28"/>
          <w:szCs w:val="28"/>
        </w:rPr>
        <w:t xml:space="preserve"> </w:t>
      </w:r>
      <w:r w:rsidR="002D6223" w:rsidRPr="00202A07">
        <w:rPr>
          <w:b/>
          <w:color w:val="3D3D3D"/>
          <w:sz w:val="28"/>
          <w:szCs w:val="28"/>
        </w:rPr>
        <w:t>«Обеспечение устойчивого сокращения непригодного для проживания жилищного фонда»</w:t>
      </w:r>
      <w:r w:rsidR="00F27892" w:rsidRPr="00202A07">
        <w:rPr>
          <w:b/>
          <w:color w:val="3D3D3D"/>
          <w:sz w:val="28"/>
          <w:szCs w:val="28"/>
        </w:rPr>
        <w:t>.</w:t>
      </w:r>
      <w:r w:rsidR="00F27892">
        <w:rPr>
          <w:color w:val="3D3D3D"/>
          <w:sz w:val="28"/>
          <w:szCs w:val="28"/>
        </w:rPr>
        <w:t xml:space="preserve"> Косвенное участие, без финансирования, принимали в </w:t>
      </w:r>
      <w:r w:rsidR="00202A07">
        <w:rPr>
          <w:color w:val="3D3D3D"/>
          <w:sz w:val="28"/>
          <w:szCs w:val="28"/>
        </w:rPr>
        <w:t>6</w:t>
      </w:r>
      <w:r w:rsidR="00F27892">
        <w:rPr>
          <w:color w:val="3D3D3D"/>
          <w:sz w:val="28"/>
          <w:szCs w:val="28"/>
        </w:rPr>
        <w:t xml:space="preserve"> проектах: </w:t>
      </w:r>
      <w:r w:rsidR="006F7725" w:rsidRPr="00202A07">
        <w:rPr>
          <w:b/>
          <w:color w:val="3D3D3D"/>
          <w:sz w:val="28"/>
          <w:szCs w:val="28"/>
        </w:rPr>
        <w:t xml:space="preserve">«Содействие занятости женщин – создание условий дошкольного образования для детей в возрасте до трех лет», </w:t>
      </w:r>
      <w:r w:rsidR="00F27892" w:rsidRPr="00202A07">
        <w:rPr>
          <w:b/>
          <w:color w:val="3D3D3D"/>
          <w:sz w:val="28"/>
          <w:szCs w:val="28"/>
        </w:rPr>
        <w:t>«Современная школа», «Успех каждого ребенка», «Поддержка семей</w:t>
      </w:r>
      <w:r w:rsidR="006F7725" w:rsidRPr="00202A07">
        <w:rPr>
          <w:b/>
          <w:color w:val="3D3D3D"/>
          <w:sz w:val="28"/>
          <w:szCs w:val="28"/>
        </w:rPr>
        <w:t>,</w:t>
      </w:r>
      <w:r w:rsidR="00F27892" w:rsidRPr="00202A07">
        <w:rPr>
          <w:b/>
          <w:color w:val="3D3D3D"/>
          <w:sz w:val="28"/>
          <w:szCs w:val="28"/>
        </w:rPr>
        <w:t xml:space="preserve"> имеющих детей», «Учитель будущего», </w:t>
      </w:r>
      <w:r w:rsidR="006F7725" w:rsidRPr="00202A07">
        <w:rPr>
          <w:b/>
          <w:color w:val="3D3D3D"/>
          <w:sz w:val="28"/>
          <w:szCs w:val="28"/>
        </w:rPr>
        <w:t>«Культурная среда».</w:t>
      </w:r>
    </w:p>
    <w:p w:rsidR="005A63DC" w:rsidRPr="00D34E0D" w:rsidRDefault="008B2BC3" w:rsidP="0065400F">
      <w:pPr>
        <w:pStyle w:val="af3"/>
        <w:spacing w:before="0" w:beforeAutospacing="0" w:after="0" w:afterAutospacing="0"/>
        <w:jc w:val="both"/>
        <w:textAlignment w:val="top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         </w:t>
      </w:r>
      <w:r w:rsidR="005A63DC" w:rsidRPr="00D34E0D">
        <w:rPr>
          <w:color w:val="3D3D3D"/>
          <w:sz w:val="28"/>
          <w:szCs w:val="28"/>
        </w:rPr>
        <w:t>Для достижения целей</w:t>
      </w:r>
      <w:r>
        <w:rPr>
          <w:color w:val="3D3D3D"/>
          <w:sz w:val="28"/>
          <w:szCs w:val="28"/>
        </w:rPr>
        <w:t xml:space="preserve"> и решения задач региональных </w:t>
      </w:r>
      <w:r w:rsidR="005A63DC" w:rsidRPr="00D34E0D">
        <w:rPr>
          <w:color w:val="3D3D3D"/>
          <w:sz w:val="28"/>
          <w:szCs w:val="28"/>
        </w:rPr>
        <w:t xml:space="preserve">проектов был утвержден </w:t>
      </w:r>
      <w:r>
        <w:rPr>
          <w:color w:val="3D3D3D"/>
          <w:sz w:val="28"/>
          <w:szCs w:val="28"/>
        </w:rPr>
        <w:t>список</w:t>
      </w:r>
      <w:r w:rsidR="005A63DC" w:rsidRPr="00D34E0D">
        <w:rPr>
          <w:color w:val="3D3D3D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 xml:space="preserve">руководителей </w:t>
      </w:r>
      <w:r w:rsidR="005A63DC" w:rsidRPr="00D34E0D">
        <w:rPr>
          <w:color w:val="3D3D3D"/>
          <w:sz w:val="28"/>
          <w:szCs w:val="28"/>
        </w:rPr>
        <w:t xml:space="preserve"> ответственных за реализаци</w:t>
      </w:r>
      <w:r w:rsidR="006F7725">
        <w:rPr>
          <w:color w:val="3D3D3D"/>
          <w:sz w:val="28"/>
          <w:szCs w:val="28"/>
        </w:rPr>
        <w:t>ю</w:t>
      </w:r>
      <w:r w:rsidR="005A63DC" w:rsidRPr="00D34E0D">
        <w:rPr>
          <w:color w:val="3D3D3D"/>
          <w:sz w:val="28"/>
          <w:szCs w:val="28"/>
        </w:rPr>
        <w:t xml:space="preserve"> проектов в </w:t>
      </w:r>
      <w:r>
        <w:rPr>
          <w:color w:val="3D3D3D"/>
          <w:sz w:val="28"/>
          <w:szCs w:val="28"/>
        </w:rPr>
        <w:t xml:space="preserve">администрации города </w:t>
      </w:r>
      <w:proofErr w:type="spellStart"/>
      <w:r>
        <w:rPr>
          <w:color w:val="3D3D3D"/>
          <w:sz w:val="28"/>
          <w:szCs w:val="28"/>
        </w:rPr>
        <w:t>Коврова</w:t>
      </w:r>
      <w:proofErr w:type="spellEnd"/>
      <w:r w:rsidR="005A63DC" w:rsidRPr="00D34E0D">
        <w:rPr>
          <w:color w:val="3D3D3D"/>
          <w:sz w:val="28"/>
          <w:szCs w:val="28"/>
        </w:rPr>
        <w:t>.</w:t>
      </w:r>
    </w:p>
    <w:p w:rsidR="005A63DC" w:rsidRPr="00D34E0D" w:rsidRDefault="008B2BC3" w:rsidP="0062462E">
      <w:pPr>
        <w:pStyle w:val="af3"/>
        <w:spacing w:before="0" w:beforeAutospacing="0" w:after="0" w:afterAutospacing="0" w:line="279" w:lineRule="atLeast"/>
        <w:jc w:val="both"/>
        <w:textAlignment w:val="top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          </w:t>
      </w:r>
      <w:r w:rsidR="005A63DC" w:rsidRPr="00D34E0D">
        <w:rPr>
          <w:color w:val="3D3D3D"/>
          <w:sz w:val="28"/>
          <w:szCs w:val="28"/>
        </w:rPr>
        <w:t>В 20</w:t>
      </w:r>
      <w:r>
        <w:rPr>
          <w:color w:val="3D3D3D"/>
          <w:sz w:val="28"/>
          <w:szCs w:val="28"/>
        </w:rPr>
        <w:t>20</w:t>
      </w:r>
      <w:r w:rsidR="005A63DC" w:rsidRPr="00D34E0D">
        <w:rPr>
          <w:color w:val="3D3D3D"/>
          <w:sz w:val="28"/>
          <w:szCs w:val="28"/>
        </w:rPr>
        <w:t xml:space="preserve"> году реализация национального проекта </w:t>
      </w:r>
      <w:r w:rsidR="005A63DC" w:rsidRPr="00202A07">
        <w:rPr>
          <w:b/>
          <w:color w:val="3D3D3D"/>
          <w:sz w:val="28"/>
          <w:szCs w:val="28"/>
        </w:rPr>
        <w:t>«Демография»</w:t>
      </w:r>
      <w:r w:rsidR="005A63DC" w:rsidRPr="00D34E0D">
        <w:rPr>
          <w:color w:val="3D3D3D"/>
          <w:sz w:val="28"/>
          <w:szCs w:val="28"/>
        </w:rPr>
        <w:t xml:space="preserve">  осуществлялась в рамках </w:t>
      </w:r>
      <w:r w:rsidR="0062462E">
        <w:rPr>
          <w:color w:val="3D3D3D"/>
          <w:sz w:val="28"/>
          <w:szCs w:val="28"/>
        </w:rPr>
        <w:t>двух</w:t>
      </w:r>
      <w:r w:rsidR="005A63DC" w:rsidRPr="00D34E0D">
        <w:rPr>
          <w:color w:val="3D3D3D"/>
          <w:sz w:val="28"/>
          <w:szCs w:val="28"/>
        </w:rPr>
        <w:t xml:space="preserve"> региональных проектов:</w:t>
      </w:r>
    </w:p>
    <w:p w:rsidR="0062462E" w:rsidRDefault="005A63DC" w:rsidP="0062462E">
      <w:pPr>
        <w:pStyle w:val="af3"/>
        <w:spacing w:before="0" w:beforeAutospacing="0" w:after="0" w:afterAutospacing="0" w:line="279" w:lineRule="atLeast"/>
        <w:jc w:val="both"/>
        <w:textAlignment w:val="top"/>
        <w:rPr>
          <w:color w:val="3D3D3D"/>
          <w:sz w:val="28"/>
          <w:szCs w:val="28"/>
        </w:rPr>
      </w:pPr>
      <w:r w:rsidRPr="00D34E0D">
        <w:rPr>
          <w:color w:val="3D3D3D"/>
          <w:sz w:val="28"/>
          <w:szCs w:val="28"/>
        </w:rPr>
        <w:t xml:space="preserve">– </w:t>
      </w:r>
      <w:r w:rsidR="0062462E">
        <w:rPr>
          <w:color w:val="3D3D3D"/>
          <w:sz w:val="28"/>
          <w:szCs w:val="28"/>
        </w:rPr>
        <w:t xml:space="preserve">  </w:t>
      </w:r>
      <w:r w:rsidR="0062462E" w:rsidRPr="00202A07">
        <w:rPr>
          <w:b/>
          <w:color w:val="3D3D3D"/>
          <w:sz w:val="28"/>
          <w:szCs w:val="28"/>
        </w:rPr>
        <w:t>«Спорт - норма жизни»</w:t>
      </w:r>
      <w:r w:rsidRPr="00202A07">
        <w:rPr>
          <w:b/>
          <w:color w:val="3D3D3D"/>
          <w:sz w:val="28"/>
          <w:szCs w:val="28"/>
        </w:rPr>
        <w:t>;</w:t>
      </w:r>
      <w:r w:rsidR="0062462E" w:rsidRPr="0062462E">
        <w:rPr>
          <w:color w:val="3D3D3D"/>
          <w:sz w:val="28"/>
          <w:szCs w:val="28"/>
        </w:rPr>
        <w:t xml:space="preserve"> </w:t>
      </w:r>
    </w:p>
    <w:p w:rsidR="0062462E" w:rsidRPr="00D34E0D" w:rsidRDefault="0062462E" w:rsidP="0062462E">
      <w:pPr>
        <w:pStyle w:val="af3"/>
        <w:spacing w:before="0" w:beforeAutospacing="0" w:after="0" w:afterAutospacing="0" w:line="279" w:lineRule="atLeast"/>
        <w:jc w:val="both"/>
        <w:textAlignment w:val="top"/>
        <w:rPr>
          <w:color w:val="3D3D3D"/>
          <w:sz w:val="28"/>
          <w:szCs w:val="28"/>
        </w:rPr>
      </w:pPr>
      <w:r w:rsidRPr="00D34E0D">
        <w:rPr>
          <w:color w:val="3D3D3D"/>
          <w:sz w:val="28"/>
          <w:szCs w:val="28"/>
        </w:rPr>
        <w:t xml:space="preserve">– </w:t>
      </w:r>
      <w:r w:rsidRPr="00202A07">
        <w:rPr>
          <w:b/>
          <w:color w:val="3D3D3D"/>
          <w:sz w:val="28"/>
          <w:szCs w:val="28"/>
        </w:rPr>
        <w:t>«Содействие занятости женщин – создание условий дошкольного образования для детей в возрасте до трех лет»;</w:t>
      </w:r>
    </w:p>
    <w:p w:rsidR="006E2958" w:rsidRPr="009819CF" w:rsidRDefault="006E2958" w:rsidP="006E295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9CF">
        <w:rPr>
          <w:rFonts w:ascii="Times New Roman" w:hAnsi="Times New Roman"/>
          <w:sz w:val="28"/>
          <w:szCs w:val="28"/>
          <w:lang w:val="ru-RU"/>
        </w:rPr>
        <w:t xml:space="preserve">На реализацию проекта </w:t>
      </w:r>
      <w:r w:rsidRPr="00202A07">
        <w:rPr>
          <w:rFonts w:ascii="Times New Roman" w:hAnsi="Times New Roman"/>
          <w:b/>
          <w:sz w:val="28"/>
          <w:szCs w:val="28"/>
          <w:lang w:val="ru-RU"/>
        </w:rPr>
        <w:t>«Спорт-норма жизни»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19CF">
        <w:rPr>
          <w:rFonts w:ascii="Times New Roman" w:hAnsi="Times New Roman"/>
          <w:sz w:val="28"/>
          <w:szCs w:val="28"/>
          <w:lang w:val="ru-RU"/>
        </w:rPr>
        <w:t>в 2020 году было выделено 55</w:t>
      </w:r>
      <w:r w:rsidR="0079715C">
        <w:rPr>
          <w:rFonts w:ascii="Times New Roman" w:hAnsi="Times New Roman"/>
          <w:sz w:val="28"/>
          <w:szCs w:val="28"/>
        </w:rPr>
        <w:t> </w:t>
      </w:r>
      <w:r w:rsidRPr="009819CF">
        <w:rPr>
          <w:rFonts w:ascii="Times New Roman" w:hAnsi="Times New Roman"/>
          <w:sz w:val="28"/>
          <w:szCs w:val="28"/>
          <w:lang w:val="ru-RU"/>
        </w:rPr>
        <w:t>720</w:t>
      </w:r>
      <w:r w:rsidR="0079715C">
        <w:rPr>
          <w:rFonts w:ascii="Times New Roman" w:hAnsi="Times New Roman"/>
          <w:sz w:val="28"/>
          <w:szCs w:val="28"/>
          <w:lang w:val="ru-RU"/>
        </w:rPr>
        <w:t>,</w:t>
      </w:r>
      <w:r w:rsidRPr="009819CF">
        <w:rPr>
          <w:rFonts w:ascii="Times New Roman" w:hAnsi="Times New Roman"/>
          <w:sz w:val="28"/>
          <w:szCs w:val="28"/>
          <w:lang w:val="ru-RU"/>
        </w:rPr>
        <w:t>4</w:t>
      </w:r>
      <w:r w:rsidR="0079715C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Pr="009819CF">
        <w:rPr>
          <w:rFonts w:ascii="Times New Roman" w:hAnsi="Times New Roman"/>
          <w:sz w:val="28"/>
          <w:szCs w:val="28"/>
          <w:lang w:val="ru-RU"/>
        </w:rPr>
        <w:t xml:space="preserve"> рублей, в том числе: </w:t>
      </w:r>
    </w:p>
    <w:p w:rsidR="006E2958" w:rsidRPr="009819CF" w:rsidRDefault="006E2958" w:rsidP="006E2958">
      <w:pPr>
        <w:rPr>
          <w:rFonts w:ascii="Times New Roman" w:hAnsi="Times New Roman"/>
          <w:sz w:val="28"/>
          <w:szCs w:val="28"/>
          <w:lang w:val="ru-RU"/>
        </w:rPr>
      </w:pPr>
      <w:r w:rsidRPr="009819CF">
        <w:rPr>
          <w:rFonts w:ascii="Times New Roman" w:hAnsi="Times New Roman"/>
          <w:sz w:val="28"/>
          <w:szCs w:val="28"/>
          <w:lang w:val="ru-RU"/>
        </w:rPr>
        <w:t>-  средства областного бюджета – 44</w:t>
      </w:r>
      <w:r w:rsidR="0079715C">
        <w:rPr>
          <w:rFonts w:ascii="Times New Roman" w:hAnsi="Times New Roman"/>
          <w:sz w:val="28"/>
          <w:szCs w:val="28"/>
        </w:rPr>
        <w:t> </w:t>
      </w:r>
      <w:r w:rsidRPr="009819CF">
        <w:rPr>
          <w:rFonts w:ascii="Times New Roman" w:hAnsi="Times New Roman"/>
          <w:sz w:val="28"/>
          <w:szCs w:val="28"/>
          <w:lang w:val="ru-RU"/>
        </w:rPr>
        <w:t>577</w:t>
      </w:r>
      <w:r w:rsidR="0079715C">
        <w:rPr>
          <w:rFonts w:ascii="Times New Roman" w:hAnsi="Times New Roman"/>
          <w:sz w:val="28"/>
          <w:szCs w:val="28"/>
          <w:lang w:val="ru-RU"/>
        </w:rPr>
        <w:t>,</w:t>
      </w:r>
      <w:r w:rsidRPr="009819CF">
        <w:rPr>
          <w:rFonts w:ascii="Times New Roman" w:hAnsi="Times New Roman"/>
          <w:sz w:val="28"/>
          <w:szCs w:val="28"/>
          <w:lang w:val="ru-RU"/>
        </w:rPr>
        <w:t>5</w:t>
      </w:r>
      <w:r w:rsidR="0079715C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Pr="009819CF">
        <w:rPr>
          <w:rFonts w:ascii="Times New Roman" w:hAnsi="Times New Roman"/>
          <w:sz w:val="28"/>
          <w:szCs w:val="28"/>
          <w:lang w:val="ru-RU"/>
        </w:rPr>
        <w:t xml:space="preserve"> руб</w:t>
      </w:r>
      <w:r w:rsidR="0079715C">
        <w:rPr>
          <w:rFonts w:ascii="Times New Roman" w:hAnsi="Times New Roman"/>
          <w:sz w:val="28"/>
          <w:szCs w:val="28"/>
          <w:lang w:val="ru-RU"/>
        </w:rPr>
        <w:t>лей;</w:t>
      </w:r>
    </w:p>
    <w:p w:rsidR="006E2958" w:rsidRPr="009819CF" w:rsidRDefault="006E2958" w:rsidP="006E2958">
      <w:pPr>
        <w:rPr>
          <w:rFonts w:ascii="Times New Roman" w:hAnsi="Times New Roman"/>
          <w:sz w:val="28"/>
          <w:szCs w:val="28"/>
          <w:lang w:val="ru-RU"/>
        </w:rPr>
      </w:pPr>
      <w:r w:rsidRPr="009819CF">
        <w:rPr>
          <w:rFonts w:ascii="Times New Roman" w:hAnsi="Times New Roman"/>
          <w:sz w:val="28"/>
          <w:szCs w:val="28"/>
          <w:lang w:val="ru-RU"/>
        </w:rPr>
        <w:t>-  средства местного бюджета – 11</w:t>
      </w:r>
      <w:r w:rsidR="0079715C">
        <w:rPr>
          <w:rFonts w:ascii="Times New Roman" w:hAnsi="Times New Roman"/>
          <w:sz w:val="28"/>
          <w:szCs w:val="28"/>
        </w:rPr>
        <w:t> </w:t>
      </w:r>
      <w:r w:rsidRPr="009819CF">
        <w:rPr>
          <w:rFonts w:ascii="Times New Roman" w:hAnsi="Times New Roman"/>
          <w:sz w:val="28"/>
          <w:szCs w:val="28"/>
          <w:lang w:val="ru-RU"/>
        </w:rPr>
        <w:t>142</w:t>
      </w:r>
      <w:r w:rsidR="0079715C">
        <w:rPr>
          <w:rFonts w:ascii="Times New Roman" w:hAnsi="Times New Roman"/>
          <w:sz w:val="28"/>
          <w:szCs w:val="28"/>
          <w:lang w:val="ru-RU"/>
        </w:rPr>
        <w:t>,</w:t>
      </w:r>
      <w:r w:rsidRPr="009819CF">
        <w:rPr>
          <w:rFonts w:ascii="Times New Roman" w:hAnsi="Times New Roman"/>
          <w:sz w:val="28"/>
          <w:szCs w:val="28"/>
          <w:lang w:val="ru-RU"/>
        </w:rPr>
        <w:t>9</w:t>
      </w:r>
      <w:r w:rsidR="0079715C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Pr="009819CF">
        <w:rPr>
          <w:rFonts w:ascii="Times New Roman" w:hAnsi="Times New Roman"/>
          <w:sz w:val="28"/>
          <w:szCs w:val="28"/>
          <w:lang w:val="ru-RU"/>
        </w:rPr>
        <w:t xml:space="preserve"> руб</w:t>
      </w:r>
      <w:r w:rsidR="0079715C">
        <w:rPr>
          <w:rFonts w:ascii="Times New Roman" w:hAnsi="Times New Roman"/>
          <w:sz w:val="28"/>
          <w:szCs w:val="28"/>
          <w:lang w:val="ru-RU"/>
        </w:rPr>
        <w:t>лей</w:t>
      </w:r>
      <w:r w:rsidRPr="009819CF">
        <w:rPr>
          <w:rFonts w:ascii="Times New Roman" w:hAnsi="Times New Roman"/>
          <w:sz w:val="28"/>
          <w:szCs w:val="28"/>
          <w:lang w:val="ru-RU"/>
        </w:rPr>
        <w:t>.</w:t>
      </w:r>
    </w:p>
    <w:p w:rsidR="006E2958" w:rsidRPr="009819CF" w:rsidRDefault="006E2958" w:rsidP="006E2958">
      <w:pPr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9819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Средства израсходованы на следующие цели:</w:t>
      </w:r>
    </w:p>
    <w:p w:rsidR="006E2958" w:rsidRPr="006F7725" w:rsidRDefault="006E2958" w:rsidP="006E295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9819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  Реализация программ спортивной подготовки</w:t>
      </w:r>
      <w:r w:rsidRPr="009819CF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9819CF">
        <w:rPr>
          <w:rFonts w:ascii="Times New Roman" w:hAnsi="Times New Roman"/>
          <w:sz w:val="28"/>
          <w:szCs w:val="28"/>
          <w:lang w:val="ru-RU"/>
        </w:rPr>
        <w:t>в соответствии с требованиями федеральных стандартов спортивной подготовки (участие в выездных тренировочных и соревновательных мероприятиях согласно федеральным стандартам спортивной подготовки по видам спорта)</w:t>
      </w:r>
      <w:r w:rsidRPr="009819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- 2</w:t>
      </w:r>
      <w:r w:rsidR="00797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 </w:t>
      </w:r>
      <w:r w:rsidRPr="009819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987</w:t>
      </w:r>
      <w:r w:rsidR="00797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</w:t>
      </w:r>
      <w:r w:rsidRPr="009819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6</w:t>
      </w:r>
      <w:r w:rsidR="00797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тыс.</w:t>
      </w:r>
      <w:r w:rsidRPr="009819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руб</w:t>
      </w:r>
      <w:r w:rsidR="00797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лей</w:t>
      </w:r>
      <w:r w:rsidRPr="009819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</w:t>
      </w:r>
      <w:r w:rsidRPr="006F772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(100%).   </w:t>
      </w:r>
    </w:p>
    <w:p w:rsidR="006E2958" w:rsidRPr="006F7725" w:rsidRDefault="006E2958" w:rsidP="006E295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9819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 Приведение муниципальных учреждений в нормативное состояние (приобретение спортивного оборудования, инвентаря, экипировки) - 10</w:t>
      </w:r>
      <w:r w:rsidR="00797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 </w:t>
      </w:r>
      <w:r w:rsidRPr="009819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978</w:t>
      </w:r>
      <w:r w:rsidR="00797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</w:t>
      </w:r>
      <w:r w:rsidRPr="009819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</w:t>
      </w:r>
      <w:r w:rsidR="00797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тыс.</w:t>
      </w:r>
      <w:r w:rsidRPr="009819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руб</w:t>
      </w:r>
      <w:r w:rsidR="00797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лей</w:t>
      </w:r>
      <w:r w:rsidRPr="009819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F772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(100%).</w:t>
      </w:r>
    </w:p>
    <w:p w:rsidR="006E2958" w:rsidRPr="00634DC5" w:rsidRDefault="006E2958" w:rsidP="006E295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9819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 Строительство многофункционального спортивного сооружения на территории, прилегающей к СК «</w:t>
      </w:r>
      <w:proofErr w:type="spellStart"/>
      <w:r w:rsidRPr="009819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Моложежный</w:t>
      </w:r>
      <w:proofErr w:type="spellEnd"/>
      <w:r w:rsidRPr="009819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» - 33</w:t>
      </w:r>
      <w:r w:rsidR="00797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 </w:t>
      </w:r>
      <w:r w:rsidRPr="009819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915</w:t>
      </w:r>
      <w:r w:rsidR="00797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</w:t>
      </w:r>
      <w:r w:rsidRPr="009819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14</w:t>
      </w:r>
      <w:r w:rsidR="00797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тыс.</w:t>
      </w:r>
      <w:r w:rsidRPr="009819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руб</w:t>
      </w:r>
      <w:r w:rsidR="0079715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лей</w:t>
      </w:r>
      <w:r w:rsidRPr="009819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34DC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(81% в результате сложившейся экономии в ходе проведения конкурентных процедур).</w:t>
      </w:r>
    </w:p>
    <w:p w:rsidR="006E2958" w:rsidRPr="009819CF" w:rsidRDefault="006E2958" w:rsidP="006E2958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34DC5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</w:t>
      </w:r>
      <w:r w:rsidRPr="009819CF">
        <w:rPr>
          <w:rFonts w:ascii="Times New Roman" w:hAnsi="Times New Roman"/>
          <w:sz w:val="28"/>
          <w:szCs w:val="28"/>
          <w:lang w:val="ru-RU"/>
        </w:rPr>
        <w:t xml:space="preserve">Основным показателем (целью проекта) является доля населения, систематически занимающегося физической культурой и спортом, в общей </w:t>
      </w:r>
      <w:r w:rsidRPr="009819CF">
        <w:rPr>
          <w:rFonts w:ascii="Times New Roman" w:hAnsi="Times New Roman"/>
          <w:sz w:val="28"/>
          <w:szCs w:val="28"/>
          <w:lang w:val="ru-RU"/>
        </w:rPr>
        <w:lastRenderedPageBreak/>
        <w:t xml:space="preserve">численности населения. В 2019 году этот показатель по городу </w:t>
      </w:r>
      <w:proofErr w:type="spellStart"/>
      <w:r w:rsidRPr="009819CF">
        <w:rPr>
          <w:rFonts w:ascii="Times New Roman" w:hAnsi="Times New Roman"/>
          <w:sz w:val="28"/>
          <w:szCs w:val="28"/>
          <w:lang w:val="ru-RU"/>
        </w:rPr>
        <w:t>Коврову</w:t>
      </w:r>
      <w:proofErr w:type="spellEnd"/>
      <w:r w:rsidRPr="009819CF">
        <w:rPr>
          <w:rFonts w:ascii="Times New Roman" w:hAnsi="Times New Roman"/>
          <w:sz w:val="28"/>
          <w:szCs w:val="28"/>
          <w:lang w:val="ru-RU"/>
        </w:rPr>
        <w:t xml:space="preserve"> составил 42,55%.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9819CF">
        <w:rPr>
          <w:rFonts w:ascii="Times New Roman" w:hAnsi="Times New Roman"/>
          <w:sz w:val="28"/>
          <w:szCs w:val="28"/>
          <w:lang w:val="ru-RU"/>
        </w:rPr>
        <w:t xml:space="preserve"> концу 2020 года достигнут показатель в 45,5%.</w:t>
      </w:r>
    </w:p>
    <w:p w:rsidR="003A36FB" w:rsidRPr="003A36FB" w:rsidRDefault="0062462E" w:rsidP="003A36FB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36FB">
        <w:rPr>
          <w:color w:val="3D3D3D"/>
          <w:sz w:val="28"/>
          <w:szCs w:val="28"/>
          <w:lang w:val="ru-RU"/>
        </w:rPr>
        <w:t xml:space="preserve"> </w:t>
      </w:r>
      <w:r w:rsidR="003A36FB" w:rsidRPr="003A36FB">
        <w:rPr>
          <w:rFonts w:ascii="Times New Roman" w:eastAsia="Times New Roman" w:hAnsi="Times New Roman"/>
          <w:sz w:val="28"/>
          <w:szCs w:val="28"/>
          <w:lang w:val="ru-RU"/>
        </w:rPr>
        <w:t xml:space="preserve">В рамках </w:t>
      </w:r>
      <w:r w:rsidR="006E2958">
        <w:rPr>
          <w:rFonts w:ascii="Times New Roman" w:eastAsia="Times New Roman" w:hAnsi="Times New Roman"/>
          <w:sz w:val="28"/>
          <w:szCs w:val="28"/>
          <w:lang w:val="ru-RU"/>
        </w:rPr>
        <w:t>регионального</w:t>
      </w:r>
      <w:r w:rsidR="003A36FB" w:rsidRPr="003A36FB">
        <w:rPr>
          <w:rFonts w:ascii="Times New Roman" w:eastAsia="Times New Roman" w:hAnsi="Times New Roman"/>
          <w:sz w:val="28"/>
          <w:szCs w:val="28"/>
          <w:lang w:val="ru-RU"/>
        </w:rPr>
        <w:t xml:space="preserve"> проекта </w:t>
      </w:r>
      <w:r w:rsidR="003A36FB" w:rsidRPr="00202A0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«Содействие занятости женщин – создание условий дошкольного образования для детей </w:t>
      </w:r>
      <w:r w:rsidR="006E2958" w:rsidRPr="00202A0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в </w:t>
      </w:r>
      <w:r w:rsidR="003A36FB" w:rsidRPr="00202A07">
        <w:rPr>
          <w:rFonts w:ascii="Times New Roman" w:eastAsia="Times New Roman" w:hAnsi="Times New Roman"/>
          <w:b/>
          <w:sz w:val="28"/>
          <w:szCs w:val="28"/>
          <w:lang w:val="ru-RU"/>
        </w:rPr>
        <w:t>возрасте до трех лет»</w:t>
      </w:r>
      <w:r w:rsidR="003A36FB" w:rsidRPr="003A36FB">
        <w:rPr>
          <w:rFonts w:ascii="Times New Roman" w:eastAsia="Times New Roman" w:hAnsi="Times New Roman"/>
          <w:sz w:val="28"/>
          <w:szCs w:val="28"/>
          <w:lang w:val="ru-RU"/>
        </w:rPr>
        <w:t xml:space="preserve"> предусмотрена реализация мероприятий по достижению 100-процентной доступности дошкольного образования для категории детей от 0 до 3 лет (к 2021 году).</w:t>
      </w:r>
    </w:p>
    <w:p w:rsidR="003A36FB" w:rsidRPr="003A36FB" w:rsidRDefault="003A36FB" w:rsidP="003A36FB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36FB">
        <w:rPr>
          <w:rFonts w:ascii="Times New Roman" w:eastAsia="Times New Roman" w:hAnsi="Times New Roman"/>
          <w:sz w:val="28"/>
          <w:szCs w:val="28"/>
          <w:lang w:val="ru-RU"/>
        </w:rPr>
        <w:t>Проведена работа по созданию дополнительных мест для детей раннего возраста от 2 месяцев до 1 года на базе МБДОУ № 12 (группа открыта с 01.09.2019), МБДОУ №39 (группа открыта с 01.09.2020)</w:t>
      </w:r>
      <w:r w:rsidR="006466DD">
        <w:rPr>
          <w:rFonts w:ascii="Times New Roman" w:eastAsia="Times New Roman" w:hAnsi="Times New Roman"/>
          <w:sz w:val="28"/>
          <w:szCs w:val="28"/>
          <w:lang w:val="ru-RU"/>
        </w:rPr>
        <w:t>, где созданы все условия для приема воспитанников</w:t>
      </w:r>
      <w:r w:rsidRPr="003A36FB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6466DD" w:rsidRDefault="006466DD" w:rsidP="006466DD">
      <w:pPr>
        <w:pStyle w:val="af3"/>
        <w:spacing w:before="0" w:beforeAutospacing="0" w:after="0" w:afterAutospacing="0" w:line="279" w:lineRule="atLeast"/>
        <w:jc w:val="both"/>
        <w:textAlignment w:val="top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          </w:t>
      </w:r>
      <w:r w:rsidR="005A63DC" w:rsidRPr="00D34E0D">
        <w:rPr>
          <w:color w:val="3D3D3D"/>
          <w:sz w:val="28"/>
          <w:szCs w:val="28"/>
        </w:rPr>
        <w:t xml:space="preserve">Реализация национального проекта </w:t>
      </w:r>
      <w:r w:rsidR="005A63DC" w:rsidRPr="00202A07">
        <w:rPr>
          <w:b/>
          <w:color w:val="3D3D3D"/>
          <w:sz w:val="28"/>
          <w:szCs w:val="28"/>
        </w:rPr>
        <w:t>«Образование»</w:t>
      </w:r>
      <w:r w:rsidR="005A63DC" w:rsidRPr="00D34E0D">
        <w:rPr>
          <w:color w:val="3D3D3D"/>
          <w:sz w:val="28"/>
          <w:szCs w:val="28"/>
        </w:rPr>
        <w:t xml:space="preserve"> осуществлялась в рамках </w:t>
      </w:r>
      <w:r w:rsidR="00634DC5">
        <w:rPr>
          <w:color w:val="3D3D3D"/>
          <w:sz w:val="28"/>
          <w:szCs w:val="28"/>
        </w:rPr>
        <w:t>пяти</w:t>
      </w:r>
      <w:r w:rsidR="005A63DC" w:rsidRPr="00D34E0D">
        <w:rPr>
          <w:color w:val="3D3D3D"/>
          <w:sz w:val="28"/>
          <w:szCs w:val="28"/>
        </w:rPr>
        <w:t xml:space="preserve"> региональных проектов</w:t>
      </w:r>
      <w:r>
        <w:rPr>
          <w:color w:val="3D3D3D"/>
          <w:sz w:val="28"/>
          <w:szCs w:val="28"/>
        </w:rPr>
        <w:t>:</w:t>
      </w:r>
    </w:p>
    <w:p w:rsidR="006466DD" w:rsidRDefault="006466DD" w:rsidP="006466DD">
      <w:pPr>
        <w:pStyle w:val="af3"/>
        <w:spacing w:before="0" w:beforeAutospacing="0" w:after="0" w:afterAutospacing="0" w:line="279" w:lineRule="atLeast"/>
        <w:jc w:val="both"/>
        <w:textAlignment w:val="top"/>
        <w:rPr>
          <w:color w:val="3D3D3D"/>
          <w:sz w:val="28"/>
          <w:szCs w:val="28"/>
        </w:rPr>
      </w:pPr>
      <w:r w:rsidRPr="00D34E0D">
        <w:rPr>
          <w:color w:val="3D3D3D"/>
          <w:sz w:val="28"/>
          <w:szCs w:val="28"/>
        </w:rPr>
        <w:t>–</w:t>
      </w:r>
      <w:r w:rsidR="005A63DC" w:rsidRPr="00D34E0D">
        <w:rPr>
          <w:color w:val="3D3D3D"/>
          <w:sz w:val="28"/>
          <w:szCs w:val="28"/>
        </w:rPr>
        <w:t xml:space="preserve"> </w:t>
      </w:r>
      <w:r w:rsidR="005A63DC" w:rsidRPr="00202A07">
        <w:rPr>
          <w:b/>
          <w:color w:val="3D3D3D"/>
          <w:sz w:val="28"/>
          <w:szCs w:val="28"/>
        </w:rPr>
        <w:t>«</w:t>
      </w:r>
      <w:r w:rsidRPr="00202A07">
        <w:rPr>
          <w:b/>
          <w:color w:val="3D3D3D"/>
          <w:sz w:val="28"/>
          <w:szCs w:val="28"/>
        </w:rPr>
        <w:t>Цифровая образовательная среда</w:t>
      </w:r>
      <w:r w:rsidR="005A63DC" w:rsidRPr="00202A07">
        <w:rPr>
          <w:b/>
          <w:color w:val="3D3D3D"/>
          <w:sz w:val="28"/>
          <w:szCs w:val="28"/>
        </w:rPr>
        <w:t>»</w:t>
      </w:r>
      <w:r w:rsidRPr="00202A07">
        <w:rPr>
          <w:b/>
          <w:color w:val="3D3D3D"/>
          <w:sz w:val="28"/>
          <w:szCs w:val="28"/>
        </w:rPr>
        <w:t>;</w:t>
      </w:r>
      <w:r w:rsidR="005A63DC" w:rsidRPr="00D34E0D">
        <w:rPr>
          <w:color w:val="3D3D3D"/>
          <w:sz w:val="28"/>
          <w:szCs w:val="28"/>
        </w:rPr>
        <w:t xml:space="preserve"> </w:t>
      </w:r>
    </w:p>
    <w:p w:rsidR="006466DD" w:rsidRDefault="006466DD" w:rsidP="006466DD">
      <w:pPr>
        <w:pStyle w:val="af3"/>
        <w:spacing w:before="0" w:beforeAutospacing="0" w:after="0" w:afterAutospacing="0" w:line="279" w:lineRule="atLeast"/>
        <w:jc w:val="both"/>
        <w:textAlignment w:val="top"/>
        <w:rPr>
          <w:color w:val="3D3D3D"/>
          <w:sz w:val="28"/>
          <w:szCs w:val="28"/>
        </w:rPr>
      </w:pPr>
      <w:r w:rsidRPr="00D34E0D">
        <w:rPr>
          <w:color w:val="3D3D3D"/>
          <w:sz w:val="28"/>
          <w:szCs w:val="28"/>
        </w:rPr>
        <w:t xml:space="preserve">– </w:t>
      </w:r>
      <w:r w:rsidRPr="00202A07">
        <w:rPr>
          <w:b/>
          <w:color w:val="3D3D3D"/>
          <w:sz w:val="28"/>
          <w:szCs w:val="28"/>
        </w:rPr>
        <w:t>«Современная школа»;</w:t>
      </w:r>
      <w:r w:rsidRPr="00D34E0D">
        <w:rPr>
          <w:color w:val="3D3D3D"/>
          <w:sz w:val="28"/>
          <w:szCs w:val="28"/>
        </w:rPr>
        <w:t xml:space="preserve"> </w:t>
      </w:r>
    </w:p>
    <w:p w:rsidR="006466DD" w:rsidRPr="00D34E0D" w:rsidRDefault="006466DD" w:rsidP="006466DD">
      <w:pPr>
        <w:pStyle w:val="af3"/>
        <w:spacing w:before="0" w:beforeAutospacing="0" w:after="0" w:afterAutospacing="0" w:line="279" w:lineRule="atLeast"/>
        <w:jc w:val="both"/>
        <w:textAlignment w:val="top"/>
        <w:rPr>
          <w:color w:val="3D3D3D"/>
          <w:sz w:val="28"/>
          <w:szCs w:val="28"/>
        </w:rPr>
      </w:pPr>
      <w:r w:rsidRPr="00D34E0D">
        <w:rPr>
          <w:color w:val="3D3D3D"/>
          <w:sz w:val="28"/>
          <w:szCs w:val="28"/>
        </w:rPr>
        <w:t xml:space="preserve">– </w:t>
      </w:r>
      <w:r w:rsidRPr="00202A07">
        <w:rPr>
          <w:b/>
          <w:color w:val="3D3D3D"/>
          <w:sz w:val="28"/>
          <w:szCs w:val="28"/>
        </w:rPr>
        <w:t>«Успех каждого ребенка»;</w:t>
      </w:r>
    </w:p>
    <w:p w:rsidR="006466DD" w:rsidRPr="00D34E0D" w:rsidRDefault="006466DD" w:rsidP="006466DD">
      <w:pPr>
        <w:pStyle w:val="af3"/>
        <w:spacing w:before="0" w:beforeAutospacing="0" w:after="0" w:afterAutospacing="0" w:line="279" w:lineRule="atLeast"/>
        <w:jc w:val="both"/>
        <w:textAlignment w:val="top"/>
        <w:rPr>
          <w:color w:val="3D3D3D"/>
          <w:sz w:val="28"/>
          <w:szCs w:val="28"/>
        </w:rPr>
      </w:pPr>
      <w:r w:rsidRPr="00D34E0D">
        <w:rPr>
          <w:color w:val="3D3D3D"/>
          <w:sz w:val="28"/>
          <w:szCs w:val="28"/>
        </w:rPr>
        <w:t xml:space="preserve">– </w:t>
      </w:r>
      <w:r w:rsidRPr="00202A07">
        <w:rPr>
          <w:b/>
          <w:color w:val="3D3D3D"/>
          <w:sz w:val="28"/>
          <w:szCs w:val="28"/>
        </w:rPr>
        <w:t>«Поддержка семей, имеющих детей»;</w:t>
      </w:r>
    </w:p>
    <w:p w:rsidR="006466DD" w:rsidRPr="00D34E0D" w:rsidRDefault="006466DD" w:rsidP="006466DD">
      <w:pPr>
        <w:pStyle w:val="af3"/>
        <w:spacing w:before="0" w:beforeAutospacing="0" w:after="0" w:afterAutospacing="0" w:line="279" w:lineRule="atLeast"/>
        <w:jc w:val="both"/>
        <w:textAlignment w:val="top"/>
        <w:rPr>
          <w:color w:val="3D3D3D"/>
          <w:sz w:val="28"/>
          <w:szCs w:val="28"/>
        </w:rPr>
      </w:pPr>
      <w:r w:rsidRPr="00D34E0D">
        <w:rPr>
          <w:color w:val="3D3D3D"/>
          <w:sz w:val="28"/>
          <w:szCs w:val="28"/>
        </w:rPr>
        <w:t xml:space="preserve">– </w:t>
      </w:r>
      <w:r w:rsidRPr="00202A07">
        <w:rPr>
          <w:b/>
          <w:color w:val="3D3D3D"/>
          <w:sz w:val="28"/>
          <w:szCs w:val="28"/>
        </w:rPr>
        <w:t>«Учитель будущего»;</w:t>
      </w:r>
    </w:p>
    <w:p w:rsidR="008068F4" w:rsidRPr="009819CF" w:rsidRDefault="008068F4" w:rsidP="008068F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819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  Для приобретения средств обучения, воспитания и обновления материально-технической базы в 2020 году </w:t>
      </w:r>
      <w:r w:rsidRPr="009819CF">
        <w:rPr>
          <w:rFonts w:ascii="Times New Roman" w:eastAsia="Times New Roman" w:hAnsi="Times New Roman"/>
          <w:sz w:val="28"/>
          <w:szCs w:val="28"/>
          <w:lang w:val="ru-RU"/>
        </w:rPr>
        <w:t>на реализацию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9819CF">
        <w:rPr>
          <w:rFonts w:ascii="Times New Roman" w:eastAsia="Times New Roman" w:hAnsi="Times New Roman"/>
          <w:sz w:val="28"/>
          <w:szCs w:val="28"/>
          <w:lang w:val="ru-RU"/>
        </w:rPr>
        <w:t xml:space="preserve"> проекта </w:t>
      </w:r>
      <w:r w:rsidRPr="00202A0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«Цифровая образовательная среда города </w:t>
      </w:r>
      <w:proofErr w:type="spellStart"/>
      <w:r w:rsidRPr="00202A07">
        <w:rPr>
          <w:rFonts w:ascii="Times New Roman" w:eastAsia="Times New Roman" w:hAnsi="Times New Roman"/>
          <w:b/>
          <w:sz w:val="28"/>
          <w:szCs w:val="28"/>
          <w:lang w:val="ru-RU"/>
        </w:rPr>
        <w:t>Коврова</w:t>
      </w:r>
      <w:proofErr w:type="spellEnd"/>
      <w:r w:rsidRPr="00202A07">
        <w:rPr>
          <w:rFonts w:ascii="Times New Roman" w:eastAsia="Times New Roman" w:hAnsi="Times New Roman"/>
          <w:b/>
          <w:sz w:val="28"/>
          <w:szCs w:val="28"/>
          <w:lang w:val="ru-RU"/>
        </w:rPr>
        <w:t>»</w:t>
      </w:r>
      <w:r w:rsidRPr="009819CF">
        <w:rPr>
          <w:rFonts w:ascii="Times New Roman" w:eastAsia="Times New Roman" w:hAnsi="Times New Roman"/>
          <w:sz w:val="28"/>
          <w:szCs w:val="28"/>
          <w:lang w:val="ru-RU"/>
        </w:rPr>
        <w:t xml:space="preserve"> объем  денежных средств составил 20</w:t>
      </w:r>
      <w:r w:rsidR="0079715C">
        <w:rPr>
          <w:rFonts w:ascii="Times New Roman" w:eastAsia="Times New Roman" w:hAnsi="Times New Roman"/>
          <w:sz w:val="28"/>
          <w:szCs w:val="28"/>
        </w:rPr>
        <w:t> </w:t>
      </w:r>
      <w:r w:rsidRPr="009819CF">
        <w:rPr>
          <w:rFonts w:ascii="Times New Roman" w:eastAsia="Times New Roman" w:hAnsi="Times New Roman"/>
          <w:sz w:val="28"/>
          <w:szCs w:val="28"/>
          <w:lang w:val="ru-RU"/>
        </w:rPr>
        <w:t>538</w:t>
      </w:r>
      <w:r w:rsidR="0079715C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9819CF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="0079715C">
        <w:rPr>
          <w:rFonts w:ascii="Times New Roman" w:eastAsia="Times New Roman" w:hAnsi="Times New Roman"/>
          <w:sz w:val="28"/>
          <w:szCs w:val="28"/>
          <w:lang w:val="ru-RU"/>
        </w:rPr>
        <w:t xml:space="preserve"> тыс.</w:t>
      </w:r>
      <w:r w:rsidRPr="009819CF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рублей, в том числе:</w:t>
      </w:r>
    </w:p>
    <w:p w:rsidR="008068F4" w:rsidRPr="009819CF" w:rsidRDefault="008068F4" w:rsidP="008068F4">
      <w:pPr>
        <w:keepNext/>
        <w:shd w:val="clear" w:color="auto" w:fill="FFFFFF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819CF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федерального бюджета </w:t>
      </w:r>
      <w:r w:rsidR="0079715C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9819CF">
        <w:rPr>
          <w:rFonts w:ascii="Times New Roman" w:eastAsia="Times New Roman" w:hAnsi="Times New Roman"/>
          <w:sz w:val="28"/>
          <w:szCs w:val="28"/>
          <w:lang w:val="ru-RU"/>
        </w:rPr>
        <w:t xml:space="preserve"> 19</w:t>
      </w:r>
      <w:r w:rsidR="0079715C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9819CF">
        <w:rPr>
          <w:rFonts w:ascii="Times New Roman" w:eastAsia="Times New Roman" w:hAnsi="Times New Roman"/>
          <w:sz w:val="28"/>
          <w:szCs w:val="28"/>
          <w:lang w:val="ru-RU"/>
        </w:rPr>
        <w:t>926</w:t>
      </w:r>
      <w:r w:rsidR="0079715C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9819CF">
        <w:rPr>
          <w:rFonts w:ascii="Times New Roman" w:eastAsia="Times New Roman" w:hAnsi="Times New Roman"/>
          <w:sz w:val="28"/>
          <w:szCs w:val="28"/>
          <w:lang w:val="ru-RU"/>
        </w:rPr>
        <w:t>0</w:t>
      </w:r>
      <w:r w:rsidR="0079715C">
        <w:rPr>
          <w:rFonts w:ascii="Times New Roman" w:eastAsia="Times New Roman" w:hAnsi="Times New Roman"/>
          <w:sz w:val="28"/>
          <w:szCs w:val="28"/>
          <w:lang w:val="ru-RU"/>
        </w:rPr>
        <w:t xml:space="preserve"> тыс.</w:t>
      </w:r>
      <w:r w:rsidRPr="009819CF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рублей;</w:t>
      </w:r>
    </w:p>
    <w:p w:rsidR="008068F4" w:rsidRPr="009819CF" w:rsidRDefault="008068F4" w:rsidP="008068F4">
      <w:pPr>
        <w:keepNext/>
        <w:shd w:val="clear" w:color="auto" w:fill="FFFFFF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819CF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областного бюджета </w:t>
      </w:r>
      <w:r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9819CF">
        <w:rPr>
          <w:rFonts w:ascii="Times New Roman" w:eastAsia="Times New Roman" w:hAnsi="Times New Roman"/>
          <w:sz w:val="28"/>
          <w:szCs w:val="28"/>
          <w:lang w:val="ru-RU"/>
        </w:rPr>
        <w:t xml:space="preserve"> 406</w:t>
      </w:r>
      <w:r w:rsidR="0079715C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9819CF">
        <w:rPr>
          <w:rFonts w:ascii="Times New Roman" w:eastAsia="Times New Roman" w:hAnsi="Times New Roman"/>
          <w:sz w:val="28"/>
          <w:szCs w:val="28"/>
          <w:lang w:val="ru-RU"/>
        </w:rPr>
        <w:t>7</w:t>
      </w:r>
      <w:r w:rsidR="0079715C">
        <w:rPr>
          <w:rFonts w:ascii="Times New Roman" w:eastAsia="Times New Roman" w:hAnsi="Times New Roman"/>
          <w:sz w:val="28"/>
          <w:szCs w:val="28"/>
          <w:lang w:val="ru-RU"/>
        </w:rPr>
        <w:t xml:space="preserve"> тыс.</w:t>
      </w:r>
      <w:r w:rsidRPr="009819CF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рублей;</w:t>
      </w:r>
    </w:p>
    <w:p w:rsidR="008068F4" w:rsidRPr="009819CF" w:rsidRDefault="008068F4" w:rsidP="008068F4">
      <w:pPr>
        <w:keepNext/>
        <w:shd w:val="clear" w:color="auto" w:fill="FFFFFF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819CF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местного бюджета </w:t>
      </w:r>
      <w:r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9819CF">
        <w:rPr>
          <w:rFonts w:ascii="Times New Roman" w:eastAsia="Times New Roman" w:hAnsi="Times New Roman"/>
          <w:sz w:val="28"/>
          <w:szCs w:val="28"/>
          <w:lang w:val="ru-RU"/>
        </w:rPr>
        <w:t xml:space="preserve"> 205</w:t>
      </w:r>
      <w:r w:rsidR="0079715C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9819CF">
        <w:rPr>
          <w:rFonts w:ascii="Times New Roman" w:eastAsia="Times New Roman" w:hAnsi="Times New Roman"/>
          <w:sz w:val="28"/>
          <w:szCs w:val="28"/>
          <w:lang w:val="ru-RU"/>
        </w:rPr>
        <w:t>4</w:t>
      </w:r>
      <w:r w:rsidR="0079715C">
        <w:rPr>
          <w:rFonts w:ascii="Times New Roman" w:eastAsia="Times New Roman" w:hAnsi="Times New Roman"/>
          <w:sz w:val="28"/>
          <w:szCs w:val="28"/>
          <w:lang w:val="ru-RU"/>
        </w:rPr>
        <w:t xml:space="preserve"> тыс.</w:t>
      </w:r>
      <w:r w:rsidRPr="009819CF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рублей.</w:t>
      </w:r>
    </w:p>
    <w:p w:rsidR="008068F4" w:rsidRPr="009819CF" w:rsidRDefault="008068F4" w:rsidP="008068F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819C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         </w:t>
      </w:r>
      <w:r w:rsidRPr="009819CF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По результатам торгов 9 муниципальных общеобразовательных организаций (МБОУ СОШ №№ 9, 11, 14, 15, 17, 21. </w:t>
      </w:r>
      <w:r w:rsidRPr="006F7725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22, 23, 24) заключили контракты на поставку оборудования на сумму 17</w:t>
      </w:r>
      <w:r w:rsidR="0079715C">
        <w:rPr>
          <w:rFonts w:ascii="Times New Roman" w:eastAsia="Times New Roman" w:hAnsi="Times New Roman"/>
          <w:bCs/>
          <w:color w:val="000000"/>
          <w:sz w:val="28"/>
          <w:szCs w:val="28"/>
        </w:rPr>
        <w:t> </w:t>
      </w:r>
      <w:r w:rsidRPr="006F7725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378</w:t>
      </w:r>
      <w:r w:rsidR="0079715C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,</w:t>
      </w:r>
      <w:r w:rsidRPr="006F7725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8</w:t>
      </w:r>
      <w:r w:rsidR="0079715C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тыс.</w:t>
      </w:r>
      <w:r w:rsidRPr="006F7725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рублей. </w:t>
      </w:r>
      <w:r w:rsidRPr="009819CF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На 31.12.2020 г. оборудование поставлено в полном объеме.         </w:t>
      </w:r>
    </w:p>
    <w:p w:rsidR="00176574" w:rsidRPr="00176574" w:rsidRDefault="00176574" w:rsidP="00176574">
      <w:pPr>
        <w:keepLines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76574">
        <w:rPr>
          <w:rFonts w:ascii="Times New Roman" w:hAnsi="Times New Roman"/>
          <w:sz w:val="28"/>
          <w:szCs w:val="28"/>
          <w:lang w:val="ru-RU"/>
        </w:rPr>
        <w:t xml:space="preserve">В рамках реализации  проекта </w:t>
      </w:r>
      <w:r w:rsidR="00202A07" w:rsidRPr="00202A07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202A07">
        <w:rPr>
          <w:rFonts w:ascii="Times New Roman" w:hAnsi="Times New Roman"/>
          <w:b/>
          <w:sz w:val="28"/>
          <w:szCs w:val="28"/>
          <w:lang w:val="ru-RU"/>
        </w:rPr>
        <w:t>Современная школа</w:t>
      </w:r>
      <w:r w:rsidR="00202A07" w:rsidRPr="00202A07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176574">
        <w:rPr>
          <w:rFonts w:ascii="Times New Roman" w:hAnsi="Times New Roman"/>
          <w:sz w:val="28"/>
          <w:szCs w:val="28"/>
          <w:lang w:val="ru-RU"/>
        </w:rPr>
        <w:t xml:space="preserve"> на территории муниципального образования город Ковров предусмотрено строительство новой школы на 1100 мест по адресу Владимирская область, г</w:t>
      </w:r>
      <w:proofErr w:type="gramStart"/>
      <w:r w:rsidRPr="00176574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176574">
        <w:rPr>
          <w:rFonts w:ascii="Times New Roman" w:hAnsi="Times New Roman"/>
          <w:sz w:val="28"/>
          <w:szCs w:val="28"/>
          <w:lang w:val="ru-RU"/>
        </w:rPr>
        <w:t>овров, ул.Строителей, д.33/1. Начало строительства запланировано на 2021 год</w:t>
      </w:r>
      <w:r w:rsidR="00743C19">
        <w:rPr>
          <w:rFonts w:ascii="Times New Roman" w:hAnsi="Times New Roman"/>
          <w:sz w:val="28"/>
          <w:szCs w:val="28"/>
          <w:lang w:val="ru-RU"/>
        </w:rPr>
        <w:t>, окончание в 2022 году</w:t>
      </w:r>
      <w:r w:rsidRPr="00176574">
        <w:rPr>
          <w:rFonts w:ascii="Times New Roman" w:hAnsi="Times New Roman"/>
          <w:sz w:val="28"/>
          <w:szCs w:val="28"/>
          <w:lang w:val="ru-RU"/>
        </w:rPr>
        <w:t>.</w:t>
      </w:r>
    </w:p>
    <w:p w:rsidR="00176574" w:rsidRPr="00176574" w:rsidRDefault="00176574" w:rsidP="00176574">
      <w:pPr>
        <w:keepLines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76574">
        <w:rPr>
          <w:rFonts w:ascii="Times New Roman" w:hAnsi="Times New Roman"/>
          <w:sz w:val="28"/>
          <w:szCs w:val="28"/>
          <w:lang w:val="ru-RU"/>
        </w:rPr>
        <w:t>С целью подготовки к началу строительства в 2018 г. был приобретен проект повторного применения (сумма расходов составила – 1 250,0 тыс. руб.),  в 2019 г. была проведена привязка проекта к земельному участку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176574">
        <w:rPr>
          <w:rFonts w:ascii="Times New Roman" w:hAnsi="Times New Roman"/>
          <w:sz w:val="28"/>
          <w:szCs w:val="28"/>
          <w:lang w:val="ru-RU"/>
        </w:rPr>
        <w:t>(сумма затрат составила – 1 926,6 тыс</w:t>
      </w:r>
      <w:proofErr w:type="gramStart"/>
      <w:r w:rsidRPr="00176574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176574">
        <w:rPr>
          <w:rFonts w:ascii="Times New Roman" w:hAnsi="Times New Roman"/>
          <w:sz w:val="28"/>
          <w:szCs w:val="28"/>
          <w:lang w:val="ru-RU"/>
        </w:rPr>
        <w:t xml:space="preserve">уб.). В </w:t>
      </w:r>
      <w:r>
        <w:rPr>
          <w:rFonts w:ascii="Times New Roman" w:hAnsi="Times New Roman"/>
          <w:sz w:val="28"/>
          <w:szCs w:val="28"/>
          <w:lang w:val="ru-RU"/>
        </w:rPr>
        <w:t>2020 году финансирование по этому проекту не осуществлялось</w:t>
      </w:r>
      <w:r w:rsidRPr="0017657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43C19" w:rsidRDefault="00743C19" w:rsidP="00176574">
      <w:pPr>
        <w:keepLines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Всего на строительство школы предусмотрено 883 341,5 тыс. рублей: </w:t>
      </w:r>
    </w:p>
    <w:p w:rsidR="00743C19" w:rsidRDefault="00743C19" w:rsidP="00176574">
      <w:pPr>
        <w:keepLines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Федеральный бюджет – 319 094.4 тыс. рублей;</w:t>
      </w:r>
    </w:p>
    <w:p w:rsidR="00743C19" w:rsidRDefault="00743C19" w:rsidP="00176574">
      <w:pPr>
        <w:keepLines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Областной бюджет – 501 273,8 тыс. рублей:</w:t>
      </w:r>
    </w:p>
    <w:p w:rsidR="00743C19" w:rsidRDefault="00743C19" w:rsidP="00176574">
      <w:pPr>
        <w:keepLines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Местный бюджет – 62 973.3 тыс. рублей.</w:t>
      </w:r>
    </w:p>
    <w:p w:rsidR="00176574" w:rsidRPr="00176574" w:rsidRDefault="00176574" w:rsidP="00176574">
      <w:pPr>
        <w:keepLines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76574">
        <w:rPr>
          <w:rFonts w:ascii="Times New Roman" w:hAnsi="Times New Roman"/>
          <w:sz w:val="28"/>
          <w:szCs w:val="28"/>
          <w:lang w:val="ru-RU"/>
        </w:rPr>
        <w:t>Объем  предусмотренных денежных сре</w:t>
      </w:r>
      <w:proofErr w:type="gramStart"/>
      <w:r w:rsidRPr="00176574">
        <w:rPr>
          <w:rFonts w:ascii="Times New Roman" w:hAnsi="Times New Roman"/>
          <w:sz w:val="28"/>
          <w:szCs w:val="28"/>
          <w:lang w:val="ru-RU"/>
        </w:rPr>
        <w:t>дств в 202</w:t>
      </w:r>
      <w:proofErr w:type="gramEnd"/>
      <w:r w:rsidRPr="00176574">
        <w:rPr>
          <w:rFonts w:ascii="Times New Roman" w:hAnsi="Times New Roman"/>
          <w:sz w:val="28"/>
          <w:szCs w:val="28"/>
          <w:lang w:val="ru-RU"/>
        </w:rPr>
        <w:t>1 году на реализацию вышеуказанного проекта составит</w:t>
      </w:r>
      <w:r w:rsidR="007971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715C" w:rsidRPr="00176574">
        <w:rPr>
          <w:rFonts w:ascii="Times New Roman" w:hAnsi="Times New Roman"/>
          <w:sz w:val="28"/>
          <w:szCs w:val="28"/>
          <w:lang w:val="ru-RU"/>
        </w:rPr>
        <w:t>–</w:t>
      </w:r>
      <w:r w:rsidRPr="00176574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743C19">
        <w:rPr>
          <w:rFonts w:ascii="Times New Roman" w:hAnsi="Times New Roman"/>
          <w:sz w:val="28"/>
          <w:szCs w:val="28"/>
          <w:lang w:val="ru-RU"/>
        </w:rPr>
        <w:t>30</w:t>
      </w:r>
      <w:r w:rsidRPr="001765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3C19">
        <w:rPr>
          <w:rFonts w:ascii="Times New Roman" w:hAnsi="Times New Roman"/>
          <w:sz w:val="28"/>
          <w:szCs w:val="28"/>
          <w:lang w:val="ru-RU"/>
        </w:rPr>
        <w:t>268</w:t>
      </w:r>
      <w:r w:rsidRPr="00176574">
        <w:rPr>
          <w:rFonts w:ascii="Times New Roman" w:hAnsi="Times New Roman"/>
          <w:sz w:val="28"/>
          <w:szCs w:val="28"/>
          <w:lang w:val="ru-RU"/>
        </w:rPr>
        <w:t>,</w:t>
      </w:r>
      <w:r w:rsidR="00743C19">
        <w:rPr>
          <w:rFonts w:ascii="Times New Roman" w:hAnsi="Times New Roman"/>
          <w:sz w:val="28"/>
          <w:szCs w:val="28"/>
          <w:lang w:val="ru-RU"/>
        </w:rPr>
        <w:t>8</w:t>
      </w:r>
      <w:r w:rsidRPr="00176574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числе:</w:t>
      </w:r>
    </w:p>
    <w:p w:rsidR="00176574" w:rsidRPr="00176574" w:rsidRDefault="00743C19" w:rsidP="00176574">
      <w:pPr>
        <w:keepLines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</w:t>
      </w:r>
      <w:r w:rsidR="00176574" w:rsidRPr="00176574">
        <w:rPr>
          <w:rFonts w:ascii="Times New Roman" w:hAnsi="Times New Roman"/>
          <w:sz w:val="28"/>
          <w:szCs w:val="28"/>
          <w:lang w:val="ru-RU"/>
        </w:rPr>
        <w:t>бластно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="00176574" w:rsidRPr="00176574">
        <w:rPr>
          <w:rFonts w:ascii="Times New Roman" w:hAnsi="Times New Roman"/>
          <w:sz w:val="28"/>
          <w:szCs w:val="28"/>
          <w:lang w:val="ru-RU"/>
        </w:rPr>
        <w:t xml:space="preserve"> бюджет </w:t>
      </w:r>
      <w:r w:rsidR="0079715C" w:rsidRPr="00176574">
        <w:rPr>
          <w:rFonts w:ascii="Times New Roman" w:hAnsi="Times New Roman"/>
          <w:sz w:val="28"/>
          <w:szCs w:val="28"/>
          <w:lang w:val="ru-RU"/>
        </w:rPr>
        <w:t>–</w:t>
      </w:r>
      <w:r w:rsidR="007971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6574" w:rsidRPr="00176574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176574" w:rsidRPr="0017657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295</w:t>
      </w:r>
      <w:r w:rsidR="00176574" w:rsidRPr="00176574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176574" w:rsidRPr="00176574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176574" w:rsidRPr="00176574" w:rsidRDefault="0079715C" w:rsidP="00176574">
      <w:pPr>
        <w:keepLines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="00176574" w:rsidRPr="00176574">
        <w:rPr>
          <w:rFonts w:ascii="Times New Roman" w:hAnsi="Times New Roman"/>
          <w:sz w:val="28"/>
          <w:szCs w:val="28"/>
          <w:lang w:val="ru-RU"/>
        </w:rPr>
        <w:t>естн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="00176574" w:rsidRPr="00176574">
        <w:rPr>
          <w:rFonts w:ascii="Times New Roman" w:hAnsi="Times New Roman"/>
          <w:sz w:val="28"/>
          <w:szCs w:val="28"/>
          <w:lang w:val="ru-RU"/>
        </w:rPr>
        <w:t xml:space="preserve"> бюджет – 15 973,3 тыс. рублей.</w:t>
      </w:r>
    </w:p>
    <w:p w:rsidR="00202A07" w:rsidRPr="00202A07" w:rsidRDefault="008E6946" w:rsidP="00202A07">
      <w:pPr>
        <w:shd w:val="clear" w:color="auto" w:fill="FFFFFF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2A07">
        <w:rPr>
          <w:rFonts w:ascii="Times New Roman" w:hAnsi="Times New Roman"/>
          <w:sz w:val="28"/>
          <w:szCs w:val="28"/>
          <w:lang w:val="ru-RU"/>
        </w:rPr>
        <w:t xml:space="preserve">   В</w:t>
      </w:r>
      <w:r w:rsidR="00202A07" w:rsidRPr="00202A07">
        <w:rPr>
          <w:rFonts w:ascii="Times New Roman" w:hAnsi="Times New Roman"/>
          <w:sz w:val="28"/>
          <w:szCs w:val="28"/>
          <w:lang w:val="ru-RU"/>
        </w:rPr>
        <w:t xml:space="preserve"> рамках проекта </w:t>
      </w:r>
      <w:r w:rsidR="00202A07" w:rsidRPr="00FC5E64">
        <w:rPr>
          <w:rFonts w:ascii="Times New Roman" w:hAnsi="Times New Roman"/>
          <w:b/>
          <w:sz w:val="28"/>
          <w:szCs w:val="28"/>
          <w:lang w:val="ru-RU"/>
        </w:rPr>
        <w:t xml:space="preserve">«Успех каждого ребенка» </w:t>
      </w:r>
      <w:r w:rsidR="00202A07" w:rsidRPr="00202A07">
        <w:rPr>
          <w:rFonts w:ascii="Times New Roman" w:hAnsi="Times New Roman"/>
          <w:sz w:val="28"/>
          <w:szCs w:val="28"/>
          <w:lang w:val="ru-RU"/>
        </w:rPr>
        <w:t xml:space="preserve">управление образования администрации города </w:t>
      </w:r>
      <w:proofErr w:type="spellStart"/>
      <w:r w:rsidR="00202A07" w:rsidRPr="00202A07">
        <w:rPr>
          <w:rFonts w:ascii="Times New Roman" w:hAnsi="Times New Roman"/>
          <w:sz w:val="28"/>
          <w:szCs w:val="28"/>
          <w:lang w:val="ru-RU"/>
        </w:rPr>
        <w:t>Коврова</w:t>
      </w:r>
      <w:proofErr w:type="spellEnd"/>
      <w:r w:rsidR="00202A07" w:rsidRPr="00202A07">
        <w:rPr>
          <w:rFonts w:ascii="Times New Roman" w:hAnsi="Times New Roman"/>
          <w:sz w:val="28"/>
          <w:szCs w:val="28"/>
          <w:lang w:val="ru-RU"/>
        </w:rPr>
        <w:t xml:space="preserve"> развивает систему дополнительного образования. К 2024 году дополнительным образованием должно быть охвачено 80% детей в возрасте от 5 до 18 лет.</w:t>
      </w:r>
    </w:p>
    <w:p w:rsidR="00202A07" w:rsidRPr="00202A07" w:rsidRDefault="00202A07" w:rsidP="00202A07">
      <w:pPr>
        <w:shd w:val="clear" w:color="auto" w:fill="FFFFFF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C5E64">
        <w:rPr>
          <w:rFonts w:ascii="Times New Roman" w:hAnsi="Times New Roman"/>
          <w:sz w:val="28"/>
          <w:szCs w:val="28"/>
          <w:lang w:val="ru-RU"/>
        </w:rPr>
        <w:t>П</w:t>
      </w:r>
      <w:r w:rsidRPr="00202A07">
        <w:rPr>
          <w:rFonts w:ascii="Times New Roman" w:hAnsi="Times New Roman"/>
          <w:sz w:val="28"/>
          <w:szCs w:val="28"/>
          <w:lang w:val="ru-RU"/>
        </w:rPr>
        <w:t xml:space="preserve">роект предусматривает обновление содержания дополнительного образования всех направленностей, повышение качества и вариативности образовательных программ и их реализацию в сетевой форме, чтобы они отвечали вызовам времени и интересам детей с разными образовательными потребностями, модернизацию инфраструктуры и совершенствование профессионального мастерства педагогических кадров. </w:t>
      </w:r>
    </w:p>
    <w:p w:rsidR="002B30C9" w:rsidRPr="002B30C9" w:rsidRDefault="00202A07" w:rsidP="002B30C9">
      <w:pPr>
        <w:shd w:val="clear" w:color="auto" w:fill="FFFFFF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 w:rsidRPr="00202A07">
        <w:rPr>
          <w:rFonts w:ascii="Times New Roman" w:hAnsi="Times New Roman"/>
          <w:sz w:val="28"/>
          <w:szCs w:val="28"/>
          <w:lang w:val="ru-RU"/>
        </w:rPr>
        <w:t>В 202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FC5E64">
        <w:rPr>
          <w:rFonts w:ascii="Times New Roman" w:hAnsi="Times New Roman"/>
          <w:sz w:val="28"/>
          <w:szCs w:val="28"/>
          <w:lang w:val="ru-RU"/>
        </w:rPr>
        <w:t xml:space="preserve"> году доля детей охваченных дополнительным образованием составила 75,5%, 5860 детей приняли</w:t>
      </w:r>
      <w:r w:rsidRPr="00202A07">
        <w:rPr>
          <w:rFonts w:ascii="Times New Roman" w:hAnsi="Times New Roman"/>
          <w:sz w:val="28"/>
          <w:szCs w:val="28"/>
          <w:lang w:val="ru-RU"/>
        </w:rPr>
        <w:t xml:space="preserve"> участие в открытых </w:t>
      </w:r>
      <w:proofErr w:type="spellStart"/>
      <w:r w:rsidRPr="00202A07">
        <w:rPr>
          <w:rFonts w:ascii="Times New Roman" w:hAnsi="Times New Roman"/>
          <w:sz w:val="28"/>
          <w:szCs w:val="28"/>
          <w:lang w:val="ru-RU"/>
        </w:rPr>
        <w:t>онлайн-уроках</w:t>
      </w:r>
      <w:proofErr w:type="spellEnd"/>
      <w:r w:rsidRPr="00202A07">
        <w:rPr>
          <w:rFonts w:ascii="Times New Roman" w:hAnsi="Times New Roman"/>
          <w:sz w:val="28"/>
          <w:szCs w:val="28"/>
          <w:lang w:val="ru-RU"/>
        </w:rPr>
        <w:t>, реализуемых с учетом опыта цикла открытых уроков «</w:t>
      </w:r>
      <w:proofErr w:type="spellStart"/>
      <w:r w:rsidRPr="00202A07">
        <w:rPr>
          <w:rFonts w:ascii="Times New Roman" w:hAnsi="Times New Roman"/>
          <w:sz w:val="28"/>
          <w:szCs w:val="28"/>
          <w:lang w:val="ru-RU"/>
        </w:rPr>
        <w:t>Проектория</w:t>
      </w:r>
      <w:proofErr w:type="spellEnd"/>
      <w:r w:rsidRPr="00202A07">
        <w:rPr>
          <w:rFonts w:ascii="Times New Roman" w:hAnsi="Times New Roman"/>
          <w:sz w:val="28"/>
          <w:szCs w:val="28"/>
          <w:lang w:val="ru-RU"/>
        </w:rPr>
        <w:t>», направ</w:t>
      </w:r>
      <w:r w:rsidR="00FC5E64">
        <w:rPr>
          <w:rFonts w:ascii="Times New Roman" w:hAnsi="Times New Roman"/>
          <w:sz w:val="28"/>
          <w:szCs w:val="28"/>
          <w:lang w:val="ru-RU"/>
        </w:rPr>
        <w:t>ленных на раннюю профориентацию</w:t>
      </w:r>
      <w:r w:rsidR="002B30C9">
        <w:rPr>
          <w:rFonts w:ascii="Times New Roman" w:hAnsi="Times New Roman"/>
          <w:sz w:val="28"/>
          <w:szCs w:val="28"/>
          <w:lang w:val="ru-RU"/>
        </w:rPr>
        <w:t>.</w:t>
      </w:r>
      <w:r w:rsidR="00FC5E6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2A07">
        <w:rPr>
          <w:rFonts w:ascii="Times New Roman" w:hAnsi="Times New Roman"/>
          <w:sz w:val="28"/>
          <w:szCs w:val="28"/>
          <w:lang w:val="ru-RU"/>
        </w:rPr>
        <w:t>2</w:t>
      </w:r>
      <w:r w:rsidR="00FC5E64">
        <w:rPr>
          <w:rFonts w:ascii="Times New Roman" w:hAnsi="Times New Roman"/>
          <w:sz w:val="28"/>
          <w:szCs w:val="28"/>
          <w:lang w:val="ru-RU"/>
        </w:rPr>
        <w:t>85</w:t>
      </w:r>
      <w:r w:rsidRPr="00202A07">
        <w:rPr>
          <w:rFonts w:ascii="Times New Roman" w:hAnsi="Times New Roman"/>
          <w:sz w:val="28"/>
          <w:szCs w:val="28"/>
          <w:lang w:val="ru-RU"/>
        </w:rPr>
        <w:t xml:space="preserve"> детей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«Билет в будущее»</w:t>
      </w:r>
      <w:r w:rsidR="00AF7AD8">
        <w:rPr>
          <w:rFonts w:ascii="Times New Roman" w:hAnsi="Times New Roman"/>
          <w:sz w:val="28"/>
          <w:szCs w:val="28"/>
          <w:lang w:val="ru-RU"/>
        </w:rPr>
        <w:t>.</w:t>
      </w:r>
      <w:r w:rsidR="002B30C9">
        <w:rPr>
          <w:rFonts w:ascii="Times New Roman" w:hAnsi="Times New Roman"/>
          <w:sz w:val="28"/>
          <w:szCs w:val="28"/>
          <w:lang w:val="ru-RU"/>
        </w:rPr>
        <w:t xml:space="preserve"> 349 (50,8%) детей с </w:t>
      </w:r>
      <w:r w:rsidR="002B30C9" w:rsidRPr="002B30C9">
        <w:rPr>
          <w:rFonts w:ascii="Times New Roman" w:hAnsi="Times New Roman"/>
          <w:sz w:val="28"/>
          <w:szCs w:val="28"/>
          <w:lang w:val="ru-RU"/>
        </w:rPr>
        <w:t>ограниченными возможностями</w:t>
      </w:r>
      <w:proofErr w:type="gramEnd"/>
      <w:r w:rsidR="002B30C9" w:rsidRPr="002B30C9">
        <w:rPr>
          <w:rFonts w:ascii="Times New Roman" w:hAnsi="Times New Roman"/>
          <w:sz w:val="28"/>
          <w:szCs w:val="28"/>
          <w:lang w:val="ru-RU"/>
        </w:rPr>
        <w:t xml:space="preserve"> здоровья, осв</w:t>
      </w:r>
      <w:r w:rsidR="002B30C9">
        <w:rPr>
          <w:rFonts w:ascii="Times New Roman" w:hAnsi="Times New Roman"/>
          <w:sz w:val="28"/>
          <w:szCs w:val="28"/>
          <w:lang w:val="ru-RU"/>
        </w:rPr>
        <w:t>оивших</w:t>
      </w:r>
      <w:r w:rsidR="002B30C9" w:rsidRPr="002B30C9">
        <w:rPr>
          <w:rFonts w:ascii="Times New Roman" w:hAnsi="Times New Roman"/>
          <w:sz w:val="28"/>
          <w:szCs w:val="28"/>
          <w:lang w:val="ru-RU"/>
        </w:rPr>
        <w:t xml:space="preserve"> дополнительные общеобразовательные программы, в том числе с использованием дистанционных технологий</w:t>
      </w:r>
      <w:r w:rsidR="002B30C9">
        <w:rPr>
          <w:rFonts w:ascii="Times New Roman" w:hAnsi="Times New Roman"/>
          <w:sz w:val="28"/>
          <w:szCs w:val="28"/>
          <w:lang w:val="ru-RU"/>
        </w:rPr>
        <w:t xml:space="preserve">. 1458 (10,3%)  </w:t>
      </w:r>
      <w:r w:rsidR="002B30C9" w:rsidRPr="002B30C9">
        <w:rPr>
          <w:rFonts w:ascii="Times New Roman" w:hAnsi="Times New Roman"/>
          <w:sz w:val="28"/>
          <w:szCs w:val="28"/>
          <w:lang w:val="ru-RU"/>
        </w:rPr>
        <w:t>обучающихся организаций, осуществляющих образовательную деятельность по дополнительным общеобразовательным программам, вовлечены в различные формы наставничества.</w:t>
      </w:r>
    </w:p>
    <w:p w:rsidR="00AF7AD8" w:rsidRPr="00AF7AD8" w:rsidRDefault="008B597D" w:rsidP="008B597D">
      <w:pPr>
        <w:shd w:val="clear" w:color="auto" w:fill="FFFFFF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В</w:t>
      </w:r>
      <w:r w:rsidRPr="00202A07">
        <w:rPr>
          <w:rFonts w:ascii="Times New Roman" w:hAnsi="Times New Roman"/>
          <w:sz w:val="28"/>
          <w:szCs w:val="28"/>
          <w:lang w:val="ru-RU"/>
        </w:rPr>
        <w:t xml:space="preserve"> рамках проекта </w:t>
      </w:r>
      <w:r w:rsidRPr="00FC5E64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Поддержка семей, имеющих детей</w:t>
      </w:r>
      <w:r w:rsidRPr="00FC5E64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  <w:r w:rsidR="00AF7AD8" w:rsidRPr="00AF7AD8">
        <w:rPr>
          <w:rFonts w:ascii="Times New Roman" w:hAnsi="Times New Roman"/>
          <w:sz w:val="28"/>
          <w:szCs w:val="28"/>
          <w:lang w:val="ru-RU"/>
        </w:rPr>
        <w:t>на базе социально-психологической службы управления образования функционирует Консультационный пункт психолого-педагогической, методической и консультативной помощи.</w:t>
      </w:r>
      <w:r w:rsidR="008161AF">
        <w:rPr>
          <w:rFonts w:ascii="Times New Roman" w:hAnsi="Times New Roman"/>
          <w:sz w:val="28"/>
          <w:szCs w:val="28"/>
          <w:lang w:val="ru-RU"/>
        </w:rPr>
        <w:t xml:space="preserve"> В 2019 году 5 специалистов службы прошли повышение квалификации в ФГБОУ высшего образования </w:t>
      </w:r>
      <w:proofErr w:type="spellStart"/>
      <w:r w:rsidR="008161AF">
        <w:rPr>
          <w:rFonts w:ascii="Times New Roman" w:hAnsi="Times New Roman"/>
          <w:sz w:val="28"/>
          <w:szCs w:val="28"/>
          <w:lang w:val="ru-RU"/>
        </w:rPr>
        <w:t>ВлГУ</w:t>
      </w:r>
      <w:proofErr w:type="spellEnd"/>
      <w:r w:rsidR="008161AF">
        <w:rPr>
          <w:rFonts w:ascii="Times New Roman" w:hAnsi="Times New Roman"/>
          <w:sz w:val="28"/>
          <w:szCs w:val="28"/>
          <w:lang w:val="ru-RU"/>
        </w:rPr>
        <w:t xml:space="preserve"> по дополнительной профессиональной программе «Психологическое консультирование в образовании». В 2020 году 2 специалиста прошли повышение квалификации на базе ГАОУ ДПО ВО «Владимирский институт развития образования».</w:t>
      </w:r>
    </w:p>
    <w:p w:rsidR="00AF7AD8" w:rsidRPr="00AF7AD8" w:rsidRDefault="00AF7AD8" w:rsidP="00AF7AD8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AF7AD8">
        <w:rPr>
          <w:rFonts w:ascii="Times New Roman" w:hAnsi="Times New Roman"/>
          <w:sz w:val="28"/>
          <w:szCs w:val="28"/>
          <w:lang w:val="ru-RU"/>
        </w:rPr>
        <w:t>В период  с 01.07.2019 г. по 31.12.2020 г. оказано 2248 консультаций.</w:t>
      </w:r>
    </w:p>
    <w:p w:rsidR="00AF7AD8" w:rsidRPr="00AF7AD8" w:rsidRDefault="00AF7AD8" w:rsidP="00AF7AD8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AF7AD8">
        <w:rPr>
          <w:rFonts w:ascii="Times New Roman" w:hAnsi="Times New Roman"/>
          <w:sz w:val="28"/>
          <w:szCs w:val="28"/>
          <w:lang w:val="ru-RU"/>
        </w:rPr>
        <w:t>Проект реализуется при поддержке Министерства просвещения Российской Федерации, Департамента образования Владимирской области в рамках реализации национального проекта «Образование».</w:t>
      </w:r>
    </w:p>
    <w:p w:rsidR="00AF7AD8" w:rsidRPr="00AF7AD8" w:rsidRDefault="00AF7AD8" w:rsidP="00AF7AD8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AF7AD8">
        <w:rPr>
          <w:rFonts w:ascii="Times New Roman" w:hAnsi="Times New Roman"/>
          <w:sz w:val="28"/>
          <w:szCs w:val="28"/>
          <w:lang w:val="ru-RU"/>
        </w:rPr>
        <w:t>Цель проекта: оказание консультативной и методической помощи родителям и гражданам, желающим принять на воспитание детей, по вопросам воспитания и обучения детей, через повышение компетентности родителей.</w:t>
      </w:r>
    </w:p>
    <w:p w:rsidR="00AF7AD8" w:rsidRPr="00AF7AD8" w:rsidRDefault="00AF7AD8" w:rsidP="00AF7AD8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AF7AD8">
        <w:rPr>
          <w:rFonts w:ascii="Times New Roman" w:hAnsi="Times New Roman"/>
          <w:sz w:val="28"/>
          <w:szCs w:val="28"/>
          <w:lang w:val="ru-RU"/>
        </w:rPr>
        <w:t xml:space="preserve">Родители (законные представители) могут обратиться в консультационный пункт по таким вопросам, как снижения успеваемости своего ребенка, задержки </w:t>
      </w:r>
      <w:proofErr w:type="spellStart"/>
      <w:proofErr w:type="gramStart"/>
      <w:r w:rsidRPr="00AF7AD8">
        <w:rPr>
          <w:rFonts w:ascii="Times New Roman" w:hAnsi="Times New Roman"/>
          <w:sz w:val="28"/>
          <w:szCs w:val="28"/>
          <w:lang w:val="ru-RU"/>
        </w:rPr>
        <w:t>психо-моторного</w:t>
      </w:r>
      <w:proofErr w:type="spellEnd"/>
      <w:proofErr w:type="gramEnd"/>
      <w:r w:rsidRPr="00AF7AD8">
        <w:rPr>
          <w:rFonts w:ascii="Times New Roman" w:hAnsi="Times New Roman"/>
          <w:sz w:val="28"/>
          <w:szCs w:val="28"/>
          <w:lang w:val="ru-RU"/>
        </w:rPr>
        <w:t xml:space="preserve"> и речевого развития, возрастные </w:t>
      </w:r>
      <w:r w:rsidRPr="00AF7AD8">
        <w:rPr>
          <w:rFonts w:ascii="Times New Roman" w:hAnsi="Times New Roman"/>
          <w:sz w:val="28"/>
          <w:szCs w:val="28"/>
          <w:lang w:val="ru-RU"/>
        </w:rPr>
        <w:lastRenderedPageBreak/>
        <w:t xml:space="preserve">кризисы, проявления агрессии по отношению к взрослым или сверстникам, проявления ревности по отношению к новым членам семьи, </w:t>
      </w:r>
      <w:proofErr w:type="spellStart"/>
      <w:r w:rsidRPr="00AF7AD8">
        <w:rPr>
          <w:rFonts w:ascii="Times New Roman" w:hAnsi="Times New Roman"/>
          <w:sz w:val="28"/>
          <w:szCs w:val="28"/>
          <w:lang w:val="ru-RU"/>
        </w:rPr>
        <w:t>гиперактивности</w:t>
      </w:r>
      <w:proofErr w:type="spellEnd"/>
      <w:r w:rsidRPr="00AF7AD8">
        <w:rPr>
          <w:rFonts w:ascii="Times New Roman" w:hAnsi="Times New Roman"/>
          <w:sz w:val="28"/>
          <w:szCs w:val="28"/>
          <w:lang w:val="ru-RU"/>
        </w:rPr>
        <w:t>, компьютерная зависимость  и т.д..</w:t>
      </w:r>
    </w:p>
    <w:p w:rsidR="00AF7AD8" w:rsidRPr="008E6946" w:rsidRDefault="00AF7AD8" w:rsidP="00AF7AD8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AF7AD8">
        <w:rPr>
          <w:rFonts w:ascii="Times New Roman" w:hAnsi="Times New Roman"/>
          <w:sz w:val="28"/>
          <w:szCs w:val="28"/>
          <w:lang w:val="ru-RU"/>
        </w:rPr>
        <w:t xml:space="preserve">Родителям предоставляются услуги педагога-психолога. Для получения консультации не требуется предъявления документов. </w:t>
      </w:r>
      <w:r w:rsidRPr="008E6946">
        <w:rPr>
          <w:rFonts w:ascii="Times New Roman" w:hAnsi="Times New Roman"/>
          <w:sz w:val="28"/>
          <w:szCs w:val="28"/>
          <w:lang w:val="ru-RU"/>
        </w:rPr>
        <w:t>Услуги оказываются бесплатно в очной и дистанционной форме.</w:t>
      </w:r>
    </w:p>
    <w:p w:rsidR="007C2CF9" w:rsidRDefault="007C2CF9" w:rsidP="007C2CF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рамках проекта </w:t>
      </w:r>
      <w:r w:rsidR="003C0680" w:rsidRPr="007C2CF9">
        <w:rPr>
          <w:rFonts w:ascii="Times New Roman" w:hAnsi="Times New Roman"/>
          <w:b/>
          <w:sz w:val="28"/>
          <w:szCs w:val="28"/>
          <w:lang w:val="ru-RU"/>
        </w:rPr>
        <w:t>«Учитель будущего»</w:t>
      </w:r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3C0680" w:rsidRPr="003C0680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3C0680" w:rsidRPr="003C0680">
        <w:rPr>
          <w:rFonts w:ascii="Times New Roman" w:hAnsi="Times New Roman"/>
          <w:sz w:val="28"/>
          <w:szCs w:val="28"/>
          <w:lang w:val="ru-RU"/>
        </w:rPr>
        <w:t xml:space="preserve"> году </w:t>
      </w:r>
      <w:r>
        <w:rPr>
          <w:rFonts w:ascii="Times New Roman" w:hAnsi="Times New Roman"/>
          <w:sz w:val="28"/>
          <w:szCs w:val="28"/>
          <w:lang w:val="ru-RU"/>
        </w:rPr>
        <w:t xml:space="preserve">повысили квалификацию в </w:t>
      </w:r>
      <w:r w:rsidRPr="003C0680">
        <w:rPr>
          <w:rFonts w:ascii="Times New Roman" w:hAnsi="Times New Roman"/>
          <w:sz w:val="28"/>
          <w:szCs w:val="28"/>
          <w:lang w:val="ru-RU"/>
        </w:rPr>
        <w:t xml:space="preserve">ГАОУ ДПО ВО </w:t>
      </w:r>
      <w:r w:rsidR="00967E69">
        <w:rPr>
          <w:rFonts w:ascii="Times New Roman" w:hAnsi="Times New Roman"/>
          <w:sz w:val="28"/>
          <w:szCs w:val="28"/>
          <w:lang w:val="ru-RU"/>
        </w:rPr>
        <w:t>«</w:t>
      </w:r>
      <w:r w:rsidRPr="003C0680">
        <w:rPr>
          <w:rFonts w:ascii="Times New Roman" w:hAnsi="Times New Roman"/>
          <w:sz w:val="28"/>
          <w:szCs w:val="28"/>
          <w:lang w:val="ru-RU"/>
        </w:rPr>
        <w:t>В</w:t>
      </w:r>
      <w:r w:rsidR="00967E69">
        <w:rPr>
          <w:rFonts w:ascii="Times New Roman" w:hAnsi="Times New Roman"/>
          <w:sz w:val="28"/>
          <w:szCs w:val="28"/>
          <w:lang w:val="ru-RU"/>
        </w:rPr>
        <w:t>ладимирский институт развития образования»</w:t>
      </w:r>
      <w:r w:rsidRPr="003C068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366 (43%) педагогов и руководителей школ,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том числе в форме стажировок. В форме стажировок курсы переподготовки прошли 3 человека.</w:t>
      </w:r>
    </w:p>
    <w:p w:rsidR="00E36D64" w:rsidRDefault="00E36D64" w:rsidP="007C2CF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планами </w:t>
      </w:r>
      <w:r w:rsidRPr="003C0680">
        <w:rPr>
          <w:rFonts w:ascii="Times New Roman" w:hAnsi="Times New Roman"/>
          <w:sz w:val="28"/>
          <w:szCs w:val="28"/>
          <w:lang w:val="ru-RU"/>
        </w:rPr>
        <w:t xml:space="preserve">ГАОУ ДПО ВО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3C0680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ладимирский институт развития образования» и департамента образования 128 педагогов-руководителей городских методических объединений, 7 участников ассоциаций руководителей и молодых педагогов, руководитель и 3 методиста ИМЦ, 12 заместителей директоров школ, 7 директоров школ приняли участие в стратегических сессиях, круглых столах и других мероприятиях, направленных на разработку программ повышения квалификации и общественно-профессиональное развитие педагогических работников, 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том числе в форме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вебинаров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онлайн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конференций. </w:t>
      </w:r>
    </w:p>
    <w:p w:rsidR="00A544E1" w:rsidRPr="008737B4" w:rsidRDefault="000B241D" w:rsidP="008737B4">
      <w:pPr>
        <w:jc w:val="both"/>
        <w:rPr>
          <w:rFonts w:ascii="Times New Roman" w:hAnsi="Times New Roman"/>
          <w:color w:val="3D3D3D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8737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44E1" w:rsidRPr="008737B4">
        <w:rPr>
          <w:color w:val="3D3D3D"/>
          <w:sz w:val="28"/>
          <w:szCs w:val="28"/>
          <w:lang w:val="ru-RU"/>
        </w:rPr>
        <w:t xml:space="preserve"> </w:t>
      </w:r>
      <w:r w:rsidR="00A544E1" w:rsidRPr="008737B4">
        <w:rPr>
          <w:rFonts w:ascii="Times New Roman" w:hAnsi="Times New Roman"/>
          <w:color w:val="3D3D3D"/>
          <w:sz w:val="28"/>
          <w:szCs w:val="28"/>
          <w:lang w:val="ru-RU"/>
        </w:rPr>
        <w:t xml:space="preserve">Реализация национального проекта </w:t>
      </w:r>
      <w:r w:rsidR="00A544E1" w:rsidRPr="008737B4">
        <w:rPr>
          <w:rFonts w:ascii="Times New Roman" w:hAnsi="Times New Roman"/>
          <w:b/>
          <w:color w:val="3D3D3D"/>
          <w:sz w:val="28"/>
          <w:szCs w:val="28"/>
          <w:lang w:val="ru-RU"/>
        </w:rPr>
        <w:t>«Культура»</w:t>
      </w:r>
      <w:r w:rsidR="00A544E1" w:rsidRPr="008737B4">
        <w:rPr>
          <w:rFonts w:ascii="Times New Roman" w:hAnsi="Times New Roman"/>
          <w:color w:val="3D3D3D"/>
          <w:sz w:val="28"/>
          <w:szCs w:val="28"/>
          <w:lang w:val="ru-RU"/>
        </w:rPr>
        <w:t xml:space="preserve"> осуществлялась в рамках двух региональных проектов:</w:t>
      </w:r>
    </w:p>
    <w:p w:rsidR="00A544E1" w:rsidRDefault="00A544E1" w:rsidP="00A544E1">
      <w:pPr>
        <w:pStyle w:val="af3"/>
        <w:spacing w:before="0" w:beforeAutospacing="0" w:after="0" w:afterAutospacing="0" w:line="279" w:lineRule="atLeast"/>
        <w:jc w:val="both"/>
        <w:textAlignment w:val="top"/>
        <w:rPr>
          <w:color w:val="3D3D3D"/>
          <w:sz w:val="28"/>
          <w:szCs w:val="28"/>
        </w:rPr>
      </w:pPr>
      <w:r w:rsidRPr="00D34E0D">
        <w:rPr>
          <w:color w:val="3D3D3D"/>
          <w:sz w:val="28"/>
          <w:szCs w:val="28"/>
        </w:rPr>
        <w:t xml:space="preserve">– </w:t>
      </w:r>
      <w:r w:rsidRPr="00202A07">
        <w:rPr>
          <w:b/>
          <w:color w:val="3D3D3D"/>
          <w:sz w:val="28"/>
          <w:szCs w:val="28"/>
        </w:rPr>
        <w:t>«</w:t>
      </w:r>
      <w:r>
        <w:rPr>
          <w:b/>
          <w:color w:val="3D3D3D"/>
          <w:sz w:val="28"/>
          <w:szCs w:val="28"/>
        </w:rPr>
        <w:t>Культурная среда</w:t>
      </w:r>
      <w:r w:rsidRPr="00202A07">
        <w:rPr>
          <w:b/>
          <w:color w:val="3D3D3D"/>
          <w:sz w:val="28"/>
          <w:szCs w:val="28"/>
        </w:rPr>
        <w:t>»;</w:t>
      </w:r>
      <w:r w:rsidRPr="00D34E0D">
        <w:rPr>
          <w:color w:val="3D3D3D"/>
          <w:sz w:val="28"/>
          <w:szCs w:val="28"/>
        </w:rPr>
        <w:t xml:space="preserve"> </w:t>
      </w:r>
    </w:p>
    <w:p w:rsidR="00A544E1" w:rsidRDefault="00A544E1" w:rsidP="00A544E1">
      <w:pPr>
        <w:pStyle w:val="af3"/>
        <w:spacing w:before="0" w:beforeAutospacing="0" w:after="0" w:afterAutospacing="0" w:line="279" w:lineRule="atLeast"/>
        <w:jc w:val="both"/>
        <w:textAlignment w:val="top"/>
        <w:rPr>
          <w:color w:val="3D3D3D"/>
          <w:sz w:val="28"/>
          <w:szCs w:val="28"/>
        </w:rPr>
      </w:pPr>
      <w:r w:rsidRPr="00D34E0D">
        <w:rPr>
          <w:color w:val="3D3D3D"/>
          <w:sz w:val="28"/>
          <w:szCs w:val="28"/>
        </w:rPr>
        <w:t xml:space="preserve">– </w:t>
      </w:r>
      <w:r w:rsidRPr="00202A07">
        <w:rPr>
          <w:b/>
          <w:color w:val="3D3D3D"/>
          <w:sz w:val="28"/>
          <w:szCs w:val="28"/>
        </w:rPr>
        <w:t>«</w:t>
      </w:r>
      <w:r>
        <w:rPr>
          <w:b/>
          <w:color w:val="3D3D3D"/>
          <w:sz w:val="28"/>
          <w:szCs w:val="28"/>
        </w:rPr>
        <w:t>Творческие люди</w:t>
      </w:r>
      <w:r w:rsidRPr="00202A07">
        <w:rPr>
          <w:b/>
          <w:color w:val="3D3D3D"/>
          <w:sz w:val="28"/>
          <w:szCs w:val="28"/>
        </w:rPr>
        <w:t>»</w:t>
      </w:r>
      <w:r>
        <w:rPr>
          <w:b/>
          <w:color w:val="3D3D3D"/>
          <w:sz w:val="28"/>
          <w:szCs w:val="28"/>
        </w:rPr>
        <w:t>.</w:t>
      </w:r>
      <w:r w:rsidRPr="00D34E0D">
        <w:rPr>
          <w:color w:val="3D3D3D"/>
          <w:sz w:val="28"/>
          <w:szCs w:val="28"/>
        </w:rPr>
        <w:t xml:space="preserve"> </w:t>
      </w:r>
    </w:p>
    <w:p w:rsidR="00A544E1" w:rsidRDefault="00A544E1" w:rsidP="00A544E1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9819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</w:t>
      </w:r>
      <w:r w:rsidR="00382DC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Проектом </w:t>
      </w:r>
      <w:r w:rsidR="00382DCA" w:rsidRPr="007976C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«Культурная среда»</w:t>
      </w:r>
      <w:r w:rsidR="00382DC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предусматривалось в 2020 году увеличение на 3,0 % числа посещений муниципальных организаций культуры по отношению к фактическим показателям федерального статистического наблюдения на 01.01.2018 года. Целевой показатель по посещаемости учреждений культуры в 2020 году достигнут не в полном объеме (64,8 % от планового значения) в связи с введением ограничений посещаемости учреждений культуры в услов</w:t>
      </w:r>
      <w:r w:rsidR="007976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иях распространения новой </w:t>
      </w:r>
      <w:proofErr w:type="spellStart"/>
      <w:r w:rsidR="007976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корона</w:t>
      </w:r>
      <w:r w:rsidR="00382DC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вирусной</w:t>
      </w:r>
      <w:proofErr w:type="spellEnd"/>
      <w:r w:rsidR="00382DC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инфекции. </w:t>
      </w:r>
    </w:p>
    <w:p w:rsidR="00A544E1" w:rsidRPr="009819CF" w:rsidRDefault="00A544E1" w:rsidP="00A544E1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</w:t>
      </w:r>
      <w:r w:rsidRPr="009819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</w:t>
      </w:r>
      <w:proofErr w:type="gramStart"/>
      <w:r w:rsidRPr="009819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соответствии с распоряжением департамента культуры администрации Владимирской области от 04.02.2020 № 16 "О присуждении областных грантов на поддержку любительских творческих коллективов в 2020 году"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</w:t>
      </w:r>
      <w:r w:rsidRPr="009819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 рамках проекта </w:t>
      </w:r>
      <w:r w:rsidRPr="00A544E1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«Творческие люди»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9819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детской театральной студии "Эксклюзив" МБУК Дворец культуры "Современник" предоставлен грант в размере 500,0 тыс. руб. Средства гранта освоены в полном объеме по целевому назначению в соответствии с соглашением № 173 от 26.03.2020</w:t>
      </w:r>
      <w:proofErr w:type="gramEnd"/>
      <w:r w:rsidRPr="009819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между департаментом культуры администрации Владимирской области и муниципальным образованием город Ковров о предоставлении иных </w:t>
      </w:r>
      <w:r w:rsidRPr="009819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 xml:space="preserve">межбюджетных трансфертов на выделение грантов на поддержку любительских творческих коллективов в 2020 году. На средства гранта приобретены профессиональное </w:t>
      </w:r>
      <w:proofErr w:type="spellStart"/>
      <w:r w:rsidRPr="009819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обрудование</w:t>
      </w:r>
      <w:proofErr w:type="spellEnd"/>
      <w:r w:rsidRPr="009819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 реквизит: звуковое оборудование на сумму 300 тыс. руб., головные уборы и парики на сумму 100 тыс. руб., сценические костюмы на сумму 100 тыс. руб.</w:t>
      </w:r>
    </w:p>
    <w:p w:rsidR="00A544E1" w:rsidRPr="009819CF" w:rsidRDefault="00A544E1" w:rsidP="00A544E1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9819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   По состоянию на 31.12.2020 г. 35 сотрудников муниципальных учреждений культуры г. </w:t>
      </w:r>
      <w:proofErr w:type="spellStart"/>
      <w:r w:rsidRPr="009819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Коврова</w:t>
      </w:r>
      <w:proofErr w:type="spellEnd"/>
      <w:r w:rsidRPr="009819C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прошли повышение квалификации в рамках проекта "Творческие люди". </w:t>
      </w:r>
    </w:p>
    <w:p w:rsidR="00D35120" w:rsidRDefault="00D35120" w:rsidP="00D35120">
      <w:pPr>
        <w:pStyle w:val="af3"/>
        <w:spacing w:before="0" w:beforeAutospacing="0" w:after="0" w:afterAutospacing="0" w:line="279" w:lineRule="atLeast"/>
        <w:jc w:val="both"/>
        <w:textAlignment w:val="top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        </w:t>
      </w:r>
      <w:r w:rsidRPr="00D34E0D">
        <w:rPr>
          <w:color w:val="3D3D3D"/>
          <w:sz w:val="28"/>
          <w:szCs w:val="28"/>
        </w:rPr>
        <w:t xml:space="preserve">Реализация национального проекта </w:t>
      </w:r>
      <w:r w:rsidRPr="00202A07">
        <w:rPr>
          <w:b/>
          <w:color w:val="3D3D3D"/>
          <w:sz w:val="28"/>
          <w:szCs w:val="28"/>
        </w:rPr>
        <w:t>«</w:t>
      </w:r>
      <w:r>
        <w:rPr>
          <w:b/>
          <w:color w:val="3D3D3D"/>
          <w:sz w:val="28"/>
          <w:szCs w:val="28"/>
        </w:rPr>
        <w:t>Жилье и городская среда</w:t>
      </w:r>
      <w:r w:rsidRPr="00202A07">
        <w:rPr>
          <w:b/>
          <w:color w:val="3D3D3D"/>
          <w:sz w:val="28"/>
          <w:szCs w:val="28"/>
        </w:rPr>
        <w:t>»</w:t>
      </w:r>
      <w:r w:rsidRPr="00D34E0D">
        <w:rPr>
          <w:color w:val="3D3D3D"/>
          <w:sz w:val="28"/>
          <w:szCs w:val="28"/>
        </w:rPr>
        <w:t xml:space="preserve"> осуществлялась в рамках </w:t>
      </w:r>
      <w:r>
        <w:rPr>
          <w:color w:val="3D3D3D"/>
          <w:sz w:val="28"/>
          <w:szCs w:val="28"/>
        </w:rPr>
        <w:t>двух</w:t>
      </w:r>
      <w:r w:rsidRPr="00D34E0D">
        <w:rPr>
          <w:color w:val="3D3D3D"/>
          <w:sz w:val="28"/>
          <w:szCs w:val="28"/>
        </w:rPr>
        <w:t xml:space="preserve"> региональных проектов</w:t>
      </w:r>
      <w:r>
        <w:rPr>
          <w:color w:val="3D3D3D"/>
          <w:sz w:val="28"/>
          <w:szCs w:val="28"/>
        </w:rPr>
        <w:t>:</w:t>
      </w:r>
    </w:p>
    <w:p w:rsidR="00D35120" w:rsidRDefault="00D35120" w:rsidP="00D35120">
      <w:pPr>
        <w:pStyle w:val="af3"/>
        <w:spacing w:before="0" w:beforeAutospacing="0" w:after="0" w:afterAutospacing="0" w:line="279" w:lineRule="atLeast"/>
        <w:jc w:val="both"/>
        <w:textAlignment w:val="top"/>
        <w:rPr>
          <w:color w:val="3D3D3D"/>
          <w:sz w:val="28"/>
          <w:szCs w:val="28"/>
        </w:rPr>
      </w:pPr>
      <w:r w:rsidRPr="00D34E0D">
        <w:rPr>
          <w:color w:val="3D3D3D"/>
          <w:sz w:val="28"/>
          <w:szCs w:val="28"/>
        </w:rPr>
        <w:t xml:space="preserve">– </w:t>
      </w:r>
      <w:r w:rsidRPr="00202A07">
        <w:rPr>
          <w:b/>
          <w:color w:val="3D3D3D"/>
          <w:sz w:val="28"/>
          <w:szCs w:val="28"/>
        </w:rPr>
        <w:t>«</w:t>
      </w:r>
      <w:r>
        <w:rPr>
          <w:b/>
          <w:color w:val="3D3D3D"/>
          <w:sz w:val="28"/>
          <w:szCs w:val="28"/>
        </w:rPr>
        <w:t>Формирование комфортной городской среды</w:t>
      </w:r>
      <w:r w:rsidRPr="00202A07">
        <w:rPr>
          <w:b/>
          <w:color w:val="3D3D3D"/>
          <w:sz w:val="28"/>
          <w:szCs w:val="28"/>
        </w:rPr>
        <w:t>»;</w:t>
      </w:r>
      <w:r w:rsidRPr="00D34E0D">
        <w:rPr>
          <w:color w:val="3D3D3D"/>
          <w:sz w:val="28"/>
          <w:szCs w:val="28"/>
        </w:rPr>
        <w:t xml:space="preserve"> </w:t>
      </w:r>
    </w:p>
    <w:p w:rsidR="00D35120" w:rsidRDefault="00D35120" w:rsidP="00D35120">
      <w:pPr>
        <w:pStyle w:val="af3"/>
        <w:spacing w:before="0" w:beforeAutospacing="0" w:after="0" w:afterAutospacing="0" w:line="279" w:lineRule="atLeast"/>
        <w:jc w:val="both"/>
        <w:textAlignment w:val="top"/>
        <w:rPr>
          <w:color w:val="3D3D3D"/>
          <w:sz w:val="28"/>
          <w:szCs w:val="28"/>
        </w:rPr>
      </w:pPr>
      <w:r w:rsidRPr="00D34E0D">
        <w:rPr>
          <w:color w:val="3D3D3D"/>
          <w:sz w:val="28"/>
          <w:szCs w:val="28"/>
        </w:rPr>
        <w:t xml:space="preserve">– </w:t>
      </w:r>
      <w:r w:rsidRPr="00202A07">
        <w:rPr>
          <w:b/>
          <w:color w:val="3D3D3D"/>
          <w:sz w:val="28"/>
          <w:szCs w:val="28"/>
        </w:rPr>
        <w:t>«</w:t>
      </w:r>
      <w:r>
        <w:rPr>
          <w:b/>
          <w:color w:val="3D3D3D"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Pr="00202A07">
        <w:rPr>
          <w:b/>
          <w:color w:val="3D3D3D"/>
          <w:sz w:val="28"/>
          <w:szCs w:val="28"/>
        </w:rPr>
        <w:t>»</w:t>
      </w:r>
      <w:r>
        <w:rPr>
          <w:b/>
          <w:color w:val="3D3D3D"/>
          <w:sz w:val="28"/>
          <w:szCs w:val="28"/>
        </w:rPr>
        <w:t>.</w:t>
      </w:r>
      <w:r w:rsidRPr="00D34E0D">
        <w:rPr>
          <w:color w:val="3D3D3D"/>
          <w:sz w:val="28"/>
          <w:szCs w:val="28"/>
        </w:rPr>
        <w:t xml:space="preserve"> </w:t>
      </w:r>
    </w:p>
    <w:p w:rsidR="00757AC8" w:rsidRPr="009819CF" w:rsidRDefault="00757AC8" w:rsidP="00757AC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9CF">
        <w:rPr>
          <w:rFonts w:ascii="Times New Roman" w:hAnsi="Times New Roman"/>
          <w:sz w:val="28"/>
          <w:szCs w:val="28"/>
          <w:lang w:val="ru-RU"/>
        </w:rPr>
        <w:t xml:space="preserve">На реализацию проекта </w:t>
      </w:r>
      <w:r w:rsidRPr="00757AC8">
        <w:rPr>
          <w:rFonts w:ascii="Times New Roman" w:hAnsi="Times New Roman"/>
          <w:b/>
          <w:sz w:val="28"/>
          <w:szCs w:val="28"/>
          <w:lang w:val="ru-RU"/>
        </w:rPr>
        <w:t>«Формирование комфортной городской среды»</w:t>
      </w:r>
      <w:r w:rsidRPr="009819CF">
        <w:rPr>
          <w:rFonts w:ascii="Times New Roman" w:hAnsi="Times New Roman"/>
          <w:sz w:val="28"/>
          <w:szCs w:val="28"/>
          <w:lang w:val="ru-RU"/>
        </w:rPr>
        <w:t xml:space="preserve"> в 2020 году было выделено:</w:t>
      </w:r>
      <w:r w:rsidRPr="009819C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9819CF">
        <w:rPr>
          <w:rFonts w:ascii="Times New Roman" w:hAnsi="Times New Roman"/>
          <w:color w:val="000000" w:themeColor="text1"/>
          <w:sz w:val="28"/>
          <w:szCs w:val="28"/>
          <w:lang w:val="ru-RU"/>
        </w:rPr>
        <w:t>64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Pr="009819CF">
        <w:rPr>
          <w:rFonts w:ascii="Times New Roman" w:hAnsi="Times New Roman"/>
          <w:color w:val="000000" w:themeColor="text1"/>
          <w:sz w:val="28"/>
          <w:szCs w:val="28"/>
          <w:lang w:val="ru-RU"/>
        </w:rPr>
        <w:t>232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Pr="009819CF">
        <w:rPr>
          <w:rFonts w:ascii="Times New Roman" w:hAnsi="Times New Roman"/>
          <w:color w:val="000000" w:themeColor="text1"/>
          <w:sz w:val="28"/>
          <w:szCs w:val="28"/>
          <w:lang w:val="ru-RU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тыс.</w:t>
      </w:r>
      <w:r w:rsidRPr="009819C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руб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лей</w:t>
      </w:r>
      <w:r w:rsidRPr="009819CF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Pr="009819C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9819CF">
        <w:rPr>
          <w:rFonts w:ascii="Times New Roman" w:hAnsi="Times New Roman"/>
          <w:color w:val="000000" w:themeColor="text1"/>
          <w:sz w:val="28"/>
          <w:szCs w:val="28"/>
          <w:lang w:val="ru-RU"/>
        </w:rPr>
        <w:t>в том числе:</w:t>
      </w:r>
    </w:p>
    <w:p w:rsidR="00757AC8" w:rsidRPr="00757AC8" w:rsidRDefault="008B59DC" w:rsidP="008B59DC">
      <w:pPr>
        <w:pStyle w:val="aa"/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- </w:t>
      </w:r>
      <w:r w:rsidR="00757AC8" w:rsidRPr="00757AC8">
        <w:rPr>
          <w:rFonts w:ascii="Times New Roman" w:hAnsi="Times New Roman"/>
          <w:color w:val="000000" w:themeColor="text1"/>
          <w:sz w:val="28"/>
          <w:szCs w:val="28"/>
          <w:lang w:val="ru-RU"/>
        </w:rPr>
        <w:t>Федеральный бюджет – 55</w:t>
      </w:r>
      <w:r w:rsidR="00757AC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57AC8" w:rsidRPr="00757AC8">
        <w:rPr>
          <w:rFonts w:ascii="Times New Roman" w:hAnsi="Times New Roman"/>
          <w:color w:val="000000" w:themeColor="text1"/>
          <w:sz w:val="28"/>
          <w:szCs w:val="28"/>
          <w:lang w:val="ru-RU"/>
        </w:rPr>
        <w:t>751</w:t>
      </w:r>
      <w:r w:rsidR="00757AC8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="00757AC8" w:rsidRPr="00757AC8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="00757AC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тыс. рублей</w:t>
      </w:r>
      <w:r w:rsidR="00757AC8" w:rsidRPr="00757AC8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757AC8" w:rsidRPr="00757AC8" w:rsidRDefault="008B59DC" w:rsidP="008B59DC">
      <w:pPr>
        <w:pStyle w:val="aa"/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- </w:t>
      </w:r>
      <w:r w:rsidR="00757AC8" w:rsidRPr="00757AC8">
        <w:rPr>
          <w:rFonts w:ascii="Times New Roman" w:hAnsi="Times New Roman"/>
          <w:color w:val="000000" w:themeColor="text1"/>
          <w:sz w:val="28"/>
          <w:szCs w:val="28"/>
          <w:lang w:val="ru-RU"/>
        </w:rPr>
        <w:t>Областной бюджет – 5</w:t>
      </w:r>
      <w:r w:rsidR="00757AC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57AC8" w:rsidRPr="00757AC8">
        <w:rPr>
          <w:rFonts w:ascii="Times New Roman" w:hAnsi="Times New Roman"/>
          <w:color w:val="000000" w:themeColor="text1"/>
          <w:sz w:val="28"/>
          <w:szCs w:val="28"/>
          <w:lang w:val="ru-RU"/>
        </w:rPr>
        <w:t>269</w:t>
      </w:r>
      <w:r w:rsidR="00757AC8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="00757AC8" w:rsidRPr="00757AC8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="00757AC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тыс.</w:t>
      </w:r>
      <w:r w:rsidR="00757AC8" w:rsidRPr="00757AC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руб</w:t>
      </w:r>
      <w:r w:rsidR="00757AC8">
        <w:rPr>
          <w:rFonts w:ascii="Times New Roman" w:hAnsi="Times New Roman"/>
          <w:color w:val="000000" w:themeColor="text1"/>
          <w:sz w:val="28"/>
          <w:szCs w:val="28"/>
          <w:lang w:val="ru-RU"/>
        </w:rPr>
        <w:t>лей</w:t>
      </w:r>
      <w:r w:rsidR="00757AC8" w:rsidRPr="00757AC8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757AC8" w:rsidRPr="00757AC8" w:rsidRDefault="008B59DC" w:rsidP="008B59DC">
      <w:pPr>
        <w:pStyle w:val="aa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- </w:t>
      </w:r>
      <w:r w:rsidR="00757AC8" w:rsidRPr="00757AC8">
        <w:rPr>
          <w:rFonts w:ascii="Times New Roman" w:hAnsi="Times New Roman"/>
          <w:color w:val="000000" w:themeColor="text1"/>
          <w:sz w:val="28"/>
          <w:szCs w:val="28"/>
          <w:lang w:val="ru-RU"/>
        </w:rPr>
        <w:t>Местный бюджет – 3</w:t>
      </w:r>
      <w:r w:rsidR="00757AC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57AC8" w:rsidRPr="00757AC8">
        <w:rPr>
          <w:rFonts w:ascii="Times New Roman" w:hAnsi="Times New Roman"/>
          <w:color w:val="000000" w:themeColor="text1"/>
          <w:sz w:val="28"/>
          <w:szCs w:val="28"/>
          <w:lang w:val="ru-RU"/>
        </w:rPr>
        <w:t>211</w:t>
      </w:r>
      <w:r w:rsidR="00757AC8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="00757AC8" w:rsidRPr="00757AC8">
        <w:rPr>
          <w:rFonts w:ascii="Times New Roman" w:hAnsi="Times New Roman"/>
          <w:color w:val="000000" w:themeColor="text1"/>
          <w:sz w:val="28"/>
          <w:szCs w:val="28"/>
          <w:lang w:val="ru-RU"/>
        </w:rPr>
        <w:t>6</w:t>
      </w:r>
      <w:r w:rsidR="00757AC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тыс. </w:t>
      </w:r>
      <w:r w:rsidR="00757AC8" w:rsidRPr="00757AC8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</w:t>
      </w:r>
      <w:r w:rsidR="00757AC8">
        <w:rPr>
          <w:rFonts w:ascii="Times New Roman" w:hAnsi="Times New Roman"/>
          <w:color w:val="000000" w:themeColor="text1"/>
          <w:sz w:val="28"/>
          <w:szCs w:val="28"/>
          <w:lang w:val="ru-RU"/>
        </w:rPr>
        <w:t>лей</w:t>
      </w:r>
      <w:r w:rsidR="00757AC8" w:rsidRPr="00757AC8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757AC8" w:rsidRPr="009819CF" w:rsidRDefault="00757AC8" w:rsidP="00757AC8">
      <w:pPr>
        <w:pStyle w:val="aa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819CF">
        <w:rPr>
          <w:rFonts w:ascii="Times New Roman" w:hAnsi="Times New Roman"/>
          <w:color w:val="000000" w:themeColor="text1"/>
          <w:sz w:val="28"/>
          <w:szCs w:val="28"/>
          <w:lang w:val="ru-RU"/>
        </w:rPr>
        <w:t>Средства освоены в полном объеме. Всего оплачено работ по благоустройству 17 дворовых территории на сумму 31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819CF">
        <w:rPr>
          <w:rFonts w:ascii="Times New Roman" w:hAnsi="Times New Roman"/>
          <w:color w:val="000000" w:themeColor="text1"/>
          <w:sz w:val="28"/>
          <w:szCs w:val="28"/>
          <w:lang w:val="ru-RU"/>
        </w:rPr>
        <w:t>755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Pr="009819CF">
        <w:rPr>
          <w:rFonts w:ascii="Times New Roman" w:hAnsi="Times New Roman"/>
          <w:color w:val="000000" w:themeColor="text1"/>
          <w:sz w:val="28"/>
          <w:szCs w:val="28"/>
          <w:lang w:val="ru-RU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тыс.</w:t>
      </w:r>
      <w:r w:rsidRPr="009819C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руб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лей</w:t>
      </w:r>
      <w:r w:rsidRPr="009819CF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757AC8" w:rsidRPr="009819CF" w:rsidRDefault="00757AC8" w:rsidP="00757AC8">
      <w:pPr>
        <w:pStyle w:val="aa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9CF">
        <w:rPr>
          <w:rFonts w:ascii="Times New Roman" w:hAnsi="Times New Roman"/>
          <w:color w:val="000000" w:themeColor="text1"/>
          <w:sz w:val="28"/>
          <w:szCs w:val="28"/>
          <w:lang w:val="ru-RU"/>
        </w:rPr>
        <w:t>Информация об оплате работ по благоустройству дворовых территорий по состоянию на 31.12.2020 г.</w:t>
      </w:r>
    </w:p>
    <w:tbl>
      <w:tblPr>
        <w:tblStyle w:val="af4"/>
        <w:tblW w:w="0" w:type="auto"/>
        <w:tblInd w:w="-459" w:type="dxa"/>
        <w:tblLook w:val="04A0"/>
      </w:tblPr>
      <w:tblGrid>
        <w:gridCol w:w="567"/>
        <w:gridCol w:w="3626"/>
        <w:gridCol w:w="1535"/>
        <w:gridCol w:w="1378"/>
        <w:gridCol w:w="1550"/>
        <w:gridCol w:w="1374"/>
      </w:tblGrid>
      <w:tr w:rsidR="00757AC8" w:rsidTr="0086320A">
        <w:tc>
          <w:tcPr>
            <w:tcW w:w="567" w:type="dxa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26" w:type="dxa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соглашения о предоставлении субсидий</w:t>
            </w:r>
          </w:p>
        </w:tc>
        <w:tc>
          <w:tcPr>
            <w:tcW w:w="1535" w:type="dxa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 w:rsidRPr="00A7011B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8" w:type="dxa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МБ, </w:t>
            </w:r>
            <w:proofErr w:type="spellStart"/>
            <w:r w:rsidRPr="00A7011B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0" w:type="dxa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ФБ, </w:t>
            </w:r>
            <w:proofErr w:type="spellStart"/>
            <w:r w:rsidRPr="00A7011B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4" w:type="dxa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ОБ, </w:t>
            </w:r>
            <w:proofErr w:type="spellStart"/>
            <w:r w:rsidRPr="00A7011B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757AC8" w:rsidTr="0086320A">
        <w:tc>
          <w:tcPr>
            <w:tcW w:w="567" w:type="dxa"/>
            <w:shd w:val="clear" w:color="auto" w:fill="FFFFFF" w:themeFill="background1"/>
          </w:tcPr>
          <w:p w:rsidR="00757AC8" w:rsidRDefault="00757AC8" w:rsidP="008632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26" w:type="dxa"/>
            <w:shd w:val="clear" w:color="auto" w:fill="FFFFFF" w:themeFill="background1"/>
          </w:tcPr>
          <w:p w:rsidR="00757AC8" w:rsidRPr="00A7011B" w:rsidRDefault="00757AC8" w:rsidP="00863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№10-2020-01270 от 10.06.2020 о предоставлении субсидий на выполнение работ по благоустройству дворовой территории по ул. Строителей, 10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1 562 961,72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78 148,14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1 361 523,18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123 290,4</w:t>
            </w:r>
          </w:p>
        </w:tc>
      </w:tr>
      <w:tr w:rsidR="00757AC8" w:rsidTr="0086320A">
        <w:tc>
          <w:tcPr>
            <w:tcW w:w="567" w:type="dxa"/>
            <w:shd w:val="clear" w:color="auto" w:fill="FFFFFF" w:themeFill="background1"/>
          </w:tcPr>
          <w:p w:rsidR="00757AC8" w:rsidRDefault="00757AC8" w:rsidP="008632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26" w:type="dxa"/>
            <w:shd w:val="clear" w:color="auto" w:fill="FFFFFF" w:themeFill="background1"/>
          </w:tcPr>
          <w:p w:rsidR="00757AC8" w:rsidRPr="00A7011B" w:rsidRDefault="00757AC8" w:rsidP="008632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№10-2020-01279 от 11.06.2020 о предоставлении субсидий на выполнение работ по благоустройству дворовой территории по ул. Строителей, 43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1 685 873,70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84 293,74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1 468 594,01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132 985,95</w:t>
            </w:r>
          </w:p>
        </w:tc>
      </w:tr>
      <w:tr w:rsidR="00757AC8" w:rsidTr="0086320A">
        <w:tc>
          <w:tcPr>
            <w:tcW w:w="567" w:type="dxa"/>
            <w:shd w:val="clear" w:color="auto" w:fill="FFFFFF" w:themeFill="background1"/>
          </w:tcPr>
          <w:p w:rsidR="00757AC8" w:rsidRDefault="00757AC8" w:rsidP="008632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26" w:type="dxa"/>
            <w:shd w:val="clear" w:color="auto" w:fill="FFFFFF" w:themeFill="background1"/>
          </w:tcPr>
          <w:p w:rsidR="00757AC8" w:rsidRPr="00A7011B" w:rsidRDefault="00757AC8" w:rsidP="008632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№10-2020-01279 от 11.06.2020 о предоставлении субсидий на выполнение работ по благоустройству дворовой территории по ул. Машиностроителей, 11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1 812 109,70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90 605,55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1 578 560,39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142 943,76</w:t>
            </w:r>
          </w:p>
        </w:tc>
      </w:tr>
      <w:tr w:rsidR="00757AC8" w:rsidTr="0086320A">
        <w:tc>
          <w:tcPr>
            <w:tcW w:w="567" w:type="dxa"/>
            <w:shd w:val="clear" w:color="auto" w:fill="FFFFFF" w:themeFill="background1"/>
          </w:tcPr>
          <w:p w:rsidR="00757AC8" w:rsidRDefault="00757AC8" w:rsidP="008632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26" w:type="dxa"/>
            <w:shd w:val="clear" w:color="auto" w:fill="FFFFFF" w:themeFill="background1"/>
          </w:tcPr>
          <w:p w:rsidR="00757AC8" w:rsidRPr="00A7011B" w:rsidRDefault="00757AC8" w:rsidP="008632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№10-2020-01271 от 10.06.2020 о предоставлении субсидий на выполнение работ по благоустройству дворовой территории по ул. Пугачева, 35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8 079 594,90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403 980,01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7 038 276,16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637 338,73</w:t>
            </w:r>
          </w:p>
        </w:tc>
      </w:tr>
      <w:tr w:rsidR="00757AC8" w:rsidTr="0086320A">
        <w:tc>
          <w:tcPr>
            <w:tcW w:w="567" w:type="dxa"/>
            <w:shd w:val="clear" w:color="auto" w:fill="FFFFFF" w:themeFill="background1"/>
          </w:tcPr>
          <w:p w:rsidR="00757AC8" w:rsidRDefault="00757AC8" w:rsidP="008632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26" w:type="dxa"/>
            <w:shd w:val="clear" w:color="auto" w:fill="FFFFFF" w:themeFill="background1"/>
          </w:tcPr>
          <w:p w:rsidR="00757AC8" w:rsidRPr="00A7011B" w:rsidRDefault="00757AC8" w:rsidP="008632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№10-2020-01272 от 15.06.2020 о предоставлении субсидий на выполнение работ по благоустройству дворовой территории по ул. Комсомольской, 36/3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894 131,40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44 706,6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778 893,47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70 531,33</w:t>
            </w:r>
          </w:p>
        </w:tc>
      </w:tr>
      <w:tr w:rsidR="00757AC8" w:rsidTr="0086320A">
        <w:tc>
          <w:tcPr>
            <w:tcW w:w="567" w:type="dxa"/>
            <w:shd w:val="clear" w:color="auto" w:fill="FFFFFF" w:themeFill="background1"/>
          </w:tcPr>
          <w:p w:rsidR="00757AC8" w:rsidRPr="00B125BC" w:rsidRDefault="00757AC8" w:rsidP="008632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26" w:type="dxa"/>
            <w:shd w:val="clear" w:color="auto" w:fill="FFFFFF" w:themeFill="background1"/>
          </w:tcPr>
          <w:p w:rsidR="00757AC8" w:rsidRPr="00A7011B" w:rsidRDefault="00757AC8" w:rsidP="00863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№</w:t>
            </w:r>
            <w:r w:rsidRPr="00A70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10-2020-01273 </w:t>
            </w: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16.06.2020 о предоставлении субсидий на выполнение работ по благоустройству дворовой территории </w:t>
            </w: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 ул. </w:t>
            </w:r>
            <w:proofErr w:type="spellStart"/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Ранжева</w:t>
            </w:r>
            <w:proofErr w:type="spellEnd"/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981 713,50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49 085,71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855 187,76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77 440,03</w:t>
            </w:r>
          </w:p>
        </w:tc>
      </w:tr>
      <w:tr w:rsidR="00757AC8" w:rsidTr="0086320A">
        <w:tc>
          <w:tcPr>
            <w:tcW w:w="567" w:type="dxa"/>
            <w:shd w:val="clear" w:color="auto" w:fill="FFFFFF" w:themeFill="background1"/>
          </w:tcPr>
          <w:p w:rsidR="00757AC8" w:rsidRPr="00B125BC" w:rsidRDefault="00757AC8" w:rsidP="008632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626" w:type="dxa"/>
            <w:shd w:val="clear" w:color="auto" w:fill="FFFFFF" w:themeFill="background1"/>
          </w:tcPr>
          <w:p w:rsidR="00757AC8" w:rsidRPr="00A7011B" w:rsidRDefault="00757AC8" w:rsidP="008632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№</w:t>
            </w:r>
            <w:r w:rsidRPr="00A70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10-2020-01273 </w:t>
            </w: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16.06.2020 о предоставлении субсидий на выполнение работ по благоустройству дворовой территории по ул. </w:t>
            </w:r>
            <w:proofErr w:type="gramStart"/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Колхозная</w:t>
            </w:r>
            <w:proofErr w:type="gramEnd"/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2 168 282,0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108 414,17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1 888 828,31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171 039,52</w:t>
            </w:r>
          </w:p>
        </w:tc>
      </w:tr>
      <w:tr w:rsidR="00757AC8" w:rsidTr="0086320A">
        <w:tc>
          <w:tcPr>
            <w:tcW w:w="567" w:type="dxa"/>
            <w:shd w:val="clear" w:color="auto" w:fill="FFFFFF" w:themeFill="background1"/>
          </w:tcPr>
          <w:p w:rsidR="00757AC8" w:rsidRPr="00B125BC" w:rsidRDefault="00757AC8" w:rsidP="008632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26" w:type="dxa"/>
            <w:shd w:val="clear" w:color="auto" w:fill="FFFFFF" w:themeFill="background1"/>
          </w:tcPr>
          <w:p w:rsidR="00757AC8" w:rsidRPr="00A7011B" w:rsidRDefault="00757AC8" w:rsidP="008632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</w:t>
            </w:r>
            <w:r w:rsidRPr="00A70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№10-2020-01278 </w:t>
            </w: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11.06.2020 о предоставлении субсидий на выполнение работ по благоустройству дворовой территории по ул. Космодемьянская, 1/2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1 412 418,10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70 620,95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1 230 382,07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111 415,08</w:t>
            </w:r>
          </w:p>
        </w:tc>
      </w:tr>
      <w:tr w:rsidR="00757AC8" w:rsidTr="0086320A">
        <w:tc>
          <w:tcPr>
            <w:tcW w:w="567" w:type="dxa"/>
            <w:shd w:val="clear" w:color="auto" w:fill="FFFFFF" w:themeFill="background1"/>
          </w:tcPr>
          <w:p w:rsidR="00757AC8" w:rsidRPr="00B125BC" w:rsidRDefault="00757AC8" w:rsidP="008632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26" w:type="dxa"/>
            <w:shd w:val="clear" w:color="auto" w:fill="FFFFFF" w:themeFill="background1"/>
          </w:tcPr>
          <w:p w:rsidR="00757AC8" w:rsidRPr="00A7011B" w:rsidRDefault="00757AC8" w:rsidP="008632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</w:t>
            </w:r>
            <w:r w:rsidRPr="00A70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№10-2020-01270 от 10.06.2020 </w:t>
            </w: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предоставлении субсидий на выполнение работ по благоустройству дворовой территории по ул. Т.</w:t>
            </w:r>
            <w:proofErr w:type="gramStart"/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Павловского</w:t>
            </w:r>
            <w:proofErr w:type="gramEnd"/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1 314 619,35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65 731,02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1 145 187,86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103 700,47</w:t>
            </w:r>
          </w:p>
        </w:tc>
      </w:tr>
      <w:tr w:rsidR="00757AC8" w:rsidTr="0086320A">
        <w:tc>
          <w:tcPr>
            <w:tcW w:w="567" w:type="dxa"/>
            <w:shd w:val="clear" w:color="auto" w:fill="FFFFFF" w:themeFill="background1"/>
          </w:tcPr>
          <w:p w:rsidR="00757AC8" w:rsidRPr="00B125BC" w:rsidRDefault="00757AC8" w:rsidP="008632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26" w:type="dxa"/>
            <w:shd w:val="clear" w:color="auto" w:fill="FFFFFF" w:themeFill="background1"/>
          </w:tcPr>
          <w:p w:rsidR="00757AC8" w:rsidRPr="00A7011B" w:rsidRDefault="00757AC8" w:rsidP="008632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</w:t>
            </w:r>
            <w:r w:rsidRPr="00A70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№10-2020-01270 от 10.06.2020 </w:t>
            </w: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предоставлении субсидий на выполнение работ по благоустройству дворовой территории по ул. </w:t>
            </w:r>
            <w:proofErr w:type="gramStart"/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24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913 301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45 665,08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795 592,44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72 043,48</w:t>
            </w:r>
          </w:p>
        </w:tc>
      </w:tr>
      <w:tr w:rsidR="00757AC8" w:rsidTr="0086320A">
        <w:tc>
          <w:tcPr>
            <w:tcW w:w="567" w:type="dxa"/>
            <w:shd w:val="clear" w:color="auto" w:fill="FFFFFF" w:themeFill="background1"/>
          </w:tcPr>
          <w:p w:rsidR="00757AC8" w:rsidRPr="00B125BC" w:rsidRDefault="00757AC8" w:rsidP="008632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26" w:type="dxa"/>
            <w:shd w:val="clear" w:color="auto" w:fill="FFFFFF" w:themeFill="background1"/>
          </w:tcPr>
          <w:p w:rsidR="00757AC8" w:rsidRPr="00A7011B" w:rsidRDefault="00757AC8" w:rsidP="008632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</w:t>
            </w:r>
            <w:r w:rsidRPr="00A70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№10-2020-01258  от 15.06.2020</w:t>
            </w: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предоставлении субсидий на выполнение работ по благоустройству дворовой территории по </w:t>
            </w:r>
            <w:proofErr w:type="spellStart"/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19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944 723,70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47 236,22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822 965,31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74 522,17</w:t>
            </w:r>
          </w:p>
        </w:tc>
      </w:tr>
      <w:tr w:rsidR="00757AC8" w:rsidTr="0086320A">
        <w:tc>
          <w:tcPr>
            <w:tcW w:w="567" w:type="dxa"/>
            <w:shd w:val="clear" w:color="auto" w:fill="FFFFFF" w:themeFill="background1"/>
          </w:tcPr>
          <w:p w:rsidR="00757AC8" w:rsidRPr="00B125BC" w:rsidRDefault="00757AC8" w:rsidP="008632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26" w:type="dxa"/>
            <w:shd w:val="clear" w:color="auto" w:fill="FFFFFF" w:themeFill="background1"/>
          </w:tcPr>
          <w:p w:rsidR="00757AC8" w:rsidRPr="00A7011B" w:rsidRDefault="00757AC8" w:rsidP="008632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№ </w:t>
            </w:r>
            <w:r w:rsidRPr="00A70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№10-2020-01282</w:t>
            </w: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19.06.2020 о предоставлении субсидий на выполнение работ по благоустройству дворовой территории по </w:t>
            </w:r>
            <w:proofErr w:type="spellStart"/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21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998 415,20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49 920,79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869 736,91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78 757,5</w:t>
            </w:r>
          </w:p>
        </w:tc>
      </w:tr>
      <w:tr w:rsidR="00757AC8" w:rsidTr="0086320A">
        <w:tc>
          <w:tcPr>
            <w:tcW w:w="567" w:type="dxa"/>
            <w:shd w:val="clear" w:color="auto" w:fill="FFFFFF" w:themeFill="background1"/>
          </w:tcPr>
          <w:p w:rsidR="00757AC8" w:rsidRPr="00B125BC" w:rsidRDefault="00757AC8" w:rsidP="008632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26" w:type="dxa"/>
            <w:shd w:val="clear" w:color="auto" w:fill="FFFFFF" w:themeFill="background1"/>
          </w:tcPr>
          <w:p w:rsidR="00757AC8" w:rsidRPr="00A7011B" w:rsidRDefault="00757AC8" w:rsidP="008632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</w:t>
            </w:r>
            <w:r w:rsidRPr="00A70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№10-2020-01280 </w:t>
            </w: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15.06.2020 о предоставлении субсидий на выполнение работ по благоустройству дворовой территории по ул. Федорова, 91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1 553 523,30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77 676,22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1 353 301,27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122 545,81</w:t>
            </w:r>
          </w:p>
        </w:tc>
      </w:tr>
      <w:tr w:rsidR="00757AC8" w:rsidTr="0086320A">
        <w:tc>
          <w:tcPr>
            <w:tcW w:w="567" w:type="dxa"/>
            <w:shd w:val="clear" w:color="auto" w:fill="FFFFFF" w:themeFill="background1"/>
          </w:tcPr>
          <w:p w:rsidR="00757AC8" w:rsidRPr="00B125BC" w:rsidRDefault="00757AC8" w:rsidP="00757A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26" w:type="dxa"/>
            <w:shd w:val="clear" w:color="auto" w:fill="FFFFFF" w:themeFill="background1"/>
          </w:tcPr>
          <w:p w:rsidR="00757AC8" w:rsidRPr="00A7011B" w:rsidRDefault="00757AC8" w:rsidP="005C7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</w:t>
            </w:r>
            <w:r w:rsidRPr="00A70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№10-2020-01280 </w:t>
            </w: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15.06.2020 о предоставлении субсидий на выполнение работ по благоустройству дворовой территории по ул. Федорова, 91/1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504 218,90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25 210,96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439 233,89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39 774,05</w:t>
            </w:r>
          </w:p>
        </w:tc>
      </w:tr>
      <w:tr w:rsidR="00757AC8" w:rsidTr="0086320A">
        <w:tc>
          <w:tcPr>
            <w:tcW w:w="567" w:type="dxa"/>
            <w:shd w:val="clear" w:color="auto" w:fill="FFFFFF" w:themeFill="background1"/>
          </w:tcPr>
          <w:p w:rsidR="00757AC8" w:rsidRPr="00B125BC" w:rsidRDefault="00757AC8" w:rsidP="00757A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26" w:type="dxa"/>
            <w:shd w:val="clear" w:color="auto" w:fill="FFFFFF" w:themeFill="background1"/>
          </w:tcPr>
          <w:p w:rsidR="00757AC8" w:rsidRPr="00A7011B" w:rsidRDefault="00757AC8" w:rsidP="008632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</w:t>
            </w:r>
            <w:r w:rsidRPr="00A70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№10-2020-01270 от 10.06.2020 </w:t>
            </w: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предоставлении субсидий на выполнение работ по благоустройству дворовой территории по ул. С.Лазо, 4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1 341 590,45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67 079,57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1 168 682,86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105 828,02</w:t>
            </w:r>
          </w:p>
        </w:tc>
      </w:tr>
      <w:tr w:rsidR="00757AC8" w:rsidTr="0086320A">
        <w:tc>
          <w:tcPr>
            <w:tcW w:w="567" w:type="dxa"/>
            <w:shd w:val="clear" w:color="auto" w:fill="FFFFFF" w:themeFill="background1"/>
          </w:tcPr>
          <w:p w:rsidR="00757AC8" w:rsidRPr="00B125BC" w:rsidRDefault="00757AC8" w:rsidP="008632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26" w:type="dxa"/>
            <w:shd w:val="clear" w:color="auto" w:fill="FFFFFF" w:themeFill="background1"/>
          </w:tcPr>
          <w:p w:rsidR="00757AC8" w:rsidRPr="00A7011B" w:rsidRDefault="00757AC8" w:rsidP="008632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</w:t>
            </w:r>
            <w:r w:rsidRPr="00A70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№10-2020-01281</w:t>
            </w: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18.06.2020 о предоставлении субсидий на выполнение работ по благоустройству дворовой территории по ул. Ногина, 59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2 900 431,52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145 021,76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2 535 217,13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220 192,63</w:t>
            </w:r>
          </w:p>
        </w:tc>
      </w:tr>
      <w:tr w:rsidR="00757AC8" w:rsidTr="0086320A">
        <w:tc>
          <w:tcPr>
            <w:tcW w:w="567" w:type="dxa"/>
            <w:shd w:val="clear" w:color="auto" w:fill="FFFFFF" w:themeFill="background1"/>
          </w:tcPr>
          <w:p w:rsidR="00757AC8" w:rsidRPr="006F5917" w:rsidRDefault="00757AC8" w:rsidP="0086320A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16</w:t>
            </w:r>
          </w:p>
        </w:tc>
        <w:tc>
          <w:tcPr>
            <w:tcW w:w="3626" w:type="dxa"/>
            <w:shd w:val="clear" w:color="auto" w:fill="FFFFFF" w:themeFill="background1"/>
          </w:tcPr>
          <w:p w:rsidR="00757AC8" w:rsidRPr="00A7011B" w:rsidRDefault="00757AC8" w:rsidP="008632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Соглашение </w:t>
            </w:r>
            <w:r w:rsidRPr="00A70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№10-2020-01281</w:t>
            </w: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18.06.2020 о предоставлении субсидий на выполнение работ по благоустройству дворовой территории по ул. Брюсова, 56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1 730 149,90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86 507,56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1 507 163,78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136 478,56</w:t>
            </w:r>
          </w:p>
        </w:tc>
      </w:tr>
      <w:tr w:rsidR="00757AC8" w:rsidTr="0086320A">
        <w:tc>
          <w:tcPr>
            <w:tcW w:w="567" w:type="dxa"/>
            <w:shd w:val="clear" w:color="auto" w:fill="FFFFFF" w:themeFill="background1"/>
          </w:tcPr>
          <w:p w:rsidR="00757AC8" w:rsidRPr="006F5917" w:rsidRDefault="00757AC8" w:rsidP="0086320A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17</w:t>
            </w:r>
          </w:p>
        </w:tc>
        <w:tc>
          <w:tcPr>
            <w:tcW w:w="3626" w:type="dxa"/>
            <w:shd w:val="clear" w:color="auto" w:fill="FFFFFF" w:themeFill="background1"/>
          </w:tcPr>
          <w:p w:rsidR="00757AC8" w:rsidRPr="00A7011B" w:rsidRDefault="00757AC8" w:rsidP="008632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Соглашение  </w:t>
            </w:r>
            <w:r w:rsidRPr="00A70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№10-2020-01281</w:t>
            </w: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 </w:t>
            </w: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18.06.2020 о предоставлении субсидий на выполнение работ по благоустройству дворовой территории по переулок Ногина,5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957 728,12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47 886,44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834 293,69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75 547,99</w:t>
            </w:r>
          </w:p>
        </w:tc>
      </w:tr>
      <w:tr w:rsidR="00757AC8" w:rsidTr="0086320A">
        <w:tc>
          <w:tcPr>
            <w:tcW w:w="4193" w:type="dxa"/>
            <w:gridSpan w:val="2"/>
            <w:vAlign w:val="center"/>
          </w:tcPr>
          <w:p w:rsidR="00757AC8" w:rsidRDefault="00757AC8" w:rsidP="008632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35" w:type="dxa"/>
            <w:vAlign w:val="bottom"/>
          </w:tcPr>
          <w:p w:rsidR="00757AC8" w:rsidRPr="00A7011B" w:rsidRDefault="00757AC8" w:rsidP="008632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31 755 786,46</w:t>
            </w:r>
          </w:p>
        </w:tc>
        <w:tc>
          <w:tcPr>
            <w:tcW w:w="1378" w:type="dxa"/>
            <w:vAlign w:val="bottom"/>
          </w:tcPr>
          <w:p w:rsidR="00757AC8" w:rsidRPr="00A7011B" w:rsidRDefault="00757AC8" w:rsidP="008632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1 587 790,49</w:t>
            </w:r>
          </w:p>
        </w:tc>
        <w:tc>
          <w:tcPr>
            <w:tcW w:w="1550" w:type="dxa"/>
            <w:vAlign w:val="bottom"/>
          </w:tcPr>
          <w:p w:rsidR="00757AC8" w:rsidRPr="00A7011B" w:rsidRDefault="00757AC8" w:rsidP="008632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27 671 620,49</w:t>
            </w:r>
          </w:p>
        </w:tc>
        <w:tc>
          <w:tcPr>
            <w:tcW w:w="1374" w:type="dxa"/>
            <w:vAlign w:val="bottom"/>
          </w:tcPr>
          <w:p w:rsidR="00757AC8" w:rsidRPr="00A7011B" w:rsidRDefault="00757AC8" w:rsidP="008632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2 496 375,48</w:t>
            </w:r>
          </w:p>
        </w:tc>
      </w:tr>
    </w:tbl>
    <w:p w:rsidR="00757AC8" w:rsidRPr="009819CF" w:rsidRDefault="00757AC8" w:rsidP="00757AC8">
      <w:pPr>
        <w:pStyle w:val="aa"/>
        <w:ind w:left="0"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9819CF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Всего оплачено работ по благоустройству общественных территорий на сумму </w:t>
      </w:r>
      <w:r w:rsidRPr="009819CF">
        <w:rPr>
          <w:rFonts w:ascii="Times New Roman" w:hAnsi="Times New Roman"/>
          <w:color w:val="000000"/>
          <w:sz w:val="28"/>
          <w:szCs w:val="28"/>
          <w:lang w:val="ru-RU"/>
        </w:rPr>
        <w:t>32</w:t>
      </w:r>
      <w:r w:rsidR="003448C2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9819CF">
        <w:rPr>
          <w:rFonts w:ascii="Times New Roman" w:hAnsi="Times New Roman"/>
          <w:color w:val="000000"/>
          <w:sz w:val="28"/>
          <w:szCs w:val="28"/>
          <w:lang w:val="ru-RU"/>
        </w:rPr>
        <w:t>476</w:t>
      </w:r>
      <w:r w:rsidR="003448C2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9819CF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3448C2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</w:t>
      </w:r>
      <w:r w:rsidRPr="009819C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руб</w:t>
      </w:r>
      <w:r w:rsidR="003448C2">
        <w:rPr>
          <w:rFonts w:ascii="Times New Roman" w:hAnsi="Times New Roman"/>
          <w:color w:val="000000" w:themeColor="text1"/>
          <w:sz w:val="28"/>
          <w:szCs w:val="28"/>
          <w:lang w:val="ru-RU"/>
        </w:rPr>
        <w:t>лей</w:t>
      </w:r>
      <w:r w:rsidRPr="009819CF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757AC8" w:rsidRPr="009819CF" w:rsidRDefault="00757AC8" w:rsidP="00757AC8">
      <w:pPr>
        <w:pStyle w:val="aa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9CF">
        <w:rPr>
          <w:rFonts w:ascii="Times New Roman" w:hAnsi="Times New Roman"/>
          <w:color w:val="000000" w:themeColor="text1"/>
          <w:sz w:val="28"/>
          <w:szCs w:val="28"/>
          <w:lang w:val="ru-RU"/>
        </w:rPr>
        <w:t>Информация об оплате работ по благоустройству общественных территорий по состоянию на 31.12.2020 г.</w:t>
      </w:r>
    </w:p>
    <w:tbl>
      <w:tblPr>
        <w:tblStyle w:val="af4"/>
        <w:tblW w:w="0" w:type="auto"/>
        <w:tblInd w:w="-459" w:type="dxa"/>
        <w:tblLook w:val="04A0"/>
      </w:tblPr>
      <w:tblGrid>
        <w:gridCol w:w="567"/>
        <w:gridCol w:w="3612"/>
        <w:gridCol w:w="1579"/>
        <w:gridCol w:w="1310"/>
        <w:gridCol w:w="1546"/>
        <w:gridCol w:w="1416"/>
      </w:tblGrid>
      <w:tr w:rsidR="00757AC8" w:rsidRPr="00A7011B" w:rsidTr="0086320A">
        <w:tc>
          <w:tcPr>
            <w:tcW w:w="567" w:type="dxa"/>
            <w:shd w:val="clear" w:color="auto" w:fill="FFFFFF" w:themeFill="background1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2" w:type="dxa"/>
            <w:shd w:val="clear" w:color="auto" w:fill="FFFFFF" w:themeFill="background1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b/>
                <w:sz w:val="20"/>
                <w:szCs w:val="20"/>
              </w:rPr>
              <w:t>Контракт</w:t>
            </w:r>
          </w:p>
        </w:tc>
        <w:tc>
          <w:tcPr>
            <w:tcW w:w="1579" w:type="dxa"/>
            <w:shd w:val="clear" w:color="auto" w:fill="FFFFFF" w:themeFill="background1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 w:rsidRPr="00A7011B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10" w:type="dxa"/>
            <w:shd w:val="clear" w:color="auto" w:fill="FFFFFF" w:themeFill="background1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МБ, </w:t>
            </w:r>
            <w:proofErr w:type="spellStart"/>
            <w:r w:rsidRPr="00A7011B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46" w:type="dxa"/>
            <w:shd w:val="clear" w:color="auto" w:fill="FFFFFF" w:themeFill="background1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ФБ, </w:t>
            </w:r>
            <w:proofErr w:type="spellStart"/>
            <w:r w:rsidRPr="00A7011B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6" w:type="dxa"/>
            <w:shd w:val="clear" w:color="auto" w:fill="FFFFFF" w:themeFill="background1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ОБ, </w:t>
            </w:r>
            <w:proofErr w:type="spellStart"/>
            <w:r w:rsidRPr="00A7011B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757AC8" w:rsidRPr="00A7011B" w:rsidTr="0086320A">
        <w:tc>
          <w:tcPr>
            <w:tcW w:w="567" w:type="dxa"/>
            <w:shd w:val="clear" w:color="auto" w:fill="FFFFFF" w:themeFill="background1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2" w:type="dxa"/>
            <w:shd w:val="clear" w:color="auto" w:fill="FFFFFF" w:themeFill="background1"/>
          </w:tcPr>
          <w:p w:rsidR="00757AC8" w:rsidRPr="00A7011B" w:rsidRDefault="00757AC8" w:rsidP="00863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контакт от 06.05.2020 №1605_52179 (благоустройство сквера 200-летия города </w:t>
            </w:r>
            <w:proofErr w:type="spellStart"/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Коврова</w:t>
            </w:r>
            <w:proofErr w:type="spellEnd"/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16 518 611,76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825 931,15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14 389 958,09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1 302 722,52</w:t>
            </w:r>
          </w:p>
        </w:tc>
      </w:tr>
      <w:tr w:rsidR="00757AC8" w:rsidRPr="00A7011B" w:rsidTr="0086320A">
        <w:tc>
          <w:tcPr>
            <w:tcW w:w="567" w:type="dxa"/>
            <w:shd w:val="clear" w:color="auto" w:fill="FFFFFF" w:themeFill="background1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2" w:type="dxa"/>
            <w:shd w:val="clear" w:color="auto" w:fill="FFFFFF" w:themeFill="background1"/>
          </w:tcPr>
          <w:p w:rsidR="00757AC8" w:rsidRPr="00A7011B" w:rsidRDefault="00757AC8" w:rsidP="00863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контакт от 01.04.2020 №744_52179 (благоустройство парка </w:t>
            </w:r>
            <w:proofErr w:type="spellStart"/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Экскаваторостроителей</w:t>
            </w:r>
            <w:proofErr w:type="spellEnd"/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8 618 338,35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430 917,2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7 507 585,00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679 836,15</w:t>
            </w:r>
          </w:p>
        </w:tc>
      </w:tr>
      <w:tr w:rsidR="00757AC8" w:rsidRPr="00A7011B" w:rsidTr="0086320A">
        <w:tc>
          <w:tcPr>
            <w:tcW w:w="567" w:type="dxa"/>
            <w:shd w:val="clear" w:color="auto" w:fill="FFFFFF" w:themeFill="background1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2" w:type="dxa"/>
            <w:shd w:val="clear" w:color="auto" w:fill="FFFFFF" w:themeFill="background1"/>
          </w:tcPr>
          <w:p w:rsidR="00757AC8" w:rsidRPr="00A7011B" w:rsidRDefault="00757AC8" w:rsidP="00863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 № 245_52179 от 16.03.2020 (благоустройство сквера Родителей)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3 854 092,66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303 948,87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3 357 439,03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192 704,76</w:t>
            </w:r>
          </w:p>
        </w:tc>
      </w:tr>
      <w:tr w:rsidR="00757AC8" w:rsidRPr="00A7011B" w:rsidTr="0086320A">
        <w:tc>
          <w:tcPr>
            <w:tcW w:w="567" w:type="dxa"/>
            <w:shd w:val="clear" w:color="auto" w:fill="FFFFFF" w:themeFill="background1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2" w:type="dxa"/>
            <w:shd w:val="clear" w:color="auto" w:fill="FFFFFF" w:themeFill="background1"/>
          </w:tcPr>
          <w:p w:rsidR="00757AC8" w:rsidRPr="00A7011B" w:rsidRDefault="00757AC8" w:rsidP="008632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Контракт №3962_52179 от 10.08.2020 г. (благоустройство парка </w:t>
            </w:r>
            <w:proofErr w:type="spellStart"/>
            <w:r w:rsidRPr="00A7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Экскаваторостроителей</w:t>
            </w:r>
            <w:proofErr w:type="spellEnd"/>
            <w:r w:rsidRPr="00A7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(дополнительные работы по ремонту открытой сцены))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1 481 840,48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74 092,12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1 294 684,79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113 063,57</w:t>
            </w:r>
          </w:p>
        </w:tc>
      </w:tr>
      <w:tr w:rsidR="00757AC8" w:rsidRPr="00A7011B" w:rsidTr="0086320A">
        <w:tc>
          <w:tcPr>
            <w:tcW w:w="567" w:type="dxa"/>
            <w:shd w:val="clear" w:color="auto" w:fill="FFFFFF" w:themeFill="background1"/>
          </w:tcPr>
          <w:p w:rsidR="00757AC8" w:rsidRPr="00A7011B" w:rsidRDefault="00757AC8" w:rsidP="00863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2" w:type="dxa"/>
            <w:shd w:val="clear" w:color="auto" w:fill="FFFFFF" w:themeFill="background1"/>
          </w:tcPr>
          <w:p w:rsidR="00757AC8" w:rsidRPr="00A7011B" w:rsidRDefault="00757AC8" w:rsidP="008632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от 31.07.2020 №31/07-20-1 (ремонт покрытия памятника сквера 200-летия города </w:t>
            </w:r>
            <w:proofErr w:type="spellStart"/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Коврова</w:t>
            </w:r>
            <w:proofErr w:type="spellEnd"/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444 377,80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22 219,19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413 715,42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8 443,19</w:t>
            </w:r>
          </w:p>
        </w:tc>
      </w:tr>
      <w:tr w:rsidR="00757AC8" w:rsidRPr="00A7011B" w:rsidTr="0086320A">
        <w:tc>
          <w:tcPr>
            <w:tcW w:w="567" w:type="dxa"/>
            <w:shd w:val="clear" w:color="auto" w:fill="FFFFFF" w:themeFill="background1"/>
          </w:tcPr>
          <w:p w:rsidR="00757AC8" w:rsidRPr="00A7011B" w:rsidRDefault="00757AC8" w:rsidP="00863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12" w:type="dxa"/>
            <w:shd w:val="clear" w:color="auto" w:fill="FFFFFF" w:themeFill="background1"/>
          </w:tcPr>
          <w:p w:rsidR="00757AC8" w:rsidRPr="00A7011B" w:rsidRDefault="00757AC8" w:rsidP="008632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от 31.07.2020 №31/07-20-2 (штукатурно-малярные работы памятника сквера 200-летия города </w:t>
            </w:r>
            <w:proofErr w:type="spellStart"/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Коврова</w:t>
            </w:r>
            <w:proofErr w:type="spellEnd"/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239 473,40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11 972,28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76 598,33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150 902,79</w:t>
            </w:r>
          </w:p>
        </w:tc>
      </w:tr>
      <w:tr w:rsidR="00757AC8" w:rsidRPr="00A7011B" w:rsidTr="0086320A">
        <w:tc>
          <w:tcPr>
            <w:tcW w:w="567" w:type="dxa"/>
            <w:shd w:val="clear" w:color="auto" w:fill="FFFFFF" w:themeFill="background1"/>
          </w:tcPr>
          <w:p w:rsidR="00757AC8" w:rsidRPr="00A7011B" w:rsidRDefault="00757AC8" w:rsidP="00863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12" w:type="dxa"/>
            <w:shd w:val="clear" w:color="auto" w:fill="FFFFFF" w:themeFill="background1"/>
          </w:tcPr>
          <w:p w:rsidR="00757AC8" w:rsidRPr="00A7011B" w:rsidRDefault="00757AC8" w:rsidP="008632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Контракт 236-ЭЗК от 03.12.2020 (устройство вывески парка </w:t>
            </w:r>
            <w:proofErr w:type="spellStart"/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Экскаваторостроителей</w:t>
            </w:r>
            <w:proofErr w:type="spellEnd"/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328 000,00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16 398,91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182 149,66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129 451,43</w:t>
            </w:r>
          </w:p>
        </w:tc>
      </w:tr>
      <w:tr w:rsidR="00757AC8" w:rsidRPr="00A7011B" w:rsidTr="0086320A">
        <w:tc>
          <w:tcPr>
            <w:tcW w:w="567" w:type="dxa"/>
            <w:shd w:val="clear" w:color="auto" w:fill="FFFFFF" w:themeFill="background1"/>
          </w:tcPr>
          <w:p w:rsidR="00757AC8" w:rsidRPr="00A7011B" w:rsidRDefault="00757AC8" w:rsidP="00863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12" w:type="dxa"/>
            <w:shd w:val="clear" w:color="auto" w:fill="FFFFFF" w:themeFill="background1"/>
          </w:tcPr>
          <w:p w:rsidR="00757AC8" w:rsidRPr="00A7011B" w:rsidRDefault="00757AC8" w:rsidP="008632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 234-ЭЗК от 03.12.2020 (устройство вывески сквера родителей)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731,11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36,55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694,56</w:t>
            </w:r>
          </w:p>
        </w:tc>
      </w:tr>
      <w:tr w:rsidR="00757AC8" w:rsidRPr="00A7011B" w:rsidTr="0086320A">
        <w:tc>
          <w:tcPr>
            <w:tcW w:w="567" w:type="dxa"/>
            <w:shd w:val="clear" w:color="auto" w:fill="FFFFFF" w:themeFill="background1"/>
          </w:tcPr>
          <w:p w:rsidR="00757AC8" w:rsidRPr="00A7011B" w:rsidRDefault="00757AC8" w:rsidP="00863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12" w:type="dxa"/>
            <w:shd w:val="clear" w:color="auto" w:fill="FFFFFF" w:themeFill="background1"/>
          </w:tcPr>
          <w:p w:rsidR="00757AC8" w:rsidRPr="00A7011B" w:rsidRDefault="00757AC8" w:rsidP="008632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 237-ЭЗК от 02.12.2020 (</w:t>
            </w:r>
            <w:r w:rsidRPr="00A7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планировке плодородного грунта</w:t>
            </w: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парке </w:t>
            </w:r>
            <w:proofErr w:type="spellStart"/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Экскаваторостроителей</w:t>
            </w:r>
            <w:proofErr w:type="spellEnd"/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448 831,20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22 441,86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417 861,53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8 527,81</w:t>
            </w:r>
          </w:p>
        </w:tc>
      </w:tr>
      <w:tr w:rsidR="00757AC8" w:rsidRPr="00A7011B" w:rsidTr="0086320A">
        <w:tc>
          <w:tcPr>
            <w:tcW w:w="567" w:type="dxa"/>
            <w:shd w:val="clear" w:color="auto" w:fill="FFFFFF" w:themeFill="background1"/>
          </w:tcPr>
          <w:p w:rsidR="00757AC8" w:rsidRPr="00A7011B" w:rsidRDefault="00757AC8" w:rsidP="00863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12" w:type="dxa"/>
            <w:shd w:val="clear" w:color="auto" w:fill="FFFFFF" w:themeFill="background1"/>
          </w:tcPr>
          <w:p w:rsidR="00757AC8" w:rsidRPr="00A7011B" w:rsidRDefault="00757AC8" w:rsidP="00863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 235-ЭЗК от 09.12.2020 (</w:t>
            </w:r>
            <w:r w:rsidRPr="00A7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устройству каркаса под вывеску парка </w:t>
            </w:r>
            <w:proofErr w:type="spellStart"/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Экскаваторостроителей</w:t>
            </w:r>
            <w:proofErr w:type="spellEnd"/>
            <w:r w:rsidRPr="00A70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монтажу арки сквера Родителей)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348 900,00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17 445,23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324 825,66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sz w:val="20"/>
                <w:szCs w:val="20"/>
              </w:rPr>
              <w:t>6 629,11</w:t>
            </w:r>
          </w:p>
        </w:tc>
      </w:tr>
      <w:tr w:rsidR="00757AC8" w:rsidRPr="00A7011B" w:rsidTr="0086320A">
        <w:tc>
          <w:tcPr>
            <w:tcW w:w="567" w:type="dxa"/>
            <w:shd w:val="clear" w:color="auto" w:fill="FFFFFF" w:themeFill="background1"/>
          </w:tcPr>
          <w:p w:rsidR="00757AC8" w:rsidRPr="00A7011B" w:rsidRDefault="00757AC8" w:rsidP="00863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12" w:type="dxa"/>
            <w:shd w:val="clear" w:color="auto" w:fill="FFFFFF" w:themeFill="background1"/>
          </w:tcPr>
          <w:p w:rsidR="00757AC8" w:rsidRPr="008511F7" w:rsidRDefault="00757AC8" w:rsidP="0086320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1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Контракт 260-ЭА от 23.12.2020 (услуги по изготовлению и монтажу световой инсталляции на территории сквера 200-летия города </w:t>
            </w:r>
            <w:proofErr w:type="spellStart"/>
            <w:r w:rsidRPr="00851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Коврова</w:t>
            </w:r>
            <w:proofErr w:type="spellEnd"/>
            <w:r w:rsidRPr="00851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Владимирской области)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757AC8" w:rsidRPr="008511F7" w:rsidRDefault="00757AC8" w:rsidP="00863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193 016,78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57AC8" w:rsidRPr="008511F7" w:rsidRDefault="00757AC8" w:rsidP="00863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9650,27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757AC8" w:rsidRPr="008511F7" w:rsidRDefault="00757AC8" w:rsidP="00863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114779,20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57AC8" w:rsidRPr="008511F7" w:rsidRDefault="00757AC8" w:rsidP="00863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68587,31</w:t>
            </w:r>
          </w:p>
        </w:tc>
      </w:tr>
      <w:tr w:rsidR="00757AC8" w:rsidRPr="00A7011B" w:rsidTr="0086320A">
        <w:tc>
          <w:tcPr>
            <w:tcW w:w="4179" w:type="dxa"/>
            <w:gridSpan w:val="2"/>
            <w:shd w:val="clear" w:color="auto" w:fill="FFFFFF" w:themeFill="background1"/>
            <w:vAlign w:val="center"/>
          </w:tcPr>
          <w:p w:rsidR="00757AC8" w:rsidRPr="00A7011B" w:rsidRDefault="00757AC8" w:rsidP="00863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01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579" w:type="dxa"/>
            <w:shd w:val="clear" w:color="auto" w:fill="FFFFFF" w:themeFill="background1"/>
            <w:vAlign w:val="bottom"/>
          </w:tcPr>
          <w:p w:rsidR="00757AC8" w:rsidRPr="008511F7" w:rsidRDefault="00757AC8" w:rsidP="008632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32 476 213,54</w:t>
            </w:r>
          </w:p>
        </w:tc>
        <w:tc>
          <w:tcPr>
            <w:tcW w:w="1310" w:type="dxa"/>
            <w:shd w:val="clear" w:color="auto" w:fill="FFFFFF" w:themeFill="background1"/>
            <w:vAlign w:val="bottom"/>
          </w:tcPr>
          <w:p w:rsidR="00757AC8" w:rsidRPr="008511F7" w:rsidRDefault="00757AC8" w:rsidP="008632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1 735 053,63</w:t>
            </w:r>
          </w:p>
        </w:tc>
        <w:tc>
          <w:tcPr>
            <w:tcW w:w="1546" w:type="dxa"/>
            <w:shd w:val="clear" w:color="auto" w:fill="FFFFFF" w:themeFill="background1"/>
            <w:vAlign w:val="bottom"/>
          </w:tcPr>
          <w:p w:rsidR="00757AC8" w:rsidRPr="008511F7" w:rsidRDefault="00757AC8" w:rsidP="008632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28 079 596,71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:rsidR="00757AC8" w:rsidRPr="008511F7" w:rsidRDefault="00757AC8" w:rsidP="008632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2 661 563,20</w:t>
            </w:r>
          </w:p>
        </w:tc>
      </w:tr>
    </w:tbl>
    <w:p w:rsidR="00757AC8" w:rsidRPr="009819CF" w:rsidRDefault="003448C2" w:rsidP="008B59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В рамках регионального</w:t>
      </w:r>
      <w:r w:rsidRPr="003448C2">
        <w:rPr>
          <w:rFonts w:ascii="Times New Roman" w:eastAsia="Times New Roman" w:hAnsi="Times New Roman"/>
          <w:sz w:val="28"/>
          <w:szCs w:val="28"/>
          <w:lang w:val="ru-RU"/>
        </w:rPr>
        <w:t xml:space="preserve"> проекта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757AC8" w:rsidRPr="007647D1">
        <w:rPr>
          <w:rFonts w:ascii="Times New Roman" w:eastAsia="Times New Roman" w:hAnsi="Times New Roman"/>
          <w:b/>
          <w:sz w:val="28"/>
          <w:szCs w:val="28"/>
          <w:lang w:val="ru-RU"/>
        </w:rPr>
        <w:t>«</w:t>
      </w:r>
      <w:r w:rsidR="00757AC8" w:rsidRPr="007647D1">
        <w:rPr>
          <w:rFonts w:ascii="Times New Roman" w:hAnsi="Times New Roman"/>
          <w:b/>
          <w:sz w:val="28"/>
          <w:szCs w:val="28"/>
          <w:lang w:val="ru-RU"/>
        </w:rPr>
        <w:t>Обеспечение устойчивого сокращения непригодного для проживания  жилищного фонда»</w:t>
      </w:r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757AC8" w:rsidRPr="009819CF">
        <w:rPr>
          <w:rFonts w:ascii="Times New Roman" w:hAnsi="Times New Roman"/>
          <w:sz w:val="28"/>
          <w:szCs w:val="28"/>
          <w:lang w:val="ru-RU"/>
        </w:rPr>
        <w:t xml:space="preserve"> марте 2020 года заключен муниципальный контракт на выполнение  работ по проектированию, строительству и вводу в эксплуатацию многоквартирного жилого дома</w:t>
      </w:r>
      <w:r w:rsidR="00757AC8" w:rsidRPr="009819CF">
        <w:rPr>
          <w:rFonts w:ascii="Times New Roman" w:hAnsi="Times New Roman"/>
          <w:noProof/>
          <w:sz w:val="28"/>
          <w:szCs w:val="28"/>
          <w:lang w:val="ru-RU"/>
        </w:rPr>
        <w:t xml:space="preserve"> для переселения граждан из аварийного жилого фонда на территории  города Ковров  Владимирской области. Застройщиком (подрядичиком) выступает ОАО «Топос-19». </w:t>
      </w:r>
      <w:r w:rsidR="00757AC8" w:rsidRPr="009819CF">
        <w:rPr>
          <w:rFonts w:ascii="Times New Roman" w:hAnsi="Times New Roman"/>
          <w:sz w:val="28"/>
          <w:szCs w:val="28"/>
          <w:lang w:val="ru-RU"/>
        </w:rPr>
        <w:t>Общая стоимость работ по настоящему контракту составляет 39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757AC8" w:rsidRPr="009819CF">
        <w:rPr>
          <w:rFonts w:ascii="Times New Roman" w:hAnsi="Times New Roman"/>
          <w:sz w:val="28"/>
          <w:szCs w:val="28"/>
          <w:lang w:val="ru-RU"/>
        </w:rPr>
        <w:t>815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757AC8" w:rsidRPr="009819CF">
        <w:rPr>
          <w:rFonts w:ascii="Times New Roman" w:hAnsi="Times New Roman"/>
          <w:sz w:val="28"/>
          <w:szCs w:val="28"/>
          <w:lang w:val="ru-RU"/>
        </w:rPr>
        <w:t>1</w:t>
      </w:r>
      <w:r w:rsidR="008B59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7AC8" w:rsidRPr="009819CF">
        <w:rPr>
          <w:rFonts w:ascii="Times New Roman" w:hAnsi="Times New Roman"/>
          <w:sz w:val="28"/>
          <w:szCs w:val="28"/>
          <w:lang w:val="ru-RU"/>
        </w:rPr>
        <w:t>тыс. рублей, из них:</w:t>
      </w:r>
    </w:p>
    <w:p w:rsidR="00757AC8" w:rsidRPr="009819CF" w:rsidRDefault="008B59DC" w:rsidP="008B59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- Ф</w:t>
      </w:r>
      <w:r w:rsidR="00757AC8" w:rsidRPr="009819CF">
        <w:rPr>
          <w:rFonts w:ascii="Times New Roman" w:hAnsi="Times New Roman"/>
          <w:sz w:val="28"/>
          <w:szCs w:val="28"/>
          <w:lang w:val="ru-RU"/>
        </w:rPr>
        <w:t>едеральный бюджет – 38</w:t>
      </w:r>
      <w:r>
        <w:rPr>
          <w:rFonts w:ascii="Times New Roman" w:hAnsi="Times New Roman"/>
          <w:sz w:val="28"/>
          <w:szCs w:val="28"/>
        </w:rPr>
        <w:t> </w:t>
      </w:r>
      <w:r w:rsidR="00757AC8" w:rsidRPr="009819CF">
        <w:rPr>
          <w:rFonts w:ascii="Times New Roman" w:hAnsi="Times New Roman"/>
          <w:sz w:val="28"/>
          <w:szCs w:val="28"/>
          <w:lang w:val="ru-RU"/>
        </w:rPr>
        <w:t>446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757AC8" w:rsidRPr="009819CF">
        <w:rPr>
          <w:rFonts w:ascii="Times New Roman" w:hAnsi="Times New Roman"/>
          <w:sz w:val="28"/>
          <w:szCs w:val="28"/>
          <w:lang w:val="ru-RU"/>
        </w:rPr>
        <w:t>3 тыс. руб</w:t>
      </w:r>
      <w:r>
        <w:rPr>
          <w:rFonts w:ascii="Times New Roman" w:hAnsi="Times New Roman"/>
          <w:sz w:val="28"/>
          <w:szCs w:val="28"/>
          <w:lang w:val="ru-RU"/>
        </w:rPr>
        <w:t>лей</w:t>
      </w:r>
      <w:r w:rsidR="00757AC8" w:rsidRPr="009819CF">
        <w:rPr>
          <w:rFonts w:ascii="Times New Roman" w:hAnsi="Times New Roman"/>
          <w:sz w:val="28"/>
          <w:szCs w:val="28"/>
          <w:lang w:val="ru-RU"/>
        </w:rPr>
        <w:t>;</w:t>
      </w:r>
    </w:p>
    <w:p w:rsidR="00757AC8" w:rsidRPr="009819CF" w:rsidRDefault="008B59DC" w:rsidP="008B59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- О</w:t>
      </w:r>
      <w:r w:rsidR="00757AC8" w:rsidRPr="009819CF">
        <w:rPr>
          <w:rFonts w:ascii="Times New Roman" w:hAnsi="Times New Roman"/>
          <w:sz w:val="28"/>
          <w:szCs w:val="28"/>
          <w:lang w:val="ru-RU"/>
        </w:rPr>
        <w:t>бластной бюджет – 588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757AC8" w:rsidRPr="009819CF">
        <w:rPr>
          <w:rFonts w:ascii="Times New Roman" w:hAnsi="Times New Roman"/>
          <w:sz w:val="28"/>
          <w:szCs w:val="28"/>
          <w:lang w:val="ru-RU"/>
        </w:rPr>
        <w:t>4 тыс. руб</w:t>
      </w:r>
      <w:r>
        <w:rPr>
          <w:rFonts w:ascii="Times New Roman" w:hAnsi="Times New Roman"/>
          <w:sz w:val="28"/>
          <w:szCs w:val="28"/>
          <w:lang w:val="ru-RU"/>
        </w:rPr>
        <w:t>лей</w:t>
      </w:r>
      <w:r w:rsidR="00757AC8" w:rsidRPr="009819CF">
        <w:rPr>
          <w:rFonts w:ascii="Times New Roman" w:hAnsi="Times New Roman"/>
          <w:sz w:val="28"/>
          <w:szCs w:val="28"/>
          <w:lang w:val="ru-RU"/>
        </w:rPr>
        <w:t>;</w:t>
      </w:r>
    </w:p>
    <w:p w:rsidR="00757AC8" w:rsidRPr="009819CF" w:rsidRDefault="008B59DC" w:rsidP="008B59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- М</w:t>
      </w:r>
      <w:r w:rsidR="00757AC8" w:rsidRPr="009819CF">
        <w:rPr>
          <w:rFonts w:ascii="Times New Roman" w:hAnsi="Times New Roman"/>
          <w:sz w:val="28"/>
          <w:szCs w:val="28"/>
          <w:lang w:val="ru-RU"/>
        </w:rPr>
        <w:t>естный бюджет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7AC8" w:rsidRPr="009819CF">
        <w:rPr>
          <w:rFonts w:ascii="Times New Roman" w:hAnsi="Times New Roman"/>
          <w:sz w:val="28"/>
          <w:szCs w:val="28"/>
          <w:lang w:val="ru-RU"/>
        </w:rPr>
        <w:t>780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757AC8" w:rsidRPr="009819CF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="00757AC8" w:rsidRPr="009819CF">
        <w:rPr>
          <w:rFonts w:ascii="Times New Roman" w:hAnsi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/>
          <w:sz w:val="28"/>
          <w:szCs w:val="28"/>
          <w:lang w:val="ru-RU"/>
        </w:rPr>
        <w:t>лей</w:t>
      </w:r>
      <w:r w:rsidR="00757AC8" w:rsidRPr="009819CF">
        <w:rPr>
          <w:rFonts w:ascii="Times New Roman" w:hAnsi="Times New Roman"/>
          <w:sz w:val="28"/>
          <w:szCs w:val="28"/>
          <w:lang w:val="ru-RU"/>
        </w:rPr>
        <w:t>.</w:t>
      </w:r>
    </w:p>
    <w:p w:rsidR="00757AC8" w:rsidRPr="009819CF" w:rsidRDefault="00757AC8" w:rsidP="00757A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19CF">
        <w:rPr>
          <w:rFonts w:ascii="Times New Roman" w:hAnsi="Times New Roman"/>
          <w:sz w:val="28"/>
          <w:szCs w:val="28"/>
          <w:lang w:val="ru-RU"/>
        </w:rPr>
        <w:lastRenderedPageBreak/>
        <w:t>Расселению подлежит 1067,7 кв</w:t>
      </w:r>
      <w:proofErr w:type="gramStart"/>
      <w:r w:rsidRPr="009819CF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9819CF">
        <w:rPr>
          <w:rFonts w:ascii="Times New Roman" w:hAnsi="Times New Roman"/>
          <w:sz w:val="28"/>
          <w:szCs w:val="28"/>
          <w:lang w:val="ru-RU"/>
        </w:rPr>
        <w:t xml:space="preserve"> аварийного жилищного фонда, в котором проживает 67 человек. Переселение будет завершено до конца 2021 года. В основном квартиры будут предоставлены жителям, проживающим в настоящее время в квартирах по договорам социального найма. </w:t>
      </w:r>
    </w:p>
    <w:p w:rsidR="00757AC8" w:rsidRPr="00A56B5E" w:rsidRDefault="00757AC8" w:rsidP="00757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B5E">
        <w:rPr>
          <w:rFonts w:ascii="Times New Roman" w:hAnsi="Times New Roman" w:cs="Times New Roman"/>
          <w:sz w:val="28"/>
          <w:szCs w:val="28"/>
        </w:rPr>
        <w:t xml:space="preserve">Кроме этого в рамках реализации мероприятий по сокращению непригодного для проживания жилищного фонда  городу </w:t>
      </w:r>
      <w:proofErr w:type="spellStart"/>
      <w:r w:rsidRPr="00A56B5E"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 w:rsidRPr="00A56B5E">
        <w:rPr>
          <w:rFonts w:ascii="Times New Roman" w:hAnsi="Times New Roman" w:cs="Times New Roman"/>
          <w:sz w:val="28"/>
          <w:szCs w:val="28"/>
        </w:rPr>
        <w:t xml:space="preserve"> в 2020 году дополнительно  выделено 86,0 млн. рублей на строительство многоквартирных домов в рамках программы переселения граждан из аварийного жилищного фонда в 2020-2021г.г. Администрацией города принимаются все меры для обеспечения строительства в максимально короткие сроки.</w:t>
      </w:r>
      <w:proofErr w:type="gramEnd"/>
      <w:r w:rsidRPr="00A56B5E">
        <w:rPr>
          <w:rFonts w:ascii="Times New Roman" w:hAnsi="Times New Roman" w:cs="Times New Roman"/>
          <w:sz w:val="28"/>
          <w:szCs w:val="28"/>
        </w:rPr>
        <w:t xml:space="preserve"> Планируемый срок переселения - до 31.12.2021 г. В настоящее время объявлен аукцион. Расселению подлежит 66 помещений общей площадью 2 375,54 кв</w:t>
      </w:r>
      <w:proofErr w:type="gramStart"/>
      <w:r w:rsidRPr="00A56B5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56B5E">
        <w:rPr>
          <w:rFonts w:ascii="Times New Roman" w:hAnsi="Times New Roman" w:cs="Times New Roman"/>
          <w:sz w:val="28"/>
          <w:szCs w:val="28"/>
        </w:rPr>
        <w:t xml:space="preserve"> аварийного жилищного фонда, в котором проживает 99 человек. Переселение будет завершено до конца 2021 года.</w:t>
      </w:r>
    </w:p>
    <w:p w:rsidR="00757AC8" w:rsidRPr="009819CF" w:rsidRDefault="00757AC8" w:rsidP="00757AC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19CF">
        <w:rPr>
          <w:rFonts w:ascii="Times New Roman" w:hAnsi="Times New Roman"/>
          <w:sz w:val="28"/>
          <w:szCs w:val="28"/>
          <w:lang w:val="ru-RU"/>
        </w:rPr>
        <w:t>На реализацию проекта «Обеспечение устойчивого сокращения непригодного для проживания  жилищного фонда» в 2020 - 2021 годах выделено:</w:t>
      </w:r>
      <w:r w:rsidRPr="009819C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9819CF">
        <w:rPr>
          <w:rFonts w:ascii="Times New Roman" w:hAnsi="Times New Roman"/>
          <w:sz w:val="28"/>
          <w:szCs w:val="28"/>
          <w:lang w:val="ru-RU"/>
        </w:rPr>
        <w:t>129</w:t>
      </w:r>
      <w:r w:rsidR="008B59DC">
        <w:rPr>
          <w:rFonts w:ascii="Times New Roman" w:hAnsi="Times New Roman"/>
          <w:sz w:val="28"/>
          <w:szCs w:val="28"/>
        </w:rPr>
        <w:t> </w:t>
      </w:r>
      <w:r w:rsidRPr="009819CF">
        <w:rPr>
          <w:rFonts w:ascii="Times New Roman" w:hAnsi="Times New Roman"/>
          <w:sz w:val="28"/>
          <w:szCs w:val="28"/>
          <w:lang w:val="ru-RU"/>
        </w:rPr>
        <w:t>666</w:t>
      </w:r>
      <w:r w:rsidR="008B59DC">
        <w:rPr>
          <w:rFonts w:ascii="Times New Roman" w:hAnsi="Times New Roman"/>
          <w:sz w:val="28"/>
          <w:szCs w:val="28"/>
          <w:lang w:val="ru-RU"/>
        </w:rPr>
        <w:t>,</w:t>
      </w:r>
      <w:r w:rsidRPr="009819CF">
        <w:rPr>
          <w:rFonts w:ascii="Times New Roman" w:hAnsi="Times New Roman"/>
          <w:sz w:val="28"/>
          <w:szCs w:val="28"/>
          <w:lang w:val="ru-RU"/>
        </w:rPr>
        <w:t>7</w:t>
      </w:r>
      <w:r w:rsidR="008B59DC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Pr="009819C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819CF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</w:t>
      </w:r>
      <w:r w:rsidR="008B59DC">
        <w:rPr>
          <w:rFonts w:ascii="Times New Roman" w:hAnsi="Times New Roman"/>
          <w:color w:val="000000" w:themeColor="text1"/>
          <w:sz w:val="28"/>
          <w:szCs w:val="28"/>
          <w:lang w:val="ru-RU"/>
        </w:rPr>
        <w:t>лей</w:t>
      </w:r>
      <w:r w:rsidRPr="009819CF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Pr="009819C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9819CF">
        <w:rPr>
          <w:rFonts w:ascii="Times New Roman" w:hAnsi="Times New Roman"/>
          <w:color w:val="000000" w:themeColor="text1"/>
          <w:sz w:val="28"/>
          <w:szCs w:val="28"/>
          <w:lang w:val="ru-RU"/>
        </w:rPr>
        <w:t>в том числе:</w:t>
      </w:r>
    </w:p>
    <w:p w:rsidR="00757AC8" w:rsidRPr="009819CF" w:rsidRDefault="00572838" w:rsidP="00757AC8">
      <w:pPr>
        <w:tabs>
          <w:tab w:val="left" w:pos="9923"/>
          <w:tab w:val="left" w:pos="1000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</w:t>
      </w:r>
      <w:r w:rsidR="00757AC8" w:rsidRPr="009819CF">
        <w:rPr>
          <w:rFonts w:ascii="Times New Roman" w:hAnsi="Times New Roman"/>
          <w:sz w:val="28"/>
          <w:szCs w:val="28"/>
          <w:lang w:val="ru-RU"/>
        </w:rPr>
        <w:t xml:space="preserve">едеральный бюджет </w:t>
      </w:r>
      <w:r w:rsidR="00757AC8" w:rsidRPr="009819CF">
        <w:rPr>
          <w:rFonts w:ascii="Times New Roman" w:hAnsi="Times New Roman"/>
          <w:sz w:val="20"/>
          <w:szCs w:val="20"/>
          <w:lang w:val="ru-RU"/>
        </w:rPr>
        <w:t xml:space="preserve"> -</w:t>
      </w:r>
      <w:r w:rsidR="00757AC8" w:rsidRPr="009819CF">
        <w:rPr>
          <w:rFonts w:ascii="Times New Roman" w:hAnsi="Times New Roman"/>
          <w:sz w:val="28"/>
          <w:szCs w:val="28"/>
          <w:lang w:val="ru-RU"/>
        </w:rPr>
        <w:t xml:space="preserve"> 125</w:t>
      </w:r>
      <w:r>
        <w:rPr>
          <w:rFonts w:ascii="Times New Roman" w:hAnsi="Times New Roman"/>
          <w:sz w:val="28"/>
          <w:szCs w:val="28"/>
        </w:rPr>
        <w:t> </w:t>
      </w:r>
      <w:r w:rsidR="00757AC8" w:rsidRPr="009819CF">
        <w:rPr>
          <w:rFonts w:ascii="Times New Roman" w:hAnsi="Times New Roman"/>
          <w:sz w:val="28"/>
          <w:szCs w:val="28"/>
          <w:lang w:val="ru-RU"/>
        </w:rPr>
        <w:t>713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757AC8" w:rsidRPr="009819CF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="00757AC8" w:rsidRPr="009819CF">
        <w:rPr>
          <w:rFonts w:ascii="Times New Roman" w:hAnsi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/>
          <w:sz w:val="28"/>
          <w:szCs w:val="28"/>
          <w:lang w:val="ru-RU"/>
        </w:rPr>
        <w:t>лей</w:t>
      </w:r>
      <w:r w:rsidR="00757AC8" w:rsidRPr="009819CF">
        <w:rPr>
          <w:rFonts w:ascii="Times New Roman" w:hAnsi="Times New Roman"/>
          <w:sz w:val="28"/>
          <w:szCs w:val="28"/>
          <w:lang w:val="ru-RU"/>
        </w:rPr>
        <w:t>;</w:t>
      </w:r>
    </w:p>
    <w:p w:rsidR="00757AC8" w:rsidRPr="009819CF" w:rsidRDefault="00757AC8" w:rsidP="00757AC8">
      <w:pPr>
        <w:tabs>
          <w:tab w:val="left" w:pos="9923"/>
          <w:tab w:val="left" w:pos="1000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19CF">
        <w:rPr>
          <w:rFonts w:ascii="Times New Roman" w:hAnsi="Times New Roman"/>
          <w:sz w:val="28"/>
          <w:szCs w:val="28"/>
          <w:lang w:val="ru-RU"/>
        </w:rPr>
        <w:t>-</w:t>
      </w:r>
      <w:r w:rsidR="00572838"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9819CF">
        <w:rPr>
          <w:rFonts w:ascii="Times New Roman" w:hAnsi="Times New Roman"/>
          <w:sz w:val="28"/>
          <w:szCs w:val="28"/>
          <w:lang w:val="ru-RU"/>
        </w:rPr>
        <w:t>бластной бюджет  - 1</w:t>
      </w:r>
      <w:r w:rsidR="00572838">
        <w:rPr>
          <w:rFonts w:ascii="Times New Roman" w:hAnsi="Times New Roman"/>
          <w:sz w:val="28"/>
          <w:szCs w:val="28"/>
        </w:rPr>
        <w:t> </w:t>
      </w:r>
      <w:r w:rsidRPr="009819CF">
        <w:rPr>
          <w:rFonts w:ascii="Times New Roman" w:hAnsi="Times New Roman"/>
          <w:sz w:val="28"/>
          <w:szCs w:val="28"/>
          <w:lang w:val="ru-RU"/>
        </w:rPr>
        <w:t>924</w:t>
      </w:r>
      <w:r w:rsidR="00572838">
        <w:rPr>
          <w:rFonts w:ascii="Times New Roman" w:hAnsi="Times New Roman"/>
          <w:sz w:val="28"/>
          <w:szCs w:val="28"/>
          <w:lang w:val="ru-RU"/>
        </w:rPr>
        <w:t xml:space="preserve">,2 тыс. </w:t>
      </w:r>
      <w:r w:rsidRPr="009819CF">
        <w:rPr>
          <w:rFonts w:ascii="Times New Roman" w:hAnsi="Times New Roman"/>
          <w:sz w:val="28"/>
          <w:szCs w:val="28"/>
          <w:lang w:val="ru-RU"/>
        </w:rPr>
        <w:t>руб</w:t>
      </w:r>
      <w:r w:rsidR="00572838">
        <w:rPr>
          <w:rFonts w:ascii="Times New Roman" w:hAnsi="Times New Roman"/>
          <w:sz w:val="28"/>
          <w:szCs w:val="28"/>
          <w:lang w:val="ru-RU"/>
        </w:rPr>
        <w:t>лей;</w:t>
      </w:r>
    </w:p>
    <w:p w:rsidR="00757AC8" w:rsidRPr="009819CF" w:rsidRDefault="00572838" w:rsidP="00757AC8">
      <w:pPr>
        <w:tabs>
          <w:tab w:val="left" w:pos="9923"/>
          <w:tab w:val="left" w:pos="1000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</w:t>
      </w:r>
      <w:r w:rsidR="00757AC8" w:rsidRPr="009819CF">
        <w:rPr>
          <w:rFonts w:ascii="Times New Roman" w:hAnsi="Times New Roman"/>
          <w:sz w:val="28"/>
          <w:szCs w:val="28"/>
          <w:lang w:val="ru-RU"/>
        </w:rPr>
        <w:t xml:space="preserve">естный бюджет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757AC8" w:rsidRPr="009819CF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</w:rPr>
        <w:t> </w:t>
      </w:r>
      <w:r w:rsidR="00757AC8" w:rsidRPr="009819CF">
        <w:rPr>
          <w:rFonts w:ascii="Times New Roman" w:hAnsi="Times New Roman"/>
          <w:sz w:val="28"/>
          <w:szCs w:val="28"/>
          <w:lang w:val="ru-RU"/>
        </w:rPr>
        <w:t>029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757AC8" w:rsidRPr="009819CF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="00757AC8" w:rsidRPr="009819CF">
        <w:rPr>
          <w:rFonts w:ascii="Times New Roman" w:hAnsi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/>
          <w:sz w:val="28"/>
          <w:szCs w:val="28"/>
          <w:lang w:val="ru-RU"/>
        </w:rPr>
        <w:t>лей</w:t>
      </w:r>
      <w:r w:rsidR="00757AC8" w:rsidRPr="009819CF">
        <w:rPr>
          <w:rFonts w:ascii="Times New Roman" w:hAnsi="Times New Roman"/>
          <w:sz w:val="28"/>
          <w:szCs w:val="28"/>
          <w:lang w:val="ru-RU"/>
        </w:rPr>
        <w:t>.</w:t>
      </w:r>
    </w:p>
    <w:p w:rsidR="00757AC8" w:rsidRDefault="00757AC8" w:rsidP="00757AC8">
      <w:pPr>
        <w:pStyle w:val="aa"/>
        <w:tabs>
          <w:tab w:val="left" w:pos="9923"/>
          <w:tab w:val="left" w:pos="1000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9CF">
        <w:rPr>
          <w:rFonts w:ascii="Times New Roman" w:hAnsi="Times New Roman"/>
          <w:sz w:val="28"/>
          <w:szCs w:val="28"/>
          <w:lang w:val="ru-RU"/>
        </w:rPr>
        <w:t xml:space="preserve">По состоянию на 31.12.2020 годы выполнено проектирование жилого дома по адресу: </w:t>
      </w:r>
      <w:proofErr w:type="gramStart"/>
      <w:r w:rsidRPr="009819CF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9819CF">
        <w:rPr>
          <w:rFonts w:ascii="Times New Roman" w:hAnsi="Times New Roman"/>
          <w:sz w:val="28"/>
          <w:szCs w:val="28"/>
          <w:lang w:val="ru-RU"/>
        </w:rPr>
        <w:t xml:space="preserve">. Ковров, ул. 19 Партсъезда д. 9. </w:t>
      </w:r>
      <w:r w:rsidRPr="00572838">
        <w:rPr>
          <w:rFonts w:ascii="Times New Roman" w:hAnsi="Times New Roman"/>
          <w:sz w:val="28"/>
          <w:szCs w:val="28"/>
          <w:lang w:val="ru-RU"/>
        </w:rPr>
        <w:t xml:space="preserve">Проект </w:t>
      </w:r>
      <w:proofErr w:type="spellStart"/>
      <w:r>
        <w:rPr>
          <w:rFonts w:ascii="Times New Roman" w:hAnsi="Times New Roman"/>
          <w:sz w:val="28"/>
          <w:szCs w:val="28"/>
        </w:rPr>
        <w:t>прош</w:t>
      </w:r>
      <w:proofErr w:type="spellEnd"/>
      <w:r w:rsidR="00572838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л </w:t>
      </w:r>
      <w:proofErr w:type="spellStart"/>
      <w:r>
        <w:rPr>
          <w:rFonts w:ascii="Times New Roman" w:hAnsi="Times New Roman"/>
          <w:sz w:val="28"/>
          <w:szCs w:val="28"/>
        </w:rPr>
        <w:t>государственную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экспертизу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ведутся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строительные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Освоено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f4"/>
        <w:tblW w:w="0" w:type="auto"/>
        <w:tblLayout w:type="fixed"/>
        <w:tblLook w:val="04A0"/>
      </w:tblPr>
      <w:tblGrid>
        <w:gridCol w:w="1903"/>
        <w:gridCol w:w="1903"/>
        <w:gridCol w:w="1903"/>
        <w:gridCol w:w="1903"/>
        <w:gridCol w:w="1904"/>
      </w:tblGrid>
      <w:tr w:rsidR="00757AC8" w:rsidTr="0086320A">
        <w:tc>
          <w:tcPr>
            <w:tcW w:w="1903" w:type="dxa"/>
          </w:tcPr>
          <w:p w:rsidR="00757AC8" w:rsidRDefault="00757AC8" w:rsidP="0086320A">
            <w:pPr>
              <w:pStyle w:val="aa"/>
              <w:tabs>
                <w:tab w:val="left" w:pos="9923"/>
                <w:tab w:val="left" w:pos="100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757AC8" w:rsidRPr="005D5601" w:rsidRDefault="00757AC8" w:rsidP="008632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903" w:type="dxa"/>
          </w:tcPr>
          <w:p w:rsidR="00757AC8" w:rsidRPr="005D5601" w:rsidRDefault="00757AC8" w:rsidP="00863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601">
              <w:rPr>
                <w:rFonts w:ascii="Times New Roman" w:hAnsi="Times New Roman" w:cs="Times New Roman"/>
                <w:b/>
              </w:rPr>
              <w:t xml:space="preserve">МБ, </w:t>
            </w:r>
            <w:proofErr w:type="spellStart"/>
            <w:r w:rsidRPr="005D5601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903" w:type="dxa"/>
          </w:tcPr>
          <w:p w:rsidR="00757AC8" w:rsidRPr="005D5601" w:rsidRDefault="00757AC8" w:rsidP="00863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601">
              <w:rPr>
                <w:rFonts w:ascii="Times New Roman" w:hAnsi="Times New Roman" w:cs="Times New Roman"/>
                <w:b/>
              </w:rPr>
              <w:t xml:space="preserve">ФБ, </w:t>
            </w:r>
            <w:proofErr w:type="spellStart"/>
            <w:r w:rsidRPr="005D5601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904" w:type="dxa"/>
          </w:tcPr>
          <w:p w:rsidR="00757AC8" w:rsidRPr="005D5601" w:rsidRDefault="00757AC8" w:rsidP="00863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601">
              <w:rPr>
                <w:rFonts w:ascii="Times New Roman" w:hAnsi="Times New Roman" w:cs="Times New Roman"/>
                <w:b/>
              </w:rPr>
              <w:t xml:space="preserve">ОБ, </w:t>
            </w:r>
            <w:proofErr w:type="spellStart"/>
            <w:r w:rsidRPr="005D5601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757AC8" w:rsidTr="0086320A">
        <w:tc>
          <w:tcPr>
            <w:tcW w:w="1903" w:type="dxa"/>
          </w:tcPr>
          <w:p w:rsidR="00757AC8" w:rsidRPr="00432B1B" w:rsidRDefault="00757AC8" w:rsidP="0086320A">
            <w:pPr>
              <w:pStyle w:val="aa"/>
              <w:tabs>
                <w:tab w:val="left" w:pos="9923"/>
                <w:tab w:val="left" w:pos="1000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контракт № </w:t>
            </w:r>
            <w:r w:rsidRPr="00432B1B">
              <w:rPr>
                <w:rFonts w:ascii="Times New Roman" w:hAnsi="Times New Roman"/>
              </w:rPr>
              <w:t>0328300129420000006_52323</w:t>
            </w:r>
            <w:r>
              <w:rPr>
                <w:rFonts w:ascii="Times New Roman" w:hAnsi="Times New Roman"/>
              </w:rPr>
              <w:t xml:space="preserve"> от 03.03.2020</w:t>
            </w:r>
          </w:p>
        </w:tc>
        <w:tc>
          <w:tcPr>
            <w:tcW w:w="1903" w:type="dxa"/>
            <w:vAlign w:val="center"/>
          </w:tcPr>
          <w:p w:rsidR="00757AC8" w:rsidRPr="00432B1B" w:rsidRDefault="00757AC8" w:rsidP="00863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19 468 736,39</w:t>
            </w:r>
          </w:p>
        </w:tc>
        <w:tc>
          <w:tcPr>
            <w:tcW w:w="1903" w:type="dxa"/>
            <w:vAlign w:val="center"/>
          </w:tcPr>
          <w:p w:rsidR="00757AC8" w:rsidRPr="00432B1B" w:rsidRDefault="00757AC8" w:rsidP="0086320A">
            <w:pPr>
              <w:pStyle w:val="aa"/>
              <w:tabs>
                <w:tab w:val="left" w:pos="9923"/>
                <w:tab w:val="left" w:pos="100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381 586,16</w:t>
            </w:r>
          </w:p>
        </w:tc>
        <w:tc>
          <w:tcPr>
            <w:tcW w:w="1903" w:type="dxa"/>
            <w:vAlign w:val="center"/>
          </w:tcPr>
          <w:p w:rsidR="00757AC8" w:rsidRPr="00432B1B" w:rsidRDefault="00757AC8" w:rsidP="0086320A">
            <w:pPr>
              <w:pStyle w:val="aa"/>
              <w:tabs>
                <w:tab w:val="left" w:pos="9923"/>
                <w:tab w:val="left" w:pos="100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18 799 404,24</w:t>
            </w:r>
          </w:p>
        </w:tc>
        <w:tc>
          <w:tcPr>
            <w:tcW w:w="1904" w:type="dxa"/>
            <w:vAlign w:val="center"/>
          </w:tcPr>
          <w:p w:rsidR="00757AC8" w:rsidRPr="00432B1B" w:rsidRDefault="00757AC8" w:rsidP="00863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287 745,99</w:t>
            </w:r>
          </w:p>
        </w:tc>
      </w:tr>
    </w:tbl>
    <w:p w:rsidR="00D35D9D" w:rsidRDefault="00D35D9D" w:rsidP="00D35D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D35D9D" w:rsidSect="0034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F31"/>
    <w:multiLevelType w:val="hybridMultilevel"/>
    <w:tmpl w:val="0746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63DC"/>
    <w:rsid w:val="000439B7"/>
    <w:rsid w:val="00096FFB"/>
    <w:rsid w:val="000B241D"/>
    <w:rsid w:val="000D1D72"/>
    <w:rsid w:val="000F2270"/>
    <w:rsid w:val="00141A9C"/>
    <w:rsid w:val="00141C32"/>
    <w:rsid w:val="00176574"/>
    <w:rsid w:val="00190765"/>
    <w:rsid w:val="0019377D"/>
    <w:rsid w:val="00197390"/>
    <w:rsid w:val="001B408F"/>
    <w:rsid w:val="001C794E"/>
    <w:rsid w:val="001E32A1"/>
    <w:rsid w:val="002012E5"/>
    <w:rsid w:val="00202A07"/>
    <w:rsid w:val="00210A60"/>
    <w:rsid w:val="0021634C"/>
    <w:rsid w:val="002616B9"/>
    <w:rsid w:val="00267714"/>
    <w:rsid w:val="0029054C"/>
    <w:rsid w:val="002B30C9"/>
    <w:rsid w:val="002D6223"/>
    <w:rsid w:val="003067F2"/>
    <w:rsid w:val="00341DEC"/>
    <w:rsid w:val="003448C2"/>
    <w:rsid w:val="003573E3"/>
    <w:rsid w:val="003800BD"/>
    <w:rsid w:val="00382DCA"/>
    <w:rsid w:val="003A36FB"/>
    <w:rsid w:val="003B49CA"/>
    <w:rsid w:val="003C0680"/>
    <w:rsid w:val="003C4002"/>
    <w:rsid w:val="003D7D38"/>
    <w:rsid w:val="00444B2C"/>
    <w:rsid w:val="00480CD3"/>
    <w:rsid w:val="0049063D"/>
    <w:rsid w:val="004977A1"/>
    <w:rsid w:val="004B1123"/>
    <w:rsid w:val="004B2BDB"/>
    <w:rsid w:val="004D58B7"/>
    <w:rsid w:val="004F7939"/>
    <w:rsid w:val="00526C39"/>
    <w:rsid w:val="005322F8"/>
    <w:rsid w:val="00572838"/>
    <w:rsid w:val="005A63DC"/>
    <w:rsid w:val="005C7CE8"/>
    <w:rsid w:val="005E3B1E"/>
    <w:rsid w:val="005F5EEB"/>
    <w:rsid w:val="006016DF"/>
    <w:rsid w:val="0062462E"/>
    <w:rsid w:val="00634DC5"/>
    <w:rsid w:val="006466DD"/>
    <w:rsid w:val="0065400F"/>
    <w:rsid w:val="006573D2"/>
    <w:rsid w:val="00672758"/>
    <w:rsid w:val="00685D8B"/>
    <w:rsid w:val="006915C2"/>
    <w:rsid w:val="00695972"/>
    <w:rsid w:val="006B1903"/>
    <w:rsid w:val="006D2656"/>
    <w:rsid w:val="006E2958"/>
    <w:rsid w:val="006F7725"/>
    <w:rsid w:val="0072326A"/>
    <w:rsid w:val="00743C19"/>
    <w:rsid w:val="00745514"/>
    <w:rsid w:val="00757AC8"/>
    <w:rsid w:val="007647D1"/>
    <w:rsid w:val="00771BBA"/>
    <w:rsid w:val="00791FE9"/>
    <w:rsid w:val="0079715C"/>
    <w:rsid w:val="007976C8"/>
    <w:rsid w:val="007B260F"/>
    <w:rsid w:val="007B2A3F"/>
    <w:rsid w:val="007C2CF9"/>
    <w:rsid w:val="007D711B"/>
    <w:rsid w:val="007F2A08"/>
    <w:rsid w:val="008068F4"/>
    <w:rsid w:val="008161AF"/>
    <w:rsid w:val="0084627C"/>
    <w:rsid w:val="00856DE6"/>
    <w:rsid w:val="0086320A"/>
    <w:rsid w:val="008730BA"/>
    <w:rsid w:val="008737B4"/>
    <w:rsid w:val="00875F3D"/>
    <w:rsid w:val="008B2BC3"/>
    <w:rsid w:val="008B597D"/>
    <w:rsid w:val="008B59DC"/>
    <w:rsid w:val="008E6946"/>
    <w:rsid w:val="00915247"/>
    <w:rsid w:val="00932AE7"/>
    <w:rsid w:val="00962BE1"/>
    <w:rsid w:val="00967E69"/>
    <w:rsid w:val="009819CF"/>
    <w:rsid w:val="00992601"/>
    <w:rsid w:val="009A197C"/>
    <w:rsid w:val="00A544E1"/>
    <w:rsid w:val="00AB73D0"/>
    <w:rsid w:val="00AC0977"/>
    <w:rsid w:val="00AF7AD8"/>
    <w:rsid w:val="00B452E5"/>
    <w:rsid w:val="00B7710D"/>
    <w:rsid w:val="00B90781"/>
    <w:rsid w:val="00BE4EF0"/>
    <w:rsid w:val="00BE6187"/>
    <w:rsid w:val="00C01846"/>
    <w:rsid w:val="00C01956"/>
    <w:rsid w:val="00C05B7C"/>
    <w:rsid w:val="00C33E7A"/>
    <w:rsid w:val="00C60ECB"/>
    <w:rsid w:val="00C623F1"/>
    <w:rsid w:val="00C9779B"/>
    <w:rsid w:val="00CC360E"/>
    <w:rsid w:val="00CC37D0"/>
    <w:rsid w:val="00CC3BCC"/>
    <w:rsid w:val="00D07342"/>
    <w:rsid w:val="00D34E0D"/>
    <w:rsid w:val="00D35120"/>
    <w:rsid w:val="00D35D9D"/>
    <w:rsid w:val="00D4726F"/>
    <w:rsid w:val="00D64623"/>
    <w:rsid w:val="00D701AE"/>
    <w:rsid w:val="00D70D15"/>
    <w:rsid w:val="00DB6497"/>
    <w:rsid w:val="00DC213B"/>
    <w:rsid w:val="00DD2732"/>
    <w:rsid w:val="00DD4954"/>
    <w:rsid w:val="00E06699"/>
    <w:rsid w:val="00E36D64"/>
    <w:rsid w:val="00E43159"/>
    <w:rsid w:val="00E93910"/>
    <w:rsid w:val="00EC4385"/>
    <w:rsid w:val="00ED6AE1"/>
    <w:rsid w:val="00F27892"/>
    <w:rsid w:val="00F41B54"/>
    <w:rsid w:val="00F43C31"/>
    <w:rsid w:val="00F4607F"/>
    <w:rsid w:val="00F81B05"/>
    <w:rsid w:val="00F869D8"/>
    <w:rsid w:val="00FA2AE4"/>
    <w:rsid w:val="00FC5E64"/>
    <w:rsid w:val="00FD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0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26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260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6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60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60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60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60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60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60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6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26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26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260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B260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B260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B260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260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B260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B260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B260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B260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B260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B260F"/>
    <w:rPr>
      <w:b/>
      <w:bCs/>
    </w:rPr>
  </w:style>
  <w:style w:type="character" w:styleId="a8">
    <w:name w:val="Emphasis"/>
    <w:basedOn w:val="a0"/>
    <w:uiPriority w:val="20"/>
    <w:qFormat/>
    <w:rsid w:val="007B260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B260F"/>
    <w:rPr>
      <w:szCs w:val="32"/>
    </w:rPr>
  </w:style>
  <w:style w:type="paragraph" w:styleId="aa">
    <w:name w:val="List Paragraph"/>
    <w:basedOn w:val="a"/>
    <w:uiPriority w:val="34"/>
    <w:qFormat/>
    <w:rsid w:val="007B26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260F"/>
    <w:rPr>
      <w:i/>
    </w:rPr>
  </w:style>
  <w:style w:type="character" w:customStyle="1" w:styleId="22">
    <w:name w:val="Цитата 2 Знак"/>
    <w:basedOn w:val="a0"/>
    <w:link w:val="21"/>
    <w:uiPriority w:val="29"/>
    <w:rsid w:val="007B260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B260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B260F"/>
    <w:rPr>
      <w:b/>
      <w:i/>
      <w:sz w:val="24"/>
    </w:rPr>
  </w:style>
  <w:style w:type="character" w:styleId="ad">
    <w:name w:val="Subtle Emphasis"/>
    <w:uiPriority w:val="19"/>
    <w:qFormat/>
    <w:rsid w:val="007B260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B260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B260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B260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B260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B260F"/>
    <w:pPr>
      <w:outlineLvl w:val="9"/>
    </w:pPr>
  </w:style>
  <w:style w:type="paragraph" w:styleId="af3">
    <w:name w:val="Normal (Web)"/>
    <w:basedOn w:val="a"/>
    <w:uiPriority w:val="99"/>
    <w:unhideWhenUsed/>
    <w:rsid w:val="005A63D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rmal">
    <w:name w:val="ConsPlusNormal"/>
    <w:rsid w:val="00981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4">
    <w:name w:val="Table Grid"/>
    <w:basedOn w:val="a1"/>
    <w:rsid w:val="009819CF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0090-2EC0-43F0-B429-8166BB57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С.Р. Хапалов</dc:creator>
  <cp:lastModifiedBy>С.Р. Хапалов</cp:lastModifiedBy>
  <cp:revision>4</cp:revision>
  <cp:lastPrinted>2021-02-10T10:22:00Z</cp:lastPrinted>
  <dcterms:created xsi:type="dcterms:W3CDTF">2021-02-24T08:16:00Z</dcterms:created>
  <dcterms:modified xsi:type="dcterms:W3CDTF">2021-02-24T08:33:00Z</dcterms:modified>
</cp:coreProperties>
</file>