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27" w:rsidRPr="00D57427" w:rsidRDefault="00DF4C55" w:rsidP="00D574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D57427" w:rsidRPr="00AE20E0">
        <w:rPr>
          <w:rFonts w:ascii="Times New Roman" w:hAnsi="Times New Roman" w:cs="Times New Roman"/>
          <w:b/>
          <w:sz w:val="32"/>
          <w:szCs w:val="32"/>
        </w:rPr>
        <w:t>Меры государственно</w:t>
      </w:r>
      <w:r w:rsidR="00F1420A">
        <w:rPr>
          <w:rFonts w:ascii="Times New Roman" w:hAnsi="Times New Roman" w:cs="Times New Roman"/>
          <w:b/>
          <w:sz w:val="32"/>
          <w:szCs w:val="32"/>
        </w:rPr>
        <w:t xml:space="preserve">й поддержки работодателей в 2024 </w:t>
      </w:r>
      <w:r w:rsidR="00D57427" w:rsidRPr="00AE20E0">
        <w:rPr>
          <w:rFonts w:ascii="Times New Roman" w:hAnsi="Times New Roman" w:cs="Times New Roman"/>
          <w:b/>
          <w:sz w:val="32"/>
          <w:szCs w:val="32"/>
        </w:rPr>
        <w:t>году</w:t>
      </w:r>
    </w:p>
    <w:p w:rsidR="00D57427" w:rsidRPr="00AE20E0" w:rsidRDefault="00F1420A" w:rsidP="00F1420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427" w:rsidRPr="00AE20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7427" w:rsidRPr="00AE20E0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Российской  Федерации от 13 марта 2021 г. </w:t>
      </w:r>
      <w:r w:rsidR="00913312" w:rsidRPr="0018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№</w:t>
      </w:r>
      <w:r w:rsidR="00D57427" w:rsidRPr="00AE20E0">
        <w:rPr>
          <w:rFonts w:ascii="Times New Roman" w:hAnsi="Times New Roman" w:cs="Times New Roman"/>
          <w:b/>
          <w:sz w:val="28"/>
          <w:szCs w:val="28"/>
        </w:rPr>
        <w:t xml:space="preserve"> 362</w:t>
      </w:r>
      <w:r w:rsidR="00D57427" w:rsidRPr="00AE20E0">
        <w:rPr>
          <w:rFonts w:ascii="Times New Roman" w:hAnsi="Times New Roman" w:cs="Times New Roman"/>
          <w:sz w:val="28"/>
          <w:szCs w:val="28"/>
        </w:rPr>
        <w:t xml:space="preserve"> «О </w:t>
      </w:r>
      <w:r w:rsidR="00D827EC">
        <w:rPr>
          <w:rFonts w:ascii="Times New Roman" w:hAnsi="Times New Roman" w:cs="Times New Roman"/>
          <w:sz w:val="28"/>
          <w:szCs w:val="28"/>
        </w:rPr>
        <w:t>Государственной поддержке в 2021</w:t>
      </w:r>
      <w:r w:rsidR="00D57427" w:rsidRPr="00AE20E0">
        <w:rPr>
          <w:rFonts w:ascii="Times New Roman" w:hAnsi="Times New Roman" w:cs="Times New Roman"/>
          <w:sz w:val="28"/>
          <w:szCs w:val="28"/>
        </w:rPr>
        <w:t xml:space="preserve">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граждан», предприят</w:t>
      </w:r>
      <w:r w:rsidR="006918DC">
        <w:rPr>
          <w:rFonts w:ascii="Times New Roman" w:hAnsi="Times New Roman" w:cs="Times New Roman"/>
          <w:sz w:val="28"/>
          <w:szCs w:val="28"/>
        </w:rPr>
        <w:t>ия и организации, которые в 2024</w:t>
      </w:r>
      <w:r w:rsidR="00D57427" w:rsidRPr="00AE20E0">
        <w:rPr>
          <w:rFonts w:ascii="Times New Roman" w:hAnsi="Times New Roman" w:cs="Times New Roman"/>
          <w:sz w:val="28"/>
          <w:szCs w:val="28"/>
        </w:rPr>
        <w:t xml:space="preserve"> году возьмут к себе на работу молодых людей, могут рассчитывать на государственную поддержку в рамках программы субсидирования найма.</w:t>
      </w:r>
    </w:p>
    <w:p w:rsidR="00D57427" w:rsidRPr="00AE20E0" w:rsidRDefault="00D57427" w:rsidP="00D5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Речь идет о трудоустройстве следующих категорий граждан:</w:t>
      </w:r>
    </w:p>
    <w:p w:rsidR="00D57427" w:rsidRPr="00AE20E0" w:rsidRDefault="00D57427" w:rsidP="00D5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- молодых людей в возрасте до 30 лет включительно,</w:t>
      </w:r>
    </w:p>
    <w:p w:rsidR="00D57427" w:rsidRPr="00AE20E0" w:rsidRDefault="00D57427" w:rsidP="00D5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-некоторых категорий безработных граждан,</w:t>
      </w:r>
    </w:p>
    <w:p w:rsidR="00D57427" w:rsidRPr="00AE20E0" w:rsidRDefault="00D57427" w:rsidP="00D574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-граждан Украины и лиц без гражданства, проживающих на территории Украины и прибывшим в РФ в экстренном массовом порядке, получив удостоверение беженца или свидетельство о предоставлении временного убежища на территории РФ и зарегистрированных в Службе занятости населения.</w:t>
      </w:r>
    </w:p>
    <w:p w:rsidR="00D57427" w:rsidRPr="00F1420A" w:rsidRDefault="00D57427" w:rsidP="00F142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 xml:space="preserve">Размер субсидии на 1 трудоустроенного рассчитывается как сумма трех минимальных </w:t>
      </w:r>
      <w:proofErr w:type="gramStart"/>
      <w:r w:rsidRPr="00AE20E0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AE20E0">
        <w:rPr>
          <w:rFonts w:ascii="Times New Roman" w:hAnsi="Times New Roman" w:cs="Times New Roman"/>
          <w:sz w:val="28"/>
          <w:szCs w:val="28"/>
        </w:rPr>
        <w:t xml:space="preserve"> (далее – МРОТ), увеличенных на сумму страховых взносов. Первый платеж работодатель получит через месяц после трудоустройства соискателя, второй через три месяца, третий – через шесть месяцев.</w:t>
      </w:r>
      <w:r w:rsidR="00DF4C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F4C55" w:rsidRDefault="00F1420A" w:rsidP="000F4CB1">
      <w:pPr>
        <w:shd w:val="clear" w:color="auto" w:fill="FFFFFF" w:themeFill="background1"/>
        <w:tabs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0F4C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hyperlink r:id="rId4" w:history="1">
        <w:r w:rsidR="00C02456" w:rsidRPr="00C024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Постановлением </w:t>
        </w:r>
        <w:r w:rsidR="001859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Правительства </w:t>
        </w:r>
        <w:r w:rsidR="00C70735" w:rsidRPr="00185991">
          <w:rPr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Р</w:t>
        </w:r>
        <w:r w:rsidR="00C70735">
          <w:rPr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 xml:space="preserve">оссийской </w:t>
        </w:r>
        <w:r w:rsidR="00C70735" w:rsidRPr="00185991">
          <w:rPr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Ф</w:t>
        </w:r>
        <w:r w:rsidR="00C70735">
          <w:rPr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едерации</w:t>
        </w:r>
        <w:r w:rsidR="001859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от 11.12.2023 </w:t>
        </w:r>
        <w:r w:rsidR="00185991" w:rsidRPr="00185991">
          <w:rPr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№</w:t>
        </w:r>
        <w:r w:rsidR="00C02456" w:rsidRPr="00C0245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2109</w:t>
        </w:r>
        <w:r w:rsidR="00C02456" w:rsidRPr="00C024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"О внесении изменений в Постановление Правительства Российской</w:t>
        </w:r>
        <w:r w:rsidR="00185991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Федерации от 13 марта 2021 г. </w:t>
        </w:r>
        <w:r w:rsidR="00185991" w:rsidRPr="00185991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№</w:t>
        </w:r>
        <w:r w:rsidR="00C02456" w:rsidRPr="00C02456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362"</w:t>
        </w:r>
      </w:hyperlink>
      <w:r w:rsidR="00C0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C02456" w:rsidRPr="00C0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несены изменения в Правила предоставления из бюджета СФР субсидий </w:t>
      </w:r>
      <w:proofErr w:type="spellStart"/>
      <w:r w:rsidR="00C02456" w:rsidRPr="00C0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работодателям-юрлицам</w:t>
      </w:r>
      <w:proofErr w:type="spellEnd"/>
      <w:r w:rsidR="00C02456" w:rsidRPr="00C0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включая НКО, и индивидуальным предпринимателям.</w:t>
      </w:r>
      <w:r w:rsidR="00C0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2456" w:rsidRPr="00C024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 2024 год продлена и расширена программа субсидирования мероприятий, направленных на стимулирование занятости населения</w:t>
      </w:r>
      <w:r w:rsidR="00C0245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. </w:t>
      </w:r>
      <w:r w:rsidR="00C02456" w:rsidRPr="00C0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Постановлением, в частности, в перечень категорий граждан, при трудоустройстве которых работодатели вправе рассчитывать на получение субсидии, включены лица, признанные в установленном порядке инвалидами. Выплата на одного трудоустроенного инвалида составит 6 минимальных </w:t>
      </w:r>
      <w:proofErr w:type="gramStart"/>
      <w:r w:rsidR="00C02456" w:rsidRPr="00C0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размеров оплаты труда</w:t>
      </w:r>
      <w:proofErr w:type="gramEnd"/>
      <w:r w:rsidR="00C02456" w:rsidRPr="00C0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0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02456" w:rsidRPr="00C02456" w:rsidRDefault="00DF4C55" w:rsidP="0018599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C02456" w:rsidRPr="00C0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расширился круг категорий работодателей, которые вправе участвовать в программе, – это организации, зарегистрированные на новых территориях.</w:t>
      </w:r>
      <w:r w:rsidR="00C02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2456" w:rsidRPr="00C02456">
        <w:rPr>
          <w:rFonts w:ascii="Times New Roman" w:hAnsi="Times New Roman" w:cs="Times New Roman"/>
          <w:sz w:val="28"/>
          <w:szCs w:val="28"/>
        </w:rPr>
        <w:t>Остается  в силе субсидия</w:t>
      </w:r>
      <w:r w:rsidR="00C02456" w:rsidRPr="00C02456">
        <w:rPr>
          <w:rFonts w:ascii="Times New Roman" w:hAnsi="Times New Roman" w:cs="Times New Roman"/>
          <w:sz w:val="28"/>
          <w:szCs w:val="28"/>
          <w:lang w:eastAsia="ru-RU"/>
        </w:rPr>
        <w:t xml:space="preserve"> за создание временных рабочих мест для работников, находящихся под угрозой увольнения и за организацию оплачиваемых общественных работ для соискателей, зарегистрированных в центре занятости. Государство компенсирует расходы работодателей на </w:t>
      </w:r>
      <w:r w:rsidR="00C707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зарплаты, </w:t>
      </w:r>
      <w:r w:rsidR="00C02456" w:rsidRPr="00C02456">
        <w:rPr>
          <w:rFonts w:ascii="Times New Roman" w:hAnsi="Times New Roman" w:cs="Times New Roman"/>
          <w:sz w:val="28"/>
          <w:szCs w:val="28"/>
          <w:lang w:eastAsia="ru-RU"/>
        </w:rPr>
        <w:t>оснащение рабочих мест для таких сотрудников. Также еще год будет действовать компенсация затрат работодателей на профессиональное обучение работников предприятий оборонно-промышленного комплекса и соискателей перед трудоустройством на такие предприятия.</w:t>
      </w:r>
    </w:p>
    <w:p w:rsidR="005D7390" w:rsidRDefault="00185991" w:rsidP="00F1420A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t xml:space="preserve">         </w:t>
      </w:r>
      <w:r w:rsidR="000F4CB1">
        <w:t xml:space="preserve"> </w:t>
      </w:r>
      <w:r w:rsidR="00F1420A">
        <w:t xml:space="preserve">   </w:t>
      </w:r>
      <w:r>
        <w:t xml:space="preserve"> </w:t>
      </w:r>
      <w:r w:rsidR="00DF4C55" w:rsidRPr="0018599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В 2024 году Правительство продлило запрет на внеплановые проверки </w:t>
      </w:r>
      <w:r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бизнеса </w:t>
      </w:r>
      <w:r w:rsidR="00DF4C55" w:rsidRPr="00185991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до конца года</w:t>
      </w:r>
      <w:r w:rsidR="00DF4C55" w:rsidRPr="001859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r w:rsidR="00DF4C55" w:rsidRPr="0018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Постановление Правительства Р</w:t>
      </w:r>
      <w:r w:rsidR="00C707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="00DF4C55" w:rsidRPr="0018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</w:t>
      </w:r>
      <w:r w:rsidR="00C707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едерации</w:t>
      </w:r>
      <w:r w:rsidR="00DF4C55" w:rsidRPr="00185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от 14.12.2023 № 2140</w:t>
      </w:r>
      <w:r w:rsidR="00DF4C55" w:rsidRPr="001859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1859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1420A" w:rsidRPr="00AE20E0" w:rsidRDefault="002B28E8" w:rsidP="00974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="00F1420A" w:rsidRPr="00AE20E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7477C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D7477C" w:rsidRPr="00D747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29.11.2023 № 2021</w:t>
      </w:r>
      <w:r w:rsidR="00D74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77C" w:rsidRPr="00D74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"Об утверждении Правил предоставления и распределения в 2024 году субсидий из федерального бюджета бюджетам субъектов Российской Федерации в целях </w:t>
      </w:r>
      <w:proofErr w:type="spellStart"/>
      <w:r w:rsidR="00D7477C" w:rsidRPr="00D74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софинансирования</w:t>
      </w:r>
      <w:proofErr w:type="spellEnd"/>
      <w:r w:rsidR="00D7477C" w:rsidRPr="00D74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федерального проекта "Содействие занятости" национального проекта "Демография" по реализации дополнительных мероприятий, направленных на снижение напряженности на рынке труда субъектов Российской Федерации"</w:t>
      </w:r>
      <w:r w:rsidR="00D74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1420A" w:rsidRPr="00AE20E0">
        <w:rPr>
          <w:rFonts w:ascii="Times New Roman" w:hAnsi="Times New Roman" w:cs="Times New Roman"/>
          <w:sz w:val="28"/>
          <w:szCs w:val="28"/>
        </w:rPr>
        <w:t xml:space="preserve"> В соответствии с ним организации также могут рассчитывать на государственную поддержку в ситуации:</w:t>
      </w:r>
    </w:p>
    <w:p w:rsidR="00F1420A" w:rsidRPr="00AE20E0" w:rsidRDefault="00F1420A" w:rsidP="009749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-наличия работников под угрозой увольнения, включая установление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F1420A" w:rsidRPr="00AE20E0" w:rsidRDefault="00F1420A" w:rsidP="009749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-организации профессионального обучения и дополнительного профессионального образования таких работников промышленных предприятий;</w:t>
      </w:r>
    </w:p>
    <w:p w:rsidR="00F1420A" w:rsidRPr="00AE20E0" w:rsidRDefault="00F1420A" w:rsidP="009749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- организации и проведения общественных работ.</w:t>
      </w:r>
    </w:p>
    <w:p w:rsidR="00F1420A" w:rsidRPr="00AE20E0" w:rsidRDefault="00F1420A" w:rsidP="00974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 xml:space="preserve">Чтобы получить господдержку, </w:t>
      </w:r>
      <w:r w:rsidRPr="00AE20E0">
        <w:rPr>
          <w:rFonts w:ascii="Times New Roman" w:hAnsi="Times New Roman" w:cs="Times New Roman"/>
          <w:b/>
          <w:sz w:val="28"/>
          <w:szCs w:val="28"/>
          <w:u w:val="single"/>
        </w:rPr>
        <w:t>работодателю нужно обратиться в центр занятости населения (Филиал ГКУ ВО «ЦЗН Владимирской области» - «</w:t>
      </w:r>
      <w:proofErr w:type="spellStart"/>
      <w:r w:rsidRPr="00AE20E0">
        <w:rPr>
          <w:rFonts w:ascii="Times New Roman" w:hAnsi="Times New Roman" w:cs="Times New Roman"/>
          <w:b/>
          <w:sz w:val="28"/>
          <w:szCs w:val="28"/>
          <w:u w:val="single"/>
        </w:rPr>
        <w:t>Ковровский</w:t>
      </w:r>
      <w:proofErr w:type="spellEnd"/>
      <w:r w:rsidRPr="00AE20E0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Pr="00AE20E0">
        <w:rPr>
          <w:rFonts w:ascii="Times New Roman" w:hAnsi="Times New Roman" w:cs="Times New Roman"/>
          <w:sz w:val="28"/>
          <w:szCs w:val="28"/>
        </w:rPr>
        <w:t xml:space="preserve"> для подбора специалистов под имеющиеся вакансии, </w:t>
      </w:r>
      <w:r w:rsidRPr="00AE20E0">
        <w:rPr>
          <w:rFonts w:ascii="Times New Roman" w:hAnsi="Times New Roman" w:cs="Times New Roman"/>
          <w:b/>
          <w:sz w:val="28"/>
          <w:szCs w:val="28"/>
        </w:rPr>
        <w:t>по телефонам:</w:t>
      </w:r>
      <w:r w:rsidRPr="00AE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20A" w:rsidRPr="00AE20E0" w:rsidRDefault="00F1420A" w:rsidP="00974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E0">
        <w:rPr>
          <w:rFonts w:ascii="Times New Roman" w:hAnsi="Times New Roman" w:cs="Times New Roman"/>
          <w:sz w:val="28"/>
          <w:szCs w:val="28"/>
        </w:rPr>
        <w:t>8 (49232) 5-69-72, 8 (49232) 5-52-49 (</w:t>
      </w:r>
      <w:proofErr w:type="spellStart"/>
      <w:r w:rsidRPr="00AE20E0">
        <w:rPr>
          <w:rFonts w:ascii="Times New Roman" w:hAnsi="Times New Roman" w:cs="Times New Roman"/>
          <w:sz w:val="28"/>
          <w:szCs w:val="28"/>
        </w:rPr>
        <w:t>Берека</w:t>
      </w:r>
      <w:proofErr w:type="spellEnd"/>
      <w:r w:rsidRPr="00AE20E0">
        <w:rPr>
          <w:rFonts w:ascii="Times New Roman" w:hAnsi="Times New Roman" w:cs="Times New Roman"/>
          <w:sz w:val="28"/>
          <w:szCs w:val="28"/>
        </w:rPr>
        <w:t xml:space="preserve"> Марина Александровна, Арсеньева Ирина Алексеевна).</w:t>
      </w:r>
    </w:p>
    <w:p w:rsidR="00F1420A" w:rsidRPr="00185991" w:rsidRDefault="00F1420A" w:rsidP="0097490C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420A" w:rsidRPr="00185991" w:rsidSect="005D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56"/>
    <w:rsid w:val="000F4CB1"/>
    <w:rsid w:val="00185991"/>
    <w:rsid w:val="002B28E8"/>
    <w:rsid w:val="003A77D1"/>
    <w:rsid w:val="004D1E3B"/>
    <w:rsid w:val="005D7390"/>
    <w:rsid w:val="006918DC"/>
    <w:rsid w:val="00913312"/>
    <w:rsid w:val="0097490C"/>
    <w:rsid w:val="00A873E6"/>
    <w:rsid w:val="00B352E4"/>
    <w:rsid w:val="00C02456"/>
    <w:rsid w:val="00C12BFA"/>
    <w:rsid w:val="00C70735"/>
    <w:rsid w:val="00C94865"/>
    <w:rsid w:val="00D57427"/>
    <w:rsid w:val="00D7477C"/>
    <w:rsid w:val="00D827EC"/>
    <w:rsid w:val="00DF4C55"/>
    <w:rsid w:val="00E066F5"/>
    <w:rsid w:val="00E8200F"/>
    <w:rsid w:val="00F1420A"/>
    <w:rsid w:val="00F4410A"/>
    <w:rsid w:val="00F8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90"/>
  </w:style>
  <w:style w:type="paragraph" w:styleId="1">
    <w:name w:val="heading 1"/>
    <w:basedOn w:val="a"/>
    <w:link w:val="10"/>
    <w:uiPriority w:val="9"/>
    <w:qFormat/>
    <w:rsid w:val="00C02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4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F4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645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Лапина</dc:creator>
  <cp:lastModifiedBy>И.А. Лапина</cp:lastModifiedBy>
  <cp:revision>13</cp:revision>
  <cp:lastPrinted>2024-02-21T13:19:00Z</cp:lastPrinted>
  <dcterms:created xsi:type="dcterms:W3CDTF">2024-02-21T11:14:00Z</dcterms:created>
  <dcterms:modified xsi:type="dcterms:W3CDTF">2024-02-21T13:35:00Z</dcterms:modified>
</cp:coreProperties>
</file>