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A9" w:rsidRPr="007366E4" w:rsidRDefault="007F2FA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ВЛАДИМИРСКАЯ ОБЛАСТЬ</w:t>
      </w:r>
    </w:p>
    <w:p w:rsidR="007F2FA9" w:rsidRPr="007366E4" w:rsidRDefault="007F2FA9">
      <w:pPr>
        <w:pStyle w:val="ConsPlusTitle"/>
        <w:jc w:val="center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СОВЕТ НАРОДНЫХ ДЕПУТАТОВ ГОРОДА КОВРОВА</w:t>
      </w:r>
    </w:p>
    <w:p w:rsidR="007F2FA9" w:rsidRPr="007366E4" w:rsidRDefault="007F2FA9">
      <w:pPr>
        <w:pStyle w:val="ConsPlusTitle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Title"/>
        <w:jc w:val="center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РЕШЕНИЕ</w:t>
      </w:r>
    </w:p>
    <w:p w:rsidR="007F2FA9" w:rsidRPr="007366E4" w:rsidRDefault="007F2FA9">
      <w:pPr>
        <w:pStyle w:val="ConsPlusTitle"/>
        <w:jc w:val="center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от 29 января 2020 г. N 9</w:t>
      </w:r>
    </w:p>
    <w:p w:rsidR="007F2FA9" w:rsidRPr="007366E4" w:rsidRDefault="007F2FA9">
      <w:pPr>
        <w:pStyle w:val="ConsPlusTitle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Title"/>
        <w:jc w:val="center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ОБ УТВЕРЖДЕНИИ ПОЛОЖЕНИЯ ОБ УПРАВЛЕНИИ ИМУЩЕСТВЕННЫХ</w:t>
      </w:r>
    </w:p>
    <w:p w:rsidR="007F2FA9" w:rsidRPr="007366E4" w:rsidRDefault="007F2FA9">
      <w:pPr>
        <w:pStyle w:val="ConsPlusTitle"/>
        <w:jc w:val="center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И ЗЕМЕЛЬНЫХ ОТНОШЕНИЙ АДМИНИСТРАЦИИ Г. КОВРОВА</w:t>
      </w:r>
    </w:p>
    <w:p w:rsidR="007F2FA9" w:rsidRPr="007366E4" w:rsidRDefault="007F2FA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7F2FA9" w:rsidRPr="007366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A9" w:rsidRPr="007366E4" w:rsidRDefault="007F2FA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A9" w:rsidRPr="007366E4" w:rsidRDefault="007F2FA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FA9" w:rsidRPr="007366E4" w:rsidRDefault="007F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6E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F2FA9" w:rsidRPr="007366E4" w:rsidRDefault="007F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6E4">
              <w:rPr>
                <w:rFonts w:ascii="Times New Roman" w:hAnsi="Times New Roman" w:cs="Times New Roman"/>
                <w:color w:val="392C69"/>
              </w:rPr>
              <w:t>(в ред. решений Совета народных депутатов города Коврова</w:t>
            </w:r>
          </w:p>
          <w:p w:rsidR="007F2FA9" w:rsidRPr="007366E4" w:rsidRDefault="007F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6E4">
              <w:rPr>
                <w:rFonts w:ascii="Times New Roman" w:hAnsi="Times New Roman" w:cs="Times New Roman"/>
                <w:color w:val="392C69"/>
              </w:rPr>
              <w:t xml:space="preserve">от 27.05.2020 </w:t>
            </w:r>
            <w:hyperlink r:id="rId5" w:history="1">
              <w:r w:rsidR="001E0E1A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7366E4">
                <w:rPr>
                  <w:rFonts w:ascii="Times New Roman" w:hAnsi="Times New Roman" w:cs="Times New Roman"/>
                  <w:color w:val="0000FF"/>
                </w:rPr>
                <w:t xml:space="preserve"> 95</w:t>
              </w:r>
            </w:hyperlink>
            <w:r w:rsidRPr="007366E4">
              <w:rPr>
                <w:rFonts w:ascii="Times New Roman" w:hAnsi="Times New Roman" w:cs="Times New Roman"/>
                <w:color w:val="392C69"/>
              </w:rPr>
              <w:t xml:space="preserve">, от 30.06.2021 </w:t>
            </w:r>
            <w:hyperlink r:id="rId6" w:history="1">
              <w:r w:rsidR="001E0E1A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7366E4">
                <w:rPr>
                  <w:rFonts w:ascii="Times New Roman" w:hAnsi="Times New Roman" w:cs="Times New Roman"/>
                  <w:color w:val="0000FF"/>
                </w:rPr>
                <w:t xml:space="preserve"> 119</w:t>
              </w:r>
            </w:hyperlink>
            <w:r w:rsidRPr="007366E4">
              <w:rPr>
                <w:rFonts w:ascii="Times New Roman" w:hAnsi="Times New Roman" w:cs="Times New Roman"/>
                <w:color w:val="392C69"/>
              </w:rPr>
              <w:t xml:space="preserve">, от 24.02.2022 </w:t>
            </w:r>
            <w:hyperlink r:id="rId7" w:history="1">
              <w:r w:rsidR="001E0E1A"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7366E4">
                <w:rPr>
                  <w:rFonts w:ascii="Times New Roman" w:hAnsi="Times New Roman" w:cs="Times New Roman"/>
                  <w:color w:val="0000FF"/>
                </w:rPr>
                <w:t xml:space="preserve"> 37</w:t>
              </w:r>
            </w:hyperlink>
            <w:r w:rsidRPr="007366E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F2FA9" w:rsidRPr="007366E4" w:rsidRDefault="007F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6E4">
              <w:rPr>
                <w:rFonts w:ascii="Times New Roman" w:hAnsi="Times New Roman" w:cs="Times New Roman"/>
                <w:color w:val="392C69"/>
              </w:rPr>
              <w:t xml:space="preserve">от 30.03.2022 </w:t>
            </w:r>
            <w:hyperlink r:id="rId8" w:history="1">
              <w:r w:rsidR="001E0E1A">
                <w:rPr>
                  <w:rFonts w:ascii="Times New Roman" w:hAnsi="Times New Roman" w:cs="Times New Roman"/>
                  <w:color w:val="0000FF"/>
                </w:rPr>
                <w:t xml:space="preserve">№ </w:t>
              </w:r>
              <w:r w:rsidRPr="007366E4">
                <w:rPr>
                  <w:rFonts w:ascii="Times New Roman" w:hAnsi="Times New Roman" w:cs="Times New Roman"/>
                  <w:color w:val="0000FF"/>
                </w:rPr>
                <w:t>72</w:t>
              </w:r>
            </w:hyperlink>
            <w:r w:rsidR="001E0E1A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1E0E1A" w:rsidRPr="001E0E1A">
              <w:rPr>
                <w:rFonts w:ascii="Times New Roman" w:hAnsi="Times New Roman" w:cs="Times New Roman"/>
              </w:rPr>
              <w:t>от 22.12.2022</w:t>
            </w:r>
            <w:r w:rsidR="001E0E1A">
              <w:rPr>
                <w:rFonts w:ascii="Times New Roman" w:hAnsi="Times New Roman" w:cs="Times New Roman"/>
                <w:color w:val="0000FF"/>
              </w:rPr>
              <w:t xml:space="preserve"> № 260</w:t>
            </w:r>
            <w:r w:rsidRPr="007366E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A9" w:rsidRPr="007366E4" w:rsidRDefault="007F2FA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Руководствуясь </w:t>
      </w:r>
      <w:hyperlink r:id="rId9" w:history="1">
        <w:r w:rsidRPr="007366E4">
          <w:rPr>
            <w:rFonts w:ascii="Times New Roman" w:hAnsi="Times New Roman" w:cs="Times New Roman"/>
            <w:color w:val="0000FF"/>
          </w:rPr>
          <w:t>Уставом</w:t>
        </w:r>
      </w:hyperlink>
      <w:r w:rsidRPr="007366E4">
        <w:rPr>
          <w:rFonts w:ascii="Times New Roman" w:hAnsi="Times New Roman" w:cs="Times New Roman"/>
        </w:rPr>
        <w:t xml:space="preserve"> муниципального образования город Ковров, в связи с изменениями, внесенными в структуру администрации г. Коврова на основании решений Совета народных депутатов города Коврова от 30.10.2019 </w:t>
      </w:r>
      <w:hyperlink r:id="rId10" w:history="1">
        <w:r w:rsidRPr="007366E4">
          <w:rPr>
            <w:rFonts w:ascii="Times New Roman" w:hAnsi="Times New Roman" w:cs="Times New Roman"/>
            <w:color w:val="0000FF"/>
          </w:rPr>
          <w:t>N 39</w:t>
        </w:r>
      </w:hyperlink>
      <w:r w:rsidRPr="007366E4">
        <w:rPr>
          <w:rFonts w:ascii="Times New Roman" w:hAnsi="Times New Roman" w:cs="Times New Roman"/>
        </w:rPr>
        <w:t xml:space="preserve">, от 25.12.2019 </w:t>
      </w:r>
      <w:hyperlink r:id="rId11" w:history="1">
        <w:r w:rsidRPr="007366E4">
          <w:rPr>
            <w:rFonts w:ascii="Times New Roman" w:hAnsi="Times New Roman" w:cs="Times New Roman"/>
            <w:color w:val="0000FF"/>
          </w:rPr>
          <w:t>N 113</w:t>
        </w:r>
      </w:hyperlink>
      <w:r w:rsidRPr="007366E4">
        <w:rPr>
          <w:rFonts w:ascii="Times New Roman" w:hAnsi="Times New Roman" w:cs="Times New Roman"/>
        </w:rPr>
        <w:t>, рассмотрев представление главы города от 15.01.2020 N 01-11/47, Совет народных депутатов города Коврова решил: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1. Утвердить </w:t>
      </w:r>
      <w:hyperlink w:anchor="P45" w:history="1">
        <w:r w:rsidRPr="007366E4">
          <w:rPr>
            <w:rFonts w:ascii="Times New Roman" w:hAnsi="Times New Roman" w:cs="Times New Roman"/>
            <w:color w:val="0000FF"/>
          </w:rPr>
          <w:t>Положение</w:t>
        </w:r>
      </w:hyperlink>
      <w:r w:rsidRPr="007366E4">
        <w:rPr>
          <w:rFonts w:ascii="Times New Roman" w:hAnsi="Times New Roman" w:cs="Times New Roman"/>
        </w:rPr>
        <w:t xml:space="preserve"> об управлении имущественных и земельных отношений администрации г. Коврова утвердить согласно приложению.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 Признать утратившими силу решения: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2.1. Ковровского городского Совета народных депутатов от 28.01.2009 </w:t>
      </w:r>
      <w:hyperlink r:id="rId12" w:history="1">
        <w:r w:rsidRPr="007366E4">
          <w:rPr>
            <w:rFonts w:ascii="Times New Roman" w:hAnsi="Times New Roman" w:cs="Times New Roman"/>
            <w:color w:val="0000FF"/>
          </w:rPr>
          <w:t>N 18</w:t>
        </w:r>
      </w:hyperlink>
      <w:r w:rsidRPr="007366E4">
        <w:rPr>
          <w:rFonts w:ascii="Times New Roman" w:hAnsi="Times New Roman" w:cs="Times New Roman"/>
        </w:rPr>
        <w:t xml:space="preserve"> "Об утверждении Положения об Управлении экономики, имущественных и земельных отношений администрации г. Коврова".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2.2. Совета народных депутатов города Коврова: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от 25.02.2011 N 40 "О внесении изменений в решение Ковровского городского Совета народных депутатов "Об утверждении Положения об Управлении экономики, имущественных и земельных отношений администрации г. Коврова" от 28.01.2009 N 18";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от 30.03.2011 </w:t>
      </w:r>
      <w:hyperlink r:id="rId13" w:history="1">
        <w:r w:rsidRPr="007366E4">
          <w:rPr>
            <w:rFonts w:ascii="Times New Roman" w:hAnsi="Times New Roman" w:cs="Times New Roman"/>
            <w:color w:val="0000FF"/>
          </w:rPr>
          <w:t>N 66</w:t>
        </w:r>
      </w:hyperlink>
      <w:r w:rsidRPr="007366E4">
        <w:rPr>
          <w:rFonts w:ascii="Times New Roman" w:hAnsi="Times New Roman" w:cs="Times New Roman"/>
        </w:rPr>
        <w:t xml:space="preserve"> "О внесении изменений в решение Ковровского городского Совета народных депутатов "Об утверждении Положения об Управлении экономики, имущественных и земельных отношений администрации г. Коврова" от 28.01.2009 N 18 (с последующими изменениями);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</w:t>
      </w:r>
      <w:hyperlink r:id="rId14" w:history="1">
        <w:r w:rsidRPr="007366E4">
          <w:rPr>
            <w:rFonts w:ascii="Times New Roman" w:hAnsi="Times New Roman" w:cs="Times New Roman"/>
            <w:color w:val="0000FF"/>
          </w:rPr>
          <w:t>пункт 1</w:t>
        </w:r>
      </w:hyperlink>
      <w:r w:rsidRPr="007366E4">
        <w:rPr>
          <w:rFonts w:ascii="Times New Roman" w:hAnsi="Times New Roman" w:cs="Times New Roman"/>
        </w:rPr>
        <w:t xml:space="preserve"> решения от 25.05.2011 N 171 "О внесении изменений в решение Ковровского городского Совета народных депутатов от 28.01.2009 N 18 (с последующими изменениями) и в решение Совета народных депутатов города Коврова от 29.12.2010 N 341 (с последующими изменениями)";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</w:t>
      </w:r>
      <w:hyperlink r:id="rId15" w:history="1">
        <w:r w:rsidRPr="007366E4">
          <w:rPr>
            <w:rFonts w:ascii="Times New Roman" w:hAnsi="Times New Roman" w:cs="Times New Roman"/>
            <w:color w:val="0000FF"/>
          </w:rPr>
          <w:t>подпункт 2.2</w:t>
        </w:r>
      </w:hyperlink>
      <w:r w:rsidRPr="007366E4">
        <w:rPr>
          <w:rFonts w:ascii="Times New Roman" w:hAnsi="Times New Roman" w:cs="Times New Roman"/>
        </w:rPr>
        <w:t xml:space="preserve"> решения от 26.06.2012 N 197 "О ведении реестра муниципального имущества";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от 30.07.2014 </w:t>
      </w:r>
      <w:hyperlink r:id="rId16" w:history="1">
        <w:r w:rsidRPr="007366E4">
          <w:rPr>
            <w:rFonts w:ascii="Times New Roman" w:hAnsi="Times New Roman" w:cs="Times New Roman"/>
            <w:color w:val="0000FF"/>
          </w:rPr>
          <w:t>N 180</w:t>
        </w:r>
      </w:hyperlink>
      <w:r w:rsidRPr="007366E4">
        <w:rPr>
          <w:rFonts w:ascii="Times New Roman" w:hAnsi="Times New Roman" w:cs="Times New Roman"/>
        </w:rPr>
        <w:t xml:space="preserve"> "О внесении изменений в "Положение об Управлении экономики, имущественных и земельных отношений администрации г. Коврова", утвержденное решением Ковровского городского Совета народных депутатов от 28.01.2009 N 18 (с изменениями и дополнениями)";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от 24.06.2015 </w:t>
      </w:r>
      <w:hyperlink r:id="rId17" w:history="1">
        <w:r w:rsidRPr="007366E4">
          <w:rPr>
            <w:rFonts w:ascii="Times New Roman" w:hAnsi="Times New Roman" w:cs="Times New Roman"/>
            <w:color w:val="0000FF"/>
          </w:rPr>
          <w:t>N 125</w:t>
        </w:r>
      </w:hyperlink>
      <w:r w:rsidRPr="007366E4">
        <w:rPr>
          <w:rFonts w:ascii="Times New Roman" w:hAnsi="Times New Roman" w:cs="Times New Roman"/>
        </w:rPr>
        <w:t xml:space="preserve"> "О внесении изменений в "Положение об Управлении экономики, имущественных и земельных отношении администрации г. Коврова", утвержденное решением Ковровского городского Совета народных депутатов от 28.01.2009 N 18 (с изменениями и дополнениями)";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от 26.08.2015 </w:t>
      </w:r>
      <w:hyperlink r:id="rId18" w:history="1">
        <w:r w:rsidRPr="007366E4">
          <w:rPr>
            <w:rFonts w:ascii="Times New Roman" w:hAnsi="Times New Roman" w:cs="Times New Roman"/>
            <w:color w:val="0000FF"/>
          </w:rPr>
          <w:t>N 218</w:t>
        </w:r>
      </w:hyperlink>
      <w:r w:rsidRPr="007366E4">
        <w:rPr>
          <w:rFonts w:ascii="Times New Roman" w:hAnsi="Times New Roman" w:cs="Times New Roman"/>
        </w:rPr>
        <w:t xml:space="preserve"> "О внесении изменений в решение Совета народных депутатов города Коврова от 28.01.2009 N 18 "Об утверждении Положения об Управлении экономики, имущественных и земельных отношений администрации г. Коврова";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от 21.12.2016 </w:t>
      </w:r>
      <w:hyperlink r:id="rId19" w:history="1">
        <w:r w:rsidRPr="007366E4">
          <w:rPr>
            <w:rFonts w:ascii="Times New Roman" w:hAnsi="Times New Roman" w:cs="Times New Roman"/>
            <w:color w:val="0000FF"/>
          </w:rPr>
          <w:t>N 288</w:t>
        </w:r>
      </w:hyperlink>
      <w:r w:rsidRPr="007366E4">
        <w:rPr>
          <w:rFonts w:ascii="Times New Roman" w:hAnsi="Times New Roman" w:cs="Times New Roman"/>
        </w:rPr>
        <w:t xml:space="preserve"> "О внесении изменений в решение Ковровского городского Совета народных депутатов от 28.01.2009 N 18 "Об утверждении Положения об Управлении экономики, имущественных </w:t>
      </w:r>
      <w:r w:rsidRPr="007366E4">
        <w:rPr>
          <w:rFonts w:ascii="Times New Roman" w:hAnsi="Times New Roman" w:cs="Times New Roman"/>
        </w:rPr>
        <w:lastRenderedPageBreak/>
        <w:t>и земельных отношений администрации г. Коврова" (с изменениями и дополнениями)";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от 27.06.2018 </w:t>
      </w:r>
      <w:hyperlink r:id="rId20" w:history="1">
        <w:r w:rsidRPr="007366E4">
          <w:rPr>
            <w:rFonts w:ascii="Times New Roman" w:hAnsi="Times New Roman" w:cs="Times New Roman"/>
            <w:color w:val="0000FF"/>
          </w:rPr>
          <w:t>N 121</w:t>
        </w:r>
      </w:hyperlink>
      <w:r w:rsidRPr="007366E4">
        <w:rPr>
          <w:rFonts w:ascii="Times New Roman" w:hAnsi="Times New Roman" w:cs="Times New Roman"/>
        </w:rPr>
        <w:t xml:space="preserve"> "О внесении изменений в "Положение об Управлении экономики, имущественных и земельных отношений администрации г. Коврова", утвержденное решением Совета народных депутатов города Коврова от 28.01.2009 N 18 (с изменениями и дополнениями)" признать утратившими силу.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 Настоящее решение вступает в силу с 10.02.2020 и подлежит официальному опубликованию.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jc w:val="right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Председатель</w:t>
      </w:r>
    </w:p>
    <w:p w:rsidR="007F2FA9" w:rsidRPr="007366E4" w:rsidRDefault="007F2FA9">
      <w:pPr>
        <w:pStyle w:val="ConsPlusNormal"/>
        <w:jc w:val="right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Совета народных депутатов</w:t>
      </w:r>
    </w:p>
    <w:p w:rsidR="007F2FA9" w:rsidRPr="007366E4" w:rsidRDefault="007F2FA9">
      <w:pPr>
        <w:pStyle w:val="ConsPlusNormal"/>
        <w:jc w:val="right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города Коврова</w:t>
      </w:r>
    </w:p>
    <w:p w:rsidR="007F2FA9" w:rsidRPr="007366E4" w:rsidRDefault="007F2FA9">
      <w:pPr>
        <w:pStyle w:val="ConsPlusNormal"/>
        <w:jc w:val="right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А.В.ЗОТОВ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Приложение</w:t>
      </w:r>
    </w:p>
    <w:p w:rsidR="007F2FA9" w:rsidRPr="007366E4" w:rsidRDefault="007F2FA9">
      <w:pPr>
        <w:pStyle w:val="ConsPlusNormal"/>
        <w:jc w:val="right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к решению</w:t>
      </w:r>
    </w:p>
    <w:p w:rsidR="007F2FA9" w:rsidRPr="007366E4" w:rsidRDefault="007F2FA9">
      <w:pPr>
        <w:pStyle w:val="ConsPlusNormal"/>
        <w:jc w:val="right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Совета народных депутатов</w:t>
      </w:r>
    </w:p>
    <w:p w:rsidR="007F2FA9" w:rsidRPr="007366E4" w:rsidRDefault="007F2FA9">
      <w:pPr>
        <w:pStyle w:val="ConsPlusNormal"/>
        <w:jc w:val="right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города Коврова</w:t>
      </w:r>
    </w:p>
    <w:p w:rsidR="007F2FA9" w:rsidRPr="007366E4" w:rsidRDefault="007F2FA9">
      <w:pPr>
        <w:pStyle w:val="ConsPlusNormal"/>
        <w:jc w:val="right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от 29.01.2020 N 9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Title"/>
        <w:jc w:val="center"/>
        <w:rPr>
          <w:rFonts w:ascii="Times New Roman" w:hAnsi="Times New Roman" w:cs="Times New Roman"/>
        </w:rPr>
      </w:pPr>
      <w:bookmarkStart w:id="0" w:name="P45"/>
      <w:bookmarkEnd w:id="0"/>
      <w:r w:rsidRPr="007366E4">
        <w:rPr>
          <w:rFonts w:ascii="Times New Roman" w:hAnsi="Times New Roman" w:cs="Times New Roman"/>
        </w:rPr>
        <w:t>ПОЛОЖЕНИЕ</w:t>
      </w:r>
    </w:p>
    <w:p w:rsidR="007F2FA9" w:rsidRPr="007366E4" w:rsidRDefault="007F2FA9">
      <w:pPr>
        <w:pStyle w:val="ConsPlusTitle"/>
        <w:jc w:val="center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ОБ УПРАВЛЕНИИ ИМУЩЕСТВЕННЫХ И ЗЕМЕЛЬНЫХ</w:t>
      </w:r>
    </w:p>
    <w:p w:rsidR="007F2FA9" w:rsidRPr="007366E4" w:rsidRDefault="007F2FA9">
      <w:pPr>
        <w:pStyle w:val="ConsPlusTitle"/>
        <w:jc w:val="center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ОТНОШЕНИЙ АДМИНИСТРАЦИИ Г. КОВРОВА</w:t>
      </w:r>
    </w:p>
    <w:p w:rsidR="007F2FA9" w:rsidRPr="007366E4" w:rsidRDefault="007F2FA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7F2FA9" w:rsidRPr="007366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A9" w:rsidRPr="007366E4" w:rsidRDefault="007F2FA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A9" w:rsidRPr="007366E4" w:rsidRDefault="007F2FA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FA9" w:rsidRPr="007366E4" w:rsidRDefault="007F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6E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F2FA9" w:rsidRPr="007366E4" w:rsidRDefault="007F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6E4">
              <w:rPr>
                <w:rFonts w:ascii="Times New Roman" w:hAnsi="Times New Roman" w:cs="Times New Roman"/>
                <w:color w:val="392C69"/>
              </w:rPr>
              <w:t>(в ред. решений Совета народных депутатов города Коврова</w:t>
            </w:r>
          </w:p>
          <w:p w:rsidR="001A4ED5" w:rsidRPr="007366E4" w:rsidRDefault="001A4ED5" w:rsidP="001A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6E4">
              <w:rPr>
                <w:rFonts w:ascii="Times New Roman" w:hAnsi="Times New Roman" w:cs="Times New Roman"/>
                <w:color w:val="392C69"/>
              </w:rPr>
              <w:t xml:space="preserve">от 27.05.2020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7366E4">
                <w:rPr>
                  <w:rFonts w:ascii="Times New Roman" w:hAnsi="Times New Roman" w:cs="Times New Roman"/>
                  <w:color w:val="0000FF"/>
                </w:rPr>
                <w:t xml:space="preserve"> 95</w:t>
              </w:r>
            </w:hyperlink>
            <w:r w:rsidRPr="007366E4">
              <w:rPr>
                <w:rFonts w:ascii="Times New Roman" w:hAnsi="Times New Roman" w:cs="Times New Roman"/>
                <w:color w:val="392C69"/>
              </w:rPr>
              <w:t xml:space="preserve">, от 30.06.2021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7366E4">
                <w:rPr>
                  <w:rFonts w:ascii="Times New Roman" w:hAnsi="Times New Roman" w:cs="Times New Roman"/>
                  <w:color w:val="0000FF"/>
                </w:rPr>
                <w:t xml:space="preserve"> 119</w:t>
              </w:r>
            </w:hyperlink>
            <w:r w:rsidRPr="007366E4">
              <w:rPr>
                <w:rFonts w:ascii="Times New Roman" w:hAnsi="Times New Roman" w:cs="Times New Roman"/>
                <w:color w:val="392C69"/>
              </w:rPr>
              <w:t xml:space="preserve">, от 24.02.2022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</w:rPr>
                <w:t>№</w:t>
              </w:r>
              <w:r w:rsidRPr="007366E4">
                <w:rPr>
                  <w:rFonts w:ascii="Times New Roman" w:hAnsi="Times New Roman" w:cs="Times New Roman"/>
                  <w:color w:val="0000FF"/>
                </w:rPr>
                <w:t xml:space="preserve"> 37</w:t>
              </w:r>
            </w:hyperlink>
            <w:r w:rsidRPr="007366E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F2FA9" w:rsidRPr="007366E4" w:rsidRDefault="001A4ED5" w:rsidP="001A4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6E4">
              <w:rPr>
                <w:rFonts w:ascii="Times New Roman" w:hAnsi="Times New Roman" w:cs="Times New Roman"/>
                <w:color w:val="392C69"/>
              </w:rPr>
              <w:t xml:space="preserve">от 30.03.2022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</w:rPr>
                <w:t xml:space="preserve">№ </w:t>
              </w:r>
              <w:r w:rsidRPr="007366E4">
                <w:rPr>
                  <w:rFonts w:ascii="Times New Roman" w:hAnsi="Times New Roman" w:cs="Times New Roman"/>
                  <w:color w:val="0000FF"/>
                </w:rPr>
                <w:t>72</w:t>
              </w:r>
            </w:hyperlink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Pr="001E0E1A">
              <w:rPr>
                <w:rFonts w:ascii="Times New Roman" w:hAnsi="Times New Roman" w:cs="Times New Roman"/>
              </w:rPr>
              <w:t>от 22.12.2022</w:t>
            </w:r>
            <w:r>
              <w:rPr>
                <w:rFonts w:ascii="Times New Roman" w:hAnsi="Times New Roman" w:cs="Times New Roman"/>
                <w:color w:val="0000FF"/>
              </w:rPr>
              <w:t xml:space="preserve"> № 260</w:t>
            </w:r>
            <w:r w:rsidR="007F2FA9" w:rsidRPr="007366E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A9" w:rsidRPr="007366E4" w:rsidRDefault="007F2FA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1. Общие положения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1.1. Управление имущественных и земельных отношений администрации г. Коврова (далее по тексту - Управление) является самостоятельным структурным подразделением администрации г. Коврова. Адрес (место нахождения) Управления: 601900, Владимирская область, город Ковров, улица Краснознаменная, дом 6.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1.2. Управление непосредственно подчинено заместителю главы администрации по экономической политике, стратегическому развитию и инвестициям, осуществляет свою деятельность в структуре администрации города Коврова совместно с другими ее подразделениями, взаимодействует со структурными подразделениями администрации Владимирской области.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(в ред. решений Совета народных депутатов города Коврова от 30.06.2021 </w:t>
      </w:r>
      <w:hyperlink r:id="rId25" w:history="1">
        <w:r w:rsidRPr="007366E4">
          <w:rPr>
            <w:rFonts w:ascii="Times New Roman" w:hAnsi="Times New Roman" w:cs="Times New Roman"/>
            <w:color w:val="0000FF"/>
          </w:rPr>
          <w:t>N 119</w:t>
        </w:r>
      </w:hyperlink>
      <w:r w:rsidRPr="007366E4">
        <w:rPr>
          <w:rFonts w:ascii="Times New Roman" w:hAnsi="Times New Roman" w:cs="Times New Roman"/>
        </w:rPr>
        <w:t xml:space="preserve">, от 24.02.2022 </w:t>
      </w:r>
      <w:hyperlink r:id="rId26" w:history="1">
        <w:r w:rsidRPr="007366E4">
          <w:rPr>
            <w:rFonts w:ascii="Times New Roman" w:hAnsi="Times New Roman" w:cs="Times New Roman"/>
            <w:color w:val="0000FF"/>
          </w:rPr>
          <w:t>N 37</w:t>
        </w:r>
      </w:hyperlink>
      <w:r w:rsidRPr="007366E4">
        <w:rPr>
          <w:rFonts w:ascii="Times New Roman" w:hAnsi="Times New Roman" w:cs="Times New Roman"/>
        </w:rPr>
        <w:t>)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1.3. Управление является юридическим лицом, имеет штамп и круглую печать.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1.4. Управление является истцом и ответчиком в суде.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1.5. В целях обеспечения эффективной работы Управления в его организационно-штатную структуру включены: отдел муниципального имущества, отдел земельных отношений, отдел договорных отношений и претензионной работы, отдел бухгалтерского учета.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1.6. Управление в своей деятельности руководствуется </w:t>
      </w:r>
      <w:hyperlink r:id="rId27" w:history="1">
        <w:r w:rsidRPr="007366E4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366E4">
        <w:rPr>
          <w:rFonts w:ascii="Times New Roman" w:hAnsi="Times New Roman" w:cs="Times New Roman"/>
        </w:rPr>
        <w:t xml:space="preserve"> Российской Федерации, федеральными законами, нормативными правовыми актами государственных органов исполнительной власти Российской Федерации, законодательством Владимирской области, </w:t>
      </w:r>
      <w:hyperlink r:id="rId28" w:history="1">
        <w:r w:rsidRPr="007366E4">
          <w:rPr>
            <w:rFonts w:ascii="Times New Roman" w:hAnsi="Times New Roman" w:cs="Times New Roman"/>
            <w:color w:val="0000FF"/>
          </w:rPr>
          <w:t>Уставом</w:t>
        </w:r>
      </w:hyperlink>
      <w:r w:rsidRPr="007366E4">
        <w:rPr>
          <w:rFonts w:ascii="Times New Roman" w:hAnsi="Times New Roman" w:cs="Times New Roman"/>
        </w:rPr>
        <w:t xml:space="preserve"> г. Коврова, Общим </w:t>
      </w:r>
      <w:hyperlink r:id="rId29" w:history="1">
        <w:r w:rsidRPr="007366E4">
          <w:rPr>
            <w:rFonts w:ascii="Times New Roman" w:hAnsi="Times New Roman" w:cs="Times New Roman"/>
            <w:color w:val="0000FF"/>
          </w:rPr>
          <w:t>порядком</w:t>
        </w:r>
      </w:hyperlink>
      <w:r w:rsidRPr="007366E4">
        <w:rPr>
          <w:rFonts w:ascii="Times New Roman" w:hAnsi="Times New Roman" w:cs="Times New Roman"/>
        </w:rPr>
        <w:t xml:space="preserve"> управления и распоряжения муниципальной собственностью г. Коврова, решениями Совета народных депутатов города Коврова (далее по тексту - городской Совет), постановлениями и </w:t>
      </w:r>
      <w:r w:rsidRPr="007366E4">
        <w:rPr>
          <w:rFonts w:ascii="Times New Roman" w:hAnsi="Times New Roman" w:cs="Times New Roman"/>
        </w:rPr>
        <w:lastRenderedPageBreak/>
        <w:t>распоряжениями главы города и настоящим Положением.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63"/>
      <w:bookmarkEnd w:id="1"/>
      <w:r w:rsidRPr="007366E4">
        <w:rPr>
          <w:rFonts w:ascii="Times New Roman" w:hAnsi="Times New Roman" w:cs="Times New Roman"/>
        </w:rPr>
        <w:t>2. Функции Управления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2.1. Готовит совместно с другими структурными подразделениями администрации города аналитические материалы и предложения главе города по совершенствованию управления муниципальным имущественным комплексом.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2.2. Разрабатывает предложения по поддержке муниципальных предприятий и учреждений на территории городского округа.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2.3. По поручению главы города проводит комплексный анализ работы муниципальных предприятий и учреждений города.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2.4. В случаях принятия городским Советом решений о создании, реорганизации или ликвидации муниципальных предприятий и учреждений по поручению главы города принимает участие в исполнении таких решений.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2.5. Совместно с другими подразделениями администрации города принимает участие в разработке предложений по созданию муниципальных предприятий и учреждений города с подготовкой представления в городской Совет в части закрепления муниципального имущества за муниципальным предприятием и учреждением, определения целей, условий и порядка их деятельности, наделения муниципального предприятия уставным фондом, согласовывает уставы муниципальных предприятий и учреждений в части наделения их муниципальным имуществом.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2.6. Готовит проекты решений городского Совета и распоряжений главы города о закреплении за муниципальными унитарными предприятиями муниципального имущества на праве хозяйственного ведения, за муниципальными учреждениями - на праве оперативного управления, а также акты передачи имущества в соответствии с порядком, утвержденным городским Советом.</w:t>
      </w:r>
    </w:p>
    <w:p w:rsidR="00935900" w:rsidRPr="00935900" w:rsidRDefault="00935900" w:rsidP="00935900">
      <w:pPr>
        <w:pStyle w:val="20"/>
        <w:shd w:val="clear" w:color="auto" w:fill="auto"/>
        <w:spacing w:before="0"/>
        <w:ind w:firstLine="567"/>
      </w:pPr>
      <w:r w:rsidRPr="00935900">
        <w:rPr>
          <w:color w:val="000000"/>
          <w:lang w:eastAsia="ru-RU" w:bidi="ru-RU"/>
        </w:rPr>
        <w:t>2.61. Ведет учет граждан, признанных в качестве нуждающихся в жилых помещениях, предоставляет гражданам жилые помещения муниципального жилищного фонда по договорам социального найма.</w:t>
      </w:r>
    </w:p>
    <w:p w:rsidR="00935900" w:rsidRPr="00935900" w:rsidRDefault="00935900" w:rsidP="00935900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56" w:lineRule="exact"/>
        <w:ind w:firstLine="567"/>
      </w:pPr>
      <w:r w:rsidRPr="00935900">
        <w:rPr>
          <w:color w:val="000000"/>
          <w:lang w:eastAsia="ru-RU" w:bidi="ru-RU"/>
        </w:rPr>
        <w:t>Признает граждан малоимущими в целях принятия на учет в качестве нуждающихся в жилых помещениях и предоставляет по договорам социального найма жилые помещения муниципального жилищного фонда.</w:t>
      </w:r>
    </w:p>
    <w:p w:rsidR="00935900" w:rsidRPr="00935900" w:rsidRDefault="00935900" w:rsidP="0093590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56" w:lineRule="exact"/>
        <w:ind w:firstLine="567"/>
      </w:pPr>
      <w:r w:rsidRPr="00935900">
        <w:rPr>
          <w:color w:val="000000"/>
          <w:lang w:eastAsia="ru-RU" w:bidi="ru-RU"/>
        </w:rPr>
        <w:t>Разрабатывает муниципальные программы, организует реализацию федеральных, областных и муниципальных программ по обеспечению жильем молодых семей, многодетных семей и других категорий граждан, установленных законодательством.</w:t>
      </w:r>
    </w:p>
    <w:p w:rsidR="00935900" w:rsidRPr="00935900" w:rsidRDefault="00935900" w:rsidP="0093590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56" w:lineRule="exact"/>
        <w:ind w:firstLine="567"/>
      </w:pPr>
      <w:r w:rsidRPr="00935900">
        <w:rPr>
          <w:color w:val="000000"/>
          <w:lang w:eastAsia="ru-RU" w:bidi="ru-RU"/>
        </w:rPr>
        <w:t>Осуществляет полномочия, переданные органам местного самоуправления, в части обеспечения жильем инвалидов, ветеранов и других льготных категорий граждан.</w:t>
      </w:r>
    </w:p>
    <w:p w:rsidR="00935900" w:rsidRPr="00935900" w:rsidRDefault="00935900" w:rsidP="0093590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56" w:lineRule="exact"/>
        <w:ind w:firstLine="567"/>
      </w:pPr>
      <w:r w:rsidRPr="00935900">
        <w:rPr>
          <w:color w:val="000000"/>
          <w:lang w:eastAsia="ru-RU" w:bidi="ru-RU"/>
        </w:rPr>
        <w:t>Обеспечивает реализацию права граждан на приватизацию жилых помещений.</w:t>
      </w:r>
    </w:p>
    <w:p w:rsidR="00935900" w:rsidRPr="00935900" w:rsidRDefault="00935900" w:rsidP="0093590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56" w:lineRule="exact"/>
        <w:ind w:firstLine="567"/>
      </w:pPr>
      <w:r w:rsidRPr="00935900">
        <w:rPr>
          <w:color w:val="000000"/>
          <w:lang w:eastAsia="ru-RU" w:bidi="ru-RU"/>
        </w:rPr>
        <w:t>Ведет учет освобождающихся жилых помещений муниципального жилищного фонда города.</w:t>
      </w:r>
    </w:p>
    <w:p w:rsidR="00935900" w:rsidRPr="00935900" w:rsidRDefault="00935900" w:rsidP="0093590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1" w:lineRule="exact"/>
        <w:ind w:firstLine="567"/>
      </w:pPr>
      <w:r w:rsidRPr="00935900">
        <w:rPr>
          <w:color w:val="000000"/>
          <w:lang w:eastAsia="ru-RU" w:bidi="ru-RU"/>
        </w:rPr>
        <w:t>Осуществляет формирование специализированного муниципального жилищного фонда и предоставление гражданам жилых помещений специализированного жилищного фонда города.</w:t>
      </w:r>
    </w:p>
    <w:p w:rsidR="00935900" w:rsidRPr="00935900" w:rsidRDefault="00935900" w:rsidP="0093590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exact"/>
        <w:ind w:firstLine="567"/>
      </w:pPr>
      <w:r w:rsidRPr="00935900">
        <w:rPr>
          <w:rStyle w:val="2Exact"/>
        </w:rPr>
        <w:t>Ведет разъяснительную работу по жилищному законодательству.</w:t>
      </w:r>
      <w:bookmarkStart w:id="2" w:name="_GoBack"/>
      <w:bookmarkEnd w:id="2"/>
    </w:p>
    <w:p w:rsidR="00935900" w:rsidRPr="00935900" w:rsidRDefault="00935900" w:rsidP="0093590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1" w:lineRule="exact"/>
        <w:ind w:firstLine="567"/>
      </w:pPr>
      <w:r w:rsidRPr="00935900">
        <w:rPr>
          <w:rStyle w:val="2Exact"/>
        </w:rPr>
        <w:t>Осуществляет иные полномочия в сфере обеспечения права граждан на жилище в соответствии с действующим законодательством.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2.7. Участвует в организации и проведении конкурсов при назначении на должность руководителей муниципальных предприятий и учреждений в порядке, установленном городским Советом.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2.8. Принимает участие в подготовке трудовых договоров с руководителями муниципальных предприятий и учреждений, внесении в них изменений и дополнений.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2.9. По поручению главы города принимает участие в разработке контрактов с руководителями муниципальных предприятий и учреждений, системы оплаты и премирования руководителей муниципальных предприятий.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2.10. Организует работу балансовой комиссии администрации города.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lastRenderedPageBreak/>
        <w:t>2.11. Участвует в разработке предложений по взаимодействию администрации города с руководителями муниципальных предприятий и учреждений города, в том числе в части управления объектами муниципальной собственности.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2.12. Является муниципальным заказчиком как получатель средств местного бюджета.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2.13. Организует учет и ведет реестр имущества муниципального образования г. Ковров Владимирской области, предоставляет информацию об объектах учета в виде выписок из реестра имущества, проводит работу по государственной регистрации муниципального имущества, является хранителем контрольной базы данных реестра.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2.14. Готовит документы по приему имущества в собственность муниципального образования город Ковров из государственной и частной собственности, принимает участие в действиях по передаче имущества из муниципальной собственности в иные формы собственности. Участвует в оформлении соответствующих актов приема-передачи имущества.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2.15. Организует работу по постановке на учет и принятию в муниципальную собственность бесхозяйного недвижимого имущества.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2.16. Передает объекты муниципальной собственности в безвозмездное пользование в соответствии с Общим порядком управления и распоряжения муниципальной собственностью г. Коврова, ведет учет договоров безвозмездного пользования.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2.17. Готовит в установленных случаях проекты распоряжений главы города о разрешении списания муниципального имущества муниципальными предприятиями, учреждениями, а также структурными подразделениями администрации города.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2.18. Разрабатывает предложения, готовит проекты нормативных правовых, правовых актов по вопросам управления и распоряжения объектами муниципальной собственности города.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2.19. Формирует комиссии по приватизации муниципальных предприятий, муниципального имущества.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2.20. По результатам работы комиссии разрабатывает проект прогнозного плана (программы) приватизации объектов муниципальной собственности г. Коврова, изменения и дополнения к нему, организует исполнение утвержденного городским Советом прогнозного плана (программы) приватизации объектов муниципальной собственности г. Коврова, отчитывается о его исполнении перед главой города и городским Советом не позднее первого мая периода, следующего за отчетным.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2.21. Осуществляет прием и регистрацию заявок на приватизацию муниципальных предприятий, объектов муниципальной собственности г. Коврова, готовит главе города проекты представлений в городской Совет для принятия решений о приватизации недвижимого муниципального имущества и муниципальных предприятий.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2.22. Является уполномоченным органом, осуществляющим функции продавца муниципального имущества, в том числе: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готовит проекты решений городского Совета о приватизации недвижимого муниципального имущества;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готовит в установленном порядке документы по приватизации муниципальных предприятий, движимого и недвижимого имущества, а также находящихся в муниципальной собственности долей (акций) в уставных капиталах хозяйственных обществ;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обеспечивает размещение в средствах массовой информации сообщений о приватизации объектов муниципальной собственности, а также об итогах приватизации;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выполняет функцию продавца муниципального имущества и выступает стороной по заключаемым в установленном законом порядке договорам;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организует приватизацию муниципального имущества способами, установленными </w:t>
      </w:r>
      <w:r w:rsidRPr="007366E4">
        <w:rPr>
          <w:rFonts w:ascii="Times New Roman" w:hAnsi="Times New Roman" w:cs="Times New Roman"/>
        </w:rPr>
        <w:lastRenderedPageBreak/>
        <w:t>законодательством;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ведет учет договоров купли-продажи объектов муниципальной собственности;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обеспечивает государственную регистрацию перехода прав собственности на приватизированные объекты недвижимого имущества;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осуществляет иные полномочия в данной сфере в соответствии с действующим законодательством.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2.23. Осуществляет контроль за выполнением условий договоров, заключенных по результатам приватизации, в т.ч. процедуры оплаты и ограничений, которыми было обременено имущество при приватизации.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2.24. Анализирует ход и эффективность мероприятий по приватизации муниципальных предприятий и муниципального имущества.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2.25. Разрабатывает для утверждения городским Советом проекты положений и других нормативных правовых актов по вопросам управления, распоряжения и приватизации объектов муниципальной собственности города, распоряжения и управления земельными ресурсами, если утверждение таких положений относится к компетенции городского Совета.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2.26. Является арендодателем муниципального имущества, закрепленного за Управлением на праве оперативного управления, в том числе: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передает объекты муниципальной собственности в аренду;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разрабатывает договоры аренды муниципальной имущества, дополнительные соглашения к ним, выступает стороной по указанным договорам;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ведет реестр имущества, находящегося в арендном пользовании;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ведет учет арендаторов муниципального имущества;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ведет учет договоров аренды;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рассчитывает арендную плату, определяет порядок и сроки ее внесения;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осуществляет контроль над выполнением условий договоров аренды, в том числе за поступлением арендных платежей;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ведет </w:t>
      </w:r>
      <w:proofErr w:type="spellStart"/>
      <w:r w:rsidRPr="007366E4">
        <w:rPr>
          <w:rFonts w:ascii="Times New Roman" w:hAnsi="Times New Roman" w:cs="Times New Roman"/>
        </w:rPr>
        <w:t>претензионно</w:t>
      </w:r>
      <w:proofErr w:type="spellEnd"/>
      <w:r w:rsidRPr="007366E4">
        <w:rPr>
          <w:rFonts w:ascii="Times New Roman" w:hAnsi="Times New Roman" w:cs="Times New Roman"/>
        </w:rPr>
        <w:t>-исковую работу по вопросам аренды муниципального имущества;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представляет интересы муниципалитета в делах о банкротстве;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осуществляет иные полномочия в данной сфере в соответствии с действующим законодательством.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2.27. Совместно с управлением благоустройства и строительно-разрешительной документации администрации г. Коврова готовит документы по отнесению земель к различным категориям, переводу из одной категории в другую в соответствии с законодательством.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2.28. Готовит документы по изъятию земельных участков, в том числе путем выкупа для муниципальных нужд.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2.29. Готовит предложения по установлению публичных сервитутов на земельные участки в интересах органов местного самоуправления и населения.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2.30. Обеспечивает осуществление работы по разграничению государственной и муниципальной собственности на землю.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2.31. Обеспечивает управление и распоряжение земельными участками, находящимися в </w:t>
      </w:r>
      <w:r w:rsidRPr="007366E4">
        <w:rPr>
          <w:rFonts w:ascii="Times New Roman" w:hAnsi="Times New Roman" w:cs="Times New Roman"/>
        </w:rPr>
        <w:lastRenderedPageBreak/>
        <w:t>муниципальной собственности города, а также в установленных законом случаях землями, находящимися в государственной собственности до момента ее разграничения, в том числе: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разрабатывает проекты муниципальных нормативных правовых актов по вопросам управления и распоряжения земельными участками, находящимися на территории г. Коврова;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осуществляет подготовку проектов правовых актов для главы города по вопросам предоставления прав на земельные участки;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готовит проекты договоров аренды земельных участков, дополнительных соглашений к ним, ведет учет указанных договоров и соглашений;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осуществляет прием документов и подготовку проектов договоров купли-продажи земельных участков на территории г. Коврова;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ведет учет договоров купли-продажи земельных участков;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осуществляет контроль за полнотой и своевременностью перечислений денежных средств за выкуп земельных участков;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является арендодателем земельных участков, находящихся в муниципальной собственности и государственная собственность на которые не разграничена;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является продавцом земельных участков в границах города Коврова;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осуществляет контроль над выполнением условий договоров аренды земельных участков, в том числе за поступлением арендных платежей;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ведет </w:t>
      </w:r>
      <w:proofErr w:type="spellStart"/>
      <w:r w:rsidRPr="007366E4">
        <w:rPr>
          <w:rFonts w:ascii="Times New Roman" w:hAnsi="Times New Roman" w:cs="Times New Roman"/>
        </w:rPr>
        <w:t>претензионно</w:t>
      </w:r>
      <w:proofErr w:type="spellEnd"/>
      <w:r w:rsidRPr="007366E4">
        <w:rPr>
          <w:rFonts w:ascii="Times New Roman" w:hAnsi="Times New Roman" w:cs="Times New Roman"/>
        </w:rPr>
        <w:t>-исковую работу по вопросам аренды земельных участков и неосновательного обогащения;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представляет интересы муниципалитета в делах о банкротстве;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осуществляет иные полномочия в данной сфере в соответствии с действующим законодательством.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2.32. Организует работу по формированию земельных участков в соответствии с утвержденным перечнем земельных участков, выставляемых на торги.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2.33. Организует и проводит торги по продаже права на заключение договоров аренды земельных участков в целях строительства на территории г. Коврова.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2.34. Организует работу по постановке на кадастровый учет и оформлению в муниципальную собственность бесхозяйных объектов.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2.35. Организует работу по прекращению вещных прав на землю, в том числе ввиду ее ненадлежащего использования, в установленном законодательством порядке.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2.36. Организует и выполняет работу по подготовке документации и постановке земельных участков на государственный кадастровый учет.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2.37. Осуществляет методическую и консультативную помощь муниципальным предприятиям и учреждениям по вопросам использования, управления, распоряжения муниципальным имуществом и земельными участками.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2.38. Разрабатывает предложения по определению размера арендной платы за пользование муниципальным имуществом и земельными участками.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2.39. Осуществляет функции муниципального контрольного органа в сфере закупок: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- осуществляет контроль в сфере закупок в пределах полномочий путем проведения плановых и внеплановых проверок в отношении заказчиков, контрактных служб, контрактных управляющих, </w:t>
      </w:r>
      <w:r w:rsidRPr="007366E4">
        <w:rPr>
          <w:rFonts w:ascii="Times New Roman" w:hAnsi="Times New Roman" w:cs="Times New Roman"/>
        </w:rPr>
        <w:lastRenderedPageBreak/>
        <w:t>комиссий по осуществлению закупок и их членов, уполномоченного органа, в отношении специализированных организаций, выполняющих полномочия в рамках осуществления закупок для обеспечения муниципальных нужд;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- согласовывает решение заказчика о заключении контракта с единственным поставщиком в случаях, предусмотренных федеральным законом.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2.40. Взаимодействует с органами государственной статистики по вопросам, относящимся к компетенции Управления.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2.41. Обеспечивает в пределах своей компетенции защиту имущественных интересов г. Коврова в отношении муниципального имущества.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2.42. Обеспечивает целевое использование муниципального имущества.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2.43. Обеспечивает в установленных случаях проведение рыночной оценки стоимости муниципального имущества, ущерба (убытков) от его утраты либо повреждения, права пользования им, а также в иных случаях, если этого требует решение вопросов местного значения.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2.44. Совместно с управлением благоустройства и строительно-разрешительной документации администрации г. Коврова проводит экономический анализ и вырабатывает предложения по использованию нежилых помещений муниципального фонда в части проведения их реконструкции и капитального ремонта.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2.45. Осуществляет функции заказчика ремонтных работ на объектах недвижимости, находящихся на балансе Управления, осуществляет расходование денежных средств на обеспечение проведения ремонтных работ и сохранности имущества, закрепленного за Управлением.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2.46. Участвует в решении вопросов разграничения собственности.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2.47. Обеспечивает в установленных случаях проведение технической инвентаризации муниципального имущества.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2.48. Осуществляет администрирование платежей, поступающих от продажи земельных участков и другого муниципального имущества, арендной платы за муниципальное имущество и земельные участки.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2.49. Обеспечивает осуществление администрацией города в пределах, установленных водным законодательством Российской Федерации, полномочий собственника водных объектов, в том числе совместно с другими органами разрабатывает и представляет на утверждение главы города правила использования водных объектов общего пользования для личных и бытовых нужд.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2.50 - 2.52. Исключены. - </w:t>
      </w:r>
      <w:hyperlink r:id="rId30" w:history="1">
        <w:r w:rsidRPr="007366E4">
          <w:rPr>
            <w:rFonts w:ascii="Times New Roman" w:hAnsi="Times New Roman" w:cs="Times New Roman"/>
            <w:color w:val="0000FF"/>
          </w:rPr>
          <w:t>Решение</w:t>
        </w:r>
      </w:hyperlink>
      <w:r w:rsidRPr="007366E4">
        <w:rPr>
          <w:rFonts w:ascii="Times New Roman" w:hAnsi="Times New Roman" w:cs="Times New Roman"/>
        </w:rPr>
        <w:t xml:space="preserve"> Совета народных депутатов города Коврова от 30.03.2022 N 72.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2.53. Осуществляет полномочия по составлению протоколов об административных правонарушениях, возложенных на органы местного самоуправления в соответствии с действующим законодательством по направлению работы Управления.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2.54. Оказывает муниципальные услуги, исполнение которых возложено на Управление.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2.55. Участвует в подготовке и проведении совещаний, семинаров, рабочих встреч, коллегий, проводимых главой города и его заместителями по направлению работы Управления.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2.56. Совместно с другими структурными подразделениями администрации города участвует в подготовке и проведении городских мероприятий (городские праздники, ярмарки, форумы, выставки и пр.) по направлению деятельности Управления.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2.57. Рассматривает заявления и обращения граждан, поступающих в администрацию в пределах компетенции Управления.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2.58. Готовит проекты постановлений и распоряжений администрации города, главы города по вопросам, относящимся к компетенции Управления.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lastRenderedPageBreak/>
        <w:t>2.59. Организует и осуществляет мероприятия по мобилизационной подготовке, находящиеся в компетенции Управления, и предприятий (учреждений, организаций), деятельность которых связана с деятельностью Управления и находящихся на территории города Коврова.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2.60. Участвует в мероприятиях по гражданской обороне и чрезвычайным ситуациям.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2.61. Выполняет иные функции, связанные с исполнением полномочий Управления, в соответствии с действующим законодательством.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157"/>
      <w:bookmarkEnd w:id="3"/>
      <w:r w:rsidRPr="007366E4">
        <w:rPr>
          <w:rFonts w:ascii="Times New Roman" w:hAnsi="Times New Roman" w:cs="Times New Roman"/>
        </w:rPr>
        <w:t>3. Права и обязанности Управления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Управление имущественных и земельных отношений администрации г. Коврова является правопреемником управления экономики имущественных и земельных отношений администрации г. Коврова.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Управление осуществляет операции с бюджетными средствами через лицевые счета, открытые ему в соответствии с положениями бюджетного законодательства.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3.1. Управление имеет право: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3.1.1. Разрабатывать методические материалы и рекомендации по вопросам, отнесенным к его компетенции.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3.1.2. Проводить совещания с участием руководителей предприятий, организаций, учреждений города по вопросам, относящимся к компетенции Управления.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3.1.3. Запрашивать и получать от всех хозяйствующих субъектов (предприятий, организаций, независимо от их организационно-правовой формы, физических лиц, занимающихся предпринимательской деятельностью) и структурных подразделений администрации социально-экономическую информацию для проведения экономического анализа использования муниципального имущества.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3.1.4. Получать от муниципальных предприятий и учреждений города сведения о составе, данные текущих инвентаризаций и переоценок муниципального имущества, закрепленного за ними на праве хозяйственного ведения или оперативного управления.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3.1.5. Привлекать, в том числе на договорной основе, для выполнения функциональных обязанностей Управления (для подготовки планов приватизации, проведения рыночной оценки имущества и др.) предприятия, организации и учреждения, а также отдельных специалистов.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3.1.6. Проводить совещания с руководителями и специалистами структурных подразделений администрации, специалистами предприятий и организаций города по вопросам управления и распоряжения муниципальным имущественным комплексом города.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3.1.7. Осуществлять в соответствии с законодательством контроль за состоянием учета и отчетности муниципальных предприятий и учреждений, оказывать содействие органам </w:t>
      </w:r>
      <w:proofErr w:type="spellStart"/>
      <w:r w:rsidRPr="007366E4">
        <w:rPr>
          <w:rFonts w:ascii="Times New Roman" w:hAnsi="Times New Roman" w:cs="Times New Roman"/>
        </w:rPr>
        <w:t>госстатистики</w:t>
      </w:r>
      <w:proofErr w:type="spellEnd"/>
      <w:r w:rsidRPr="007366E4">
        <w:rPr>
          <w:rFonts w:ascii="Times New Roman" w:hAnsi="Times New Roman" w:cs="Times New Roman"/>
        </w:rPr>
        <w:t>, получать от них необходимые статистические данные.</w:t>
      </w:r>
    </w:p>
    <w:p w:rsidR="007F2FA9" w:rsidRPr="007366E4" w:rsidRDefault="007F2FA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7F2FA9" w:rsidRPr="007366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A9" w:rsidRPr="007366E4" w:rsidRDefault="007F2FA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A9" w:rsidRPr="007366E4" w:rsidRDefault="007F2FA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2FA9" w:rsidRPr="007366E4" w:rsidRDefault="007F2F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66E4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7366E4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7F2FA9" w:rsidRPr="007366E4" w:rsidRDefault="007F2F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66E4">
              <w:rPr>
                <w:rFonts w:ascii="Times New Roman" w:hAnsi="Times New Roman" w:cs="Times New Roman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A9" w:rsidRPr="007366E4" w:rsidRDefault="007F2FA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F2FA9" w:rsidRPr="007366E4" w:rsidRDefault="007F2FA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3.1.9. Запрашивать информацию у муниципальных предприятий, учреждений, структурных подразделений администрации г. Коврова, государственных органов в объемах, необходимых для ведения реестра муниципального имущества.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3.1.10. Направлять в администрации муниципальных приватизируемых предприятий рекомендации по вопросам проведения приватизации.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3.1.11. Для осуществления своей деятельности Управление может быть наделено и иными правами в установленном порядке.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lastRenderedPageBreak/>
        <w:t>3.2. Управление обязано: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 xml:space="preserve">3.2.1. Обеспечивать надлежащее исполнение функций и обязанностей, предусмотренных </w:t>
      </w:r>
      <w:hyperlink w:anchor="P63" w:history="1">
        <w:r w:rsidRPr="007366E4">
          <w:rPr>
            <w:rFonts w:ascii="Times New Roman" w:hAnsi="Times New Roman" w:cs="Times New Roman"/>
            <w:color w:val="0000FF"/>
          </w:rPr>
          <w:t>разделами 2</w:t>
        </w:r>
      </w:hyperlink>
      <w:r w:rsidRPr="007366E4">
        <w:rPr>
          <w:rFonts w:ascii="Times New Roman" w:hAnsi="Times New Roman" w:cs="Times New Roman"/>
        </w:rPr>
        <w:t xml:space="preserve"> и </w:t>
      </w:r>
      <w:hyperlink w:anchor="P157" w:history="1">
        <w:r w:rsidRPr="007366E4">
          <w:rPr>
            <w:rFonts w:ascii="Times New Roman" w:hAnsi="Times New Roman" w:cs="Times New Roman"/>
            <w:color w:val="0000FF"/>
          </w:rPr>
          <w:t>3</w:t>
        </w:r>
      </w:hyperlink>
      <w:r w:rsidRPr="007366E4">
        <w:rPr>
          <w:rFonts w:ascii="Times New Roman" w:hAnsi="Times New Roman" w:cs="Times New Roman"/>
        </w:rPr>
        <w:t xml:space="preserve"> настоящего Положения.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3.2.2. Обеспечивать при выполнении своих функций соблюдение действующего законодательства.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3.2.3. Ежегодно отчитываться о результатах своей деятельности перед городским Советом.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 Организация работы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4.1. Управление возглавляет начальник управления имущественных и земельных отношений администрации г. Коврова, который является муниципальным служащим. Непосредственное руководство работой структурных подразделений Управления осуществляет руководящий состав Управления.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К руководящему составу Управления относятся его начальник, заместитель начальника Управления, начальники отделов.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4.2. Начальник Управления назначается на должность главой города. Освобождение начальника Управления от занимаемой должности осуществляется главой города в соответствии с действующим законодательством.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4.3. Начальник Управления несет всю полноту ответственности за деятельность Управления.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4.4. Начальник Управления осуществляет следующие функции, в том числе: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4.4.1. Осуществляет руководство Управлением, действует без доверенности от имени Управления, представляет его интересы во всех организациях и учреждениях.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4.4.2. В пределах своей компетенции издает приказы, распоряжения.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4.4.3. В пределах бюджетной сметы представляет на утверждение главе города проект структуры и штатов Управления.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4.4.4. Обеспечивает соблюдение Управлением финансовой и учетной дисциплины, налоговой и статистической отчетности.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4.5. Финансирование деятельности Управления осуществляется на основании бюджетной сметы.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4.6. Имущество Управления представляет собой основные и оборотные средства, переданные ему в оперативное управление.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4.7. Управление имеет право распоряжаться имуществом для выполнения функциональных обязанностей в пределах, определенных Общим порядком управления и распоряжения объектами муниципальной собственности г. Коврова, утвержденным городским Советом.</w:t>
      </w:r>
    </w:p>
    <w:p w:rsidR="007F2FA9" w:rsidRPr="007366E4" w:rsidRDefault="007F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4.8. На период отсутствия начальника Управления исполнение его обязанностей возлагается на заместителя начальника Управления.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5. Заключительные положения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66E4">
        <w:rPr>
          <w:rFonts w:ascii="Times New Roman" w:hAnsi="Times New Roman" w:cs="Times New Roman"/>
        </w:rPr>
        <w:t>5.1. Ликвидация, реорганизация Управления производится по решению городского Совета в соответствии с действующим законодательством.</w:t>
      </w: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jc w:val="both"/>
        <w:rPr>
          <w:rFonts w:ascii="Times New Roman" w:hAnsi="Times New Roman" w:cs="Times New Roman"/>
        </w:rPr>
      </w:pPr>
    </w:p>
    <w:p w:rsidR="007F2FA9" w:rsidRPr="007366E4" w:rsidRDefault="007F2F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72F56" w:rsidRPr="007366E4" w:rsidRDefault="00872F56">
      <w:pPr>
        <w:rPr>
          <w:rFonts w:ascii="Times New Roman" w:hAnsi="Times New Roman" w:cs="Times New Roman"/>
        </w:rPr>
      </w:pPr>
    </w:p>
    <w:sectPr w:rsidR="00872F56" w:rsidRPr="007366E4" w:rsidSect="007366E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84E80"/>
    <w:multiLevelType w:val="multilevel"/>
    <w:tmpl w:val="9BE66B60"/>
    <w:lvl w:ilvl="0">
      <w:start w:val="6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B80B57"/>
    <w:multiLevelType w:val="multilevel"/>
    <w:tmpl w:val="A06CD6B2"/>
    <w:lvl w:ilvl="0">
      <w:start w:val="6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characterSpacingControl w:val="doNotCompress"/>
  <w:compat>
    <w:compatSetting w:name="compatibilityMode" w:uri="http://schemas.microsoft.com/office/word" w:val="12"/>
  </w:compat>
  <w:rsids>
    <w:rsidRoot w:val="007F2FA9"/>
    <w:rsid w:val="000C7518"/>
    <w:rsid w:val="001A4ED5"/>
    <w:rsid w:val="001E0E1A"/>
    <w:rsid w:val="004B5A1B"/>
    <w:rsid w:val="007366E4"/>
    <w:rsid w:val="007F2FA9"/>
    <w:rsid w:val="00872F56"/>
    <w:rsid w:val="00935900"/>
    <w:rsid w:val="00E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47538-13D5-493C-9E10-1A73325B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359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900"/>
    <w:pPr>
      <w:widowControl w:val="0"/>
      <w:shd w:val="clear" w:color="auto" w:fill="FFFFFF"/>
      <w:spacing w:before="72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935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35900"/>
    <w:rPr>
      <w:rFonts w:ascii="Arial" w:eastAsia="Arial" w:hAnsi="Arial" w:cs="Arial"/>
      <w:b/>
      <w:bCs/>
      <w:spacing w:val="4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5900"/>
    <w:pPr>
      <w:widowControl w:val="0"/>
      <w:shd w:val="clear" w:color="auto" w:fill="FFFFFF"/>
      <w:spacing w:before="120" w:after="600" w:line="0" w:lineRule="atLeast"/>
      <w:jc w:val="center"/>
    </w:pPr>
    <w:rPr>
      <w:rFonts w:ascii="Arial" w:eastAsia="Arial" w:hAnsi="Arial" w:cs="Arial"/>
      <w:b/>
      <w:bCs/>
      <w:spacing w:val="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8F1673DDD95B6F03415B912BBED46CB57B5645B4E2B6C4FEC4E775A3E535BD758D6559FEF80813EAE3885C3040B53FA6A468211FE7A5075E115D76ADe3N" TargetMode="External"/><Relationship Id="rId13" Type="http://schemas.openxmlformats.org/officeDocument/2006/relationships/hyperlink" Target="consultantplus://offline/ref=8F8F1673DDD95B6F03415B912BBED46CB57B5645BDE1B0CBF1C6BA7FABBC39BF72823A5CF9E90813E2FD88592B49E16CAEe0N" TargetMode="External"/><Relationship Id="rId18" Type="http://schemas.openxmlformats.org/officeDocument/2006/relationships/hyperlink" Target="consultantplus://offline/ref=8F8F1673DDD95B6F03415B912BBED46CB57B5645BCE4B1C9FCC6BA7FABBC39BF72823A5CF9E90813E2FD88592B49E16CAEe0N" TargetMode="External"/><Relationship Id="rId26" Type="http://schemas.openxmlformats.org/officeDocument/2006/relationships/hyperlink" Target="consultantplus://offline/ref=8F8F1673DDD95B6F03415B912BBED46CB57B5645B4E2B6CEFEC9E775A3E535BD758D6559FEF80813EAE3885C3340B53FA6A468211FE7A5075E115D76ADe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8F1673DDD95B6F03415B912BBED46CB57B5645B4E1BECCFFC8E775A3E535BD758D6559FEF80813EAE3885C3040B53FA6A468211FE7A5075E115D76ADe3N" TargetMode="External"/><Relationship Id="rId7" Type="http://schemas.openxmlformats.org/officeDocument/2006/relationships/hyperlink" Target="consultantplus://offline/ref=8F8F1673DDD95B6F03415B912BBED46CB57B5645B4E2B6CEFEC9E775A3E535BD758D6559FEF80813EAE3885C3040B53FA6A468211FE7A5075E115D76ADe3N" TargetMode="External"/><Relationship Id="rId12" Type="http://schemas.openxmlformats.org/officeDocument/2006/relationships/hyperlink" Target="consultantplus://offline/ref=8F8F1673DDD95B6F03415B912BBED46CB57B5645B4E7B4CEF0CCE775A3E535BD758D6559ECF8501FEBEB965C3055E36EE0AFe3N" TargetMode="External"/><Relationship Id="rId17" Type="http://schemas.openxmlformats.org/officeDocument/2006/relationships/hyperlink" Target="consultantplus://offline/ref=8F8F1673DDD95B6F03415B912BBED46CB57B5645BCE4B1CFFAC6BA7FABBC39BF72823A5CF9E90813E2FD88592B49E16CAEe0N" TargetMode="External"/><Relationship Id="rId25" Type="http://schemas.openxmlformats.org/officeDocument/2006/relationships/hyperlink" Target="consultantplus://offline/ref=8F8F1673DDD95B6F03415B912BBED46CB57B5645B4E3B5CFF1CCE775A3E535BD758D6559FEF80813EAE3885C3340B53FA6A468211FE7A5075E115D76ADe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8F1673DDD95B6F03415B912BBED46CB57B5645BDE4BFCEF0C6BA7FABBC39BF72823A5CF9E90813E2FD88592B49E16CAEe0N" TargetMode="External"/><Relationship Id="rId20" Type="http://schemas.openxmlformats.org/officeDocument/2006/relationships/hyperlink" Target="consultantplus://offline/ref=8F8F1673DDD95B6F03415B912BBED46CB57B5645B4E7B4CFFACBE775A3E535BD758D6559ECF8501FEBEB965C3055E36EE0AFe3N" TargetMode="External"/><Relationship Id="rId29" Type="http://schemas.openxmlformats.org/officeDocument/2006/relationships/hyperlink" Target="consultantplus://offline/ref=8F8F1673DDD95B6F03415B912BBED46CB57B5645B4E2B6C8F0C5E775A3E535BD758D6559FEF80813EAE3885C3C40B53FA6A468211FE7A5075E115D76ADe3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8F1673DDD95B6F03415B912BBED46CB57B5645B4E3B5CFF1CCE775A3E535BD758D6559FEF80813EAE3885C3040B53FA6A468211FE7A5075E115D76ADe3N" TargetMode="External"/><Relationship Id="rId11" Type="http://schemas.openxmlformats.org/officeDocument/2006/relationships/hyperlink" Target="consultantplus://offline/ref=8F8F1673DDD95B6F03415B912BBED46CB57B5645B4E1B5C4F1CCE775A3E535BD758D6559ECF8501FEBEB965C3055E36EE0AFe3N" TargetMode="External"/><Relationship Id="rId24" Type="http://schemas.openxmlformats.org/officeDocument/2006/relationships/hyperlink" Target="consultantplus://offline/ref=8F8F1673DDD95B6F03415B912BBED46CB57B5645B4E2B6C4FEC4E775A3E535BD758D6559FEF80813EAE3885C3040B53FA6A468211FE7A5075E115D76ADe3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F8F1673DDD95B6F03415B912BBED46CB57B5645B4E1BECCFFC8E775A3E535BD758D6559FEF80813EAE3885C3040B53FA6A468211FE7A5075E115D76ADe3N" TargetMode="External"/><Relationship Id="rId15" Type="http://schemas.openxmlformats.org/officeDocument/2006/relationships/hyperlink" Target="consultantplus://offline/ref=8F8F1673DDD95B6F03415B912BBED46CB57B5645BCE5B4C8F9C6BA7FABBC39BF72823A4EF9B10412EAE3895D3E1FB02AB7FC642809F9A01C42135FA7e6N" TargetMode="External"/><Relationship Id="rId23" Type="http://schemas.openxmlformats.org/officeDocument/2006/relationships/hyperlink" Target="consultantplus://offline/ref=8F8F1673DDD95B6F03415B912BBED46CB57B5645B4E2B6CEFEC9E775A3E535BD758D6559FEF80813EAE3885C3040B53FA6A468211FE7A5075E115D76ADe3N" TargetMode="External"/><Relationship Id="rId28" Type="http://schemas.openxmlformats.org/officeDocument/2006/relationships/hyperlink" Target="consultantplus://offline/ref=8F8F1673DDD95B6F03415B912BBED46CB57B5645B4E2B6C5FFCFE775A3E535BD758D6559FEF80813EAE3885F3640B53FA6A468211FE7A5075E115D76ADe3N" TargetMode="External"/><Relationship Id="rId10" Type="http://schemas.openxmlformats.org/officeDocument/2006/relationships/hyperlink" Target="consultantplus://offline/ref=8F8F1673DDD95B6F03415B912BBED46CB57B5645B4E1B4CDF1CFE775A3E535BD758D6559ECF8501FEBEB965C3055E36EE0AFe3N" TargetMode="External"/><Relationship Id="rId19" Type="http://schemas.openxmlformats.org/officeDocument/2006/relationships/hyperlink" Target="consultantplus://offline/ref=8F8F1673DDD95B6F03415B912BBED46CB57B5645B4E5B2CDF9CFE775A3E535BD758D6559ECF8501FEBEB965C3055E36EE0AFe3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8F1673DDD95B6F03415B912BBED46CB57B5645B4E2B6C5FFCFE775A3E535BD758D6559FEF80813EAE3885F3640B53FA6A468211FE7A5075E115D76ADe3N" TargetMode="External"/><Relationship Id="rId14" Type="http://schemas.openxmlformats.org/officeDocument/2006/relationships/hyperlink" Target="consultantplus://offline/ref=8F8F1673DDD95B6F03415B912BBED46CB57B5645B0E2B7C5FFC6BA7FABBC39BF72823A4EF9B10412EAE388593E1FB02AB7FC642809F9A01C42135FA7e6N" TargetMode="External"/><Relationship Id="rId22" Type="http://schemas.openxmlformats.org/officeDocument/2006/relationships/hyperlink" Target="consultantplus://offline/ref=8F8F1673DDD95B6F03415B912BBED46CB57B5645B4E3B5CFF1CCE775A3E535BD758D6559FEF80813EAE3885C3040B53FA6A468211FE7A5075E115D76ADe3N" TargetMode="External"/><Relationship Id="rId27" Type="http://schemas.openxmlformats.org/officeDocument/2006/relationships/hyperlink" Target="consultantplus://offline/ref=8F8F1673DDD95B6F0341459C3DD28A66B5780F4DBEB3EB99F4CCEF27F4E569F823846F05A3BC000CE8E38AA5eEN" TargetMode="External"/><Relationship Id="rId30" Type="http://schemas.openxmlformats.org/officeDocument/2006/relationships/hyperlink" Target="consultantplus://offline/ref=8F8F1673DDD95B6F03415B912BBED46CB57B5645B4E2B6C4FEC4E775A3E535BD758D6559FEF80813EAE3885C3340B53FA6A468211FE7A5075E115D76AD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4508</Words>
  <Characters>25697</Characters>
  <Application>Microsoft Office Word</Application>
  <DocSecurity>0</DocSecurity>
  <Lines>214</Lines>
  <Paragraphs>60</Paragraphs>
  <ScaleCrop>false</ScaleCrop>
  <Company/>
  <LinksUpToDate>false</LinksUpToDate>
  <CharactersWithSpaces>30145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Вячеславович Фетисов</dc:creator>
  <cp:lastModifiedBy>Роман А. Шишков</cp:lastModifiedBy>
  <cp:revision>5</cp:revision>
  <dcterms:created xsi:type="dcterms:W3CDTF">2022-06-21T07:34:00Z</dcterms:created>
  <dcterms:modified xsi:type="dcterms:W3CDTF">2023-04-24T12:42:00Z</dcterms:modified>
</cp:coreProperties>
</file>