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41" w:rsidRDefault="006F2722">
      <w:pPr>
        <w:pStyle w:val="120"/>
        <w:keepNext/>
        <w:keepLines/>
        <w:shd w:val="clear" w:color="auto" w:fill="auto"/>
        <w:spacing w:after="224"/>
        <w:ind w:right="20"/>
        <w:rPr>
          <w:lang w:val="ru-RU"/>
        </w:rPr>
      </w:pPr>
      <w:bookmarkStart w:id="0" w:name="bookmark0"/>
      <w:r>
        <w:t xml:space="preserve">Уважаемые собственники многоквартирного дома </w:t>
      </w:r>
    </w:p>
    <w:p w:rsidR="001278AA" w:rsidRPr="007A7E41" w:rsidRDefault="006F2722">
      <w:pPr>
        <w:pStyle w:val="120"/>
        <w:keepNext/>
        <w:keepLines/>
        <w:shd w:val="clear" w:color="auto" w:fill="auto"/>
        <w:spacing w:after="224"/>
        <w:ind w:right="20"/>
        <w:rPr>
          <w:lang w:val="ru-RU"/>
        </w:rPr>
      </w:pPr>
      <w:r>
        <w:rPr>
          <w:rStyle w:val="1219pt"/>
        </w:rPr>
        <w:t>№ 16 по улице Пионерская</w:t>
      </w:r>
      <w:bookmarkEnd w:id="0"/>
      <w:r w:rsidR="007A7E41">
        <w:rPr>
          <w:rStyle w:val="1219pt"/>
          <w:lang w:val="ru-RU"/>
        </w:rPr>
        <w:t xml:space="preserve"> !</w:t>
      </w:r>
    </w:p>
    <w:p w:rsidR="001278AA" w:rsidRDefault="006F2722">
      <w:pPr>
        <w:pStyle w:val="1"/>
        <w:shd w:val="clear" w:color="auto" w:fill="auto"/>
        <w:spacing w:before="0"/>
        <w:ind w:left="40" w:right="20"/>
      </w:pPr>
      <w:r>
        <w:t>Согласно ст. 161 Жилищного кодекса РФ с целью обеспечения благоприятных и безопасных условий проживания граждан, надлежащего содержания общего имущества в многоквартирном доме, предоставление коммунальных услуг гражданам, проживающим в данном доме, постоян</w:t>
      </w:r>
      <w:r>
        <w:t>ную готовность инженерных коммуникаций и другого оборудования, входящих в состав общего имущества и т.д. собственники помещений в многоквартирном доме обязаны выбрать один из способов управления многоквартирным домом:</w:t>
      </w:r>
    </w:p>
    <w:p w:rsidR="001278AA" w:rsidRDefault="006F2722">
      <w:pPr>
        <w:pStyle w:val="20"/>
        <w:numPr>
          <w:ilvl w:val="0"/>
          <w:numId w:val="1"/>
        </w:numPr>
        <w:shd w:val="clear" w:color="auto" w:fill="auto"/>
        <w:tabs>
          <w:tab w:val="left" w:pos="1326"/>
        </w:tabs>
        <w:ind w:left="40" w:right="20"/>
      </w:pPr>
      <w:r>
        <w:rPr>
          <w:rStyle w:val="21"/>
        </w:rPr>
        <w:t>непосредственное управление</w:t>
      </w:r>
      <w:r>
        <w:t xml:space="preserve"> собственни</w:t>
      </w:r>
      <w:r>
        <w:t>ками помещений в многоквартирном доме (с заключением договора оказания услуг по содержанию и (или) выполнению работ по ремонту общего имущества в данном доме);</w:t>
      </w:r>
    </w:p>
    <w:p w:rsidR="001278AA" w:rsidRDefault="006F2722">
      <w:pPr>
        <w:pStyle w:val="20"/>
        <w:numPr>
          <w:ilvl w:val="0"/>
          <w:numId w:val="1"/>
        </w:numPr>
        <w:shd w:val="clear" w:color="auto" w:fill="auto"/>
        <w:tabs>
          <w:tab w:val="left" w:pos="1005"/>
        </w:tabs>
        <w:ind w:left="40" w:right="20"/>
      </w:pPr>
      <w:r>
        <w:rPr>
          <w:rStyle w:val="21"/>
        </w:rPr>
        <w:t>управление товариществом собственников</w:t>
      </w:r>
      <w:r>
        <w:t xml:space="preserve"> жилья либо жилищным кооперативом или иным специализирован</w:t>
      </w:r>
      <w:r>
        <w:t>ным кооперативом;</w:t>
      </w:r>
    </w:p>
    <w:p w:rsidR="001278AA" w:rsidRPr="007A7E41" w:rsidRDefault="006F2722">
      <w:pPr>
        <w:pStyle w:val="30"/>
        <w:numPr>
          <w:ilvl w:val="0"/>
          <w:numId w:val="1"/>
        </w:numPr>
        <w:shd w:val="clear" w:color="auto" w:fill="auto"/>
        <w:tabs>
          <w:tab w:val="left" w:pos="946"/>
        </w:tabs>
        <w:ind w:left="40"/>
      </w:pPr>
      <w:r>
        <w:t>управление управляющей организацией.</w:t>
      </w:r>
    </w:p>
    <w:p w:rsidR="001278AA" w:rsidRDefault="006F2722">
      <w:pPr>
        <w:pStyle w:val="1"/>
        <w:shd w:val="clear" w:color="auto" w:fill="auto"/>
        <w:spacing w:before="0"/>
        <w:ind w:left="40" w:right="20"/>
      </w:pPr>
      <w:r>
        <w:t>В связи с тем, что выбранный Вами способ непосредственного управления многоквартирным домом не реализован (собственники помещений в многоквартирном доме не заключили договор оказания услуг по содержани</w:t>
      </w:r>
      <w:r>
        <w:t>ю и (или) выполнению работ по ремонту общего имущества в доме), Вам необходимо</w:t>
      </w:r>
      <w:r>
        <w:rPr>
          <w:rStyle w:val="a5"/>
        </w:rPr>
        <w:t xml:space="preserve"> в срок до 5 августа 2021г.</w:t>
      </w:r>
      <w:r>
        <w:t xml:space="preserve"> провести общее собрание собственников помещений в многоквартирном доме с постановкой вопроса о выборе одного из способов управления данным многокварти</w:t>
      </w:r>
      <w:r>
        <w:t>рным домом, либо провести работу по заключению договора оказания услуг по содержанию и (или) выполнению работ по ремонту общего имущества в доме.</w:t>
      </w:r>
    </w:p>
    <w:p w:rsidR="007A7E41" w:rsidRPr="007A7E41" w:rsidRDefault="006F2722" w:rsidP="007A7E41">
      <w:pPr>
        <w:pStyle w:val="1"/>
        <w:shd w:val="clear" w:color="auto" w:fill="auto"/>
        <w:spacing w:before="0" w:after="112"/>
        <w:ind w:left="40" w:right="20"/>
        <w:rPr>
          <w:lang w:val="ru-RU"/>
        </w:rPr>
      </w:pPr>
      <w:r>
        <w:t>В случае если новый способ управления домом не будет выбран или выбранный способ не будет реализован (не будет</w:t>
      </w:r>
      <w:r>
        <w:t xml:space="preserve"> заключен договор оказания услуг по содержанию и (или) выполнению работ по ремонту общего имущества в доме), орган местного самоуправления (Администрация г. Коврова) будет вынужден провести открытый конкурс по отбору управляющей организации для данного мно</w:t>
      </w:r>
      <w:r>
        <w:t>гоквартирного дома.</w:t>
      </w:r>
      <w:bookmarkStart w:id="1" w:name="bookmark1"/>
    </w:p>
    <w:p w:rsidR="001278AA" w:rsidRPr="007A7E41" w:rsidRDefault="006F2722" w:rsidP="007A7E41">
      <w:pPr>
        <w:pStyle w:val="1"/>
        <w:shd w:val="clear" w:color="auto" w:fill="auto"/>
        <w:spacing w:before="0" w:after="112"/>
        <w:ind w:left="40" w:right="20"/>
        <w:rPr>
          <w:lang w:val="ru-RU"/>
        </w:rPr>
      </w:pPr>
      <w:r>
        <w:t>Более подробную информацию о выборе способа управления и его реализации, Вы можете получить у специалиста Управления городского хозяйства Администрации г. Коврова по телефону 8 (49232) 2-14-12</w:t>
      </w:r>
      <w:bookmarkEnd w:id="1"/>
      <w:r w:rsidR="007A7E41">
        <w:rPr>
          <w:lang w:val="ru-RU"/>
        </w:rPr>
        <w:t>.</w:t>
      </w:r>
    </w:p>
    <w:sectPr w:rsidR="001278AA" w:rsidRPr="007A7E41" w:rsidSect="00621AF1">
      <w:type w:val="continuous"/>
      <w:pgSz w:w="11905" w:h="16837"/>
      <w:pgMar w:top="567" w:right="706" w:bottom="28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722" w:rsidRDefault="006F2722" w:rsidP="001278AA">
      <w:r>
        <w:separator/>
      </w:r>
    </w:p>
  </w:endnote>
  <w:endnote w:type="continuationSeparator" w:id="1">
    <w:p w:rsidR="006F2722" w:rsidRDefault="006F2722" w:rsidP="00127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722" w:rsidRDefault="006F2722"/>
  </w:footnote>
  <w:footnote w:type="continuationSeparator" w:id="1">
    <w:p w:rsidR="006F2722" w:rsidRDefault="006F272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27B8B"/>
    <w:multiLevelType w:val="multilevel"/>
    <w:tmpl w:val="7960F0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isplayBackgroundShape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278AA"/>
    <w:rsid w:val="001278AA"/>
    <w:rsid w:val="00621AF1"/>
    <w:rsid w:val="006F2722"/>
    <w:rsid w:val="007A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78A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78AA"/>
    <w:rPr>
      <w:color w:val="000080"/>
      <w:u w:val="single"/>
    </w:rPr>
  </w:style>
  <w:style w:type="character" w:customStyle="1" w:styleId="12">
    <w:name w:val="Заголовок №1 (2)_"/>
    <w:basedOn w:val="a0"/>
    <w:link w:val="120"/>
    <w:rsid w:val="00127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219pt">
    <w:name w:val="Заголовок №1 (2) + 19 pt"/>
    <w:basedOn w:val="12"/>
    <w:rsid w:val="001278AA"/>
    <w:rPr>
      <w:spacing w:val="0"/>
      <w:sz w:val="38"/>
      <w:szCs w:val="38"/>
    </w:rPr>
  </w:style>
  <w:style w:type="character" w:customStyle="1" w:styleId="a4">
    <w:name w:val="Основной текст_"/>
    <w:basedOn w:val="a0"/>
    <w:link w:val="1"/>
    <w:rsid w:val="00127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">
    <w:name w:val="Основной текст (2)_"/>
    <w:basedOn w:val="a0"/>
    <w:link w:val="20"/>
    <w:rsid w:val="00127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1">
    <w:name w:val="Основной текст (2) + Полужирный"/>
    <w:basedOn w:val="2"/>
    <w:rsid w:val="001278AA"/>
    <w:rPr>
      <w:b/>
      <w:bCs/>
      <w:spacing w:val="0"/>
    </w:rPr>
  </w:style>
  <w:style w:type="character" w:customStyle="1" w:styleId="3">
    <w:name w:val="Основной текст (3)_"/>
    <w:basedOn w:val="a0"/>
    <w:link w:val="30"/>
    <w:rsid w:val="00127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5">
    <w:name w:val="Основной текст + Полужирный"/>
    <w:basedOn w:val="a4"/>
    <w:rsid w:val="001278AA"/>
    <w:rPr>
      <w:b/>
      <w:bCs/>
      <w:spacing w:val="0"/>
    </w:rPr>
  </w:style>
  <w:style w:type="character" w:customStyle="1" w:styleId="10">
    <w:name w:val="Заголовок №1_"/>
    <w:basedOn w:val="a0"/>
    <w:link w:val="11"/>
    <w:rsid w:val="00127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paragraph" w:customStyle="1" w:styleId="120">
    <w:name w:val="Заголовок №1 (2)"/>
    <w:basedOn w:val="a"/>
    <w:link w:val="12"/>
    <w:rsid w:val="001278AA"/>
    <w:pPr>
      <w:shd w:val="clear" w:color="auto" w:fill="FFFFFF"/>
      <w:spacing w:after="120" w:line="509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">
    <w:name w:val="Основной текст1"/>
    <w:basedOn w:val="a"/>
    <w:link w:val="a4"/>
    <w:rsid w:val="001278AA"/>
    <w:pPr>
      <w:shd w:val="clear" w:color="auto" w:fill="FFFFFF"/>
      <w:spacing w:before="120" w:line="379" w:lineRule="exact"/>
      <w:ind w:firstLine="580"/>
      <w:jc w:val="both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0">
    <w:name w:val="Основной текст (2)"/>
    <w:basedOn w:val="a"/>
    <w:link w:val="2"/>
    <w:rsid w:val="001278AA"/>
    <w:pPr>
      <w:shd w:val="clear" w:color="auto" w:fill="FFFFFF"/>
      <w:spacing w:line="379" w:lineRule="exact"/>
      <w:ind w:firstLine="580"/>
      <w:jc w:val="both"/>
    </w:pPr>
    <w:rPr>
      <w:rFonts w:ascii="Times New Roman" w:eastAsia="Times New Roman" w:hAnsi="Times New Roman" w:cs="Times New Roman"/>
      <w:i/>
      <w:iCs/>
      <w:sz w:val="31"/>
      <w:szCs w:val="31"/>
    </w:rPr>
  </w:style>
  <w:style w:type="paragraph" w:customStyle="1" w:styleId="30">
    <w:name w:val="Основной текст (3)"/>
    <w:basedOn w:val="a"/>
    <w:link w:val="3"/>
    <w:rsid w:val="001278AA"/>
    <w:pPr>
      <w:shd w:val="clear" w:color="auto" w:fill="FFFFFF"/>
      <w:spacing w:line="379" w:lineRule="exact"/>
      <w:ind w:firstLine="580"/>
      <w:jc w:val="both"/>
    </w:pPr>
    <w:rPr>
      <w:rFonts w:ascii="Times New Roman" w:eastAsia="Times New Roman" w:hAnsi="Times New Roman" w:cs="Times New Roman"/>
      <w:b/>
      <w:bCs/>
      <w:i/>
      <w:iCs/>
      <w:sz w:val="31"/>
      <w:szCs w:val="31"/>
    </w:rPr>
  </w:style>
  <w:style w:type="paragraph" w:customStyle="1" w:styleId="11">
    <w:name w:val="Заголовок №1"/>
    <w:basedOn w:val="a"/>
    <w:link w:val="10"/>
    <w:rsid w:val="001278AA"/>
    <w:pPr>
      <w:shd w:val="clear" w:color="auto" w:fill="FFFFFF"/>
      <w:spacing w:before="120" w:line="389" w:lineRule="exact"/>
      <w:ind w:firstLine="58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1769</Characters>
  <Application>Microsoft Office Word</Application>
  <DocSecurity>0</DocSecurity>
  <Lines>14</Lines>
  <Paragraphs>4</Paragraphs>
  <ScaleCrop>false</ScaleCrop>
  <Company>Adm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Юрьевич Кабанов</dc:creator>
  <cp:lastModifiedBy>Михаил Юрьевич Кабанов</cp:lastModifiedBy>
  <cp:revision>2</cp:revision>
  <dcterms:created xsi:type="dcterms:W3CDTF">2021-07-16T13:14:00Z</dcterms:created>
  <dcterms:modified xsi:type="dcterms:W3CDTF">2021-07-16T13:18:00Z</dcterms:modified>
</cp:coreProperties>
</file>